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E2826" w14:textId="77777777" w:rsidR="00ED7961" w:rsidRPr="00603FFC" w:rsidRDefault="00ED7961" w:rsidP="00ED7961">
      <w:pPr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FFC">
        <w:rPr>
          <w:rFonts w:ascii="Times New Roman" w:hAnsi="Times New Roman" w:cs="Times New Roman"/>
          <w:sz w:val="28"/>
          <w:szCs w:val="28"/>
        </w:rPr>
        <w:t>УТВЕРЖДЕНА</w:t>
      </w:r>
    </w:p>
    <w:p w14:paraId="6F76EE2D" w14:textId="77777777" w:rsidR="00ED7961" w:rsidRPr="00603FFC" w:rsidRDefault="00ED7961" w:rsidP="00ED7961">
      <w:pPr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FFC">
        <w:rPr>
          <w:rFonts w:ascii="Times New Roman" w:hAnsi="Times New Roman" w:cs="Times New Roman"/>
          <w:sz w:val="28"/>
          <w:szCs w:val="28"/>
        </w:rPr>
        <w:t>распоряжением  Правительства</w:t>
      </w:r>
    </w:p>
    <w:p w14:paraId="409C3347" w14:textId="77777777" w:rsidR="00ED7961" w:rsidRPr="00603FFC" w:rsidRDefault="00ED7961" w:rsidP="00ED7961">
      <w:pPr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3FF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367F918" w14:textId="77777777" w:rsidR="00ED7961" w:rsidRPr="00603FFC" w:rsidRDefault="00ED7961" w:rsidP="00ED7961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</w:t>
      </w:r>
      <w:r w:rsidRPr="00603FFC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603FFC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603FFC">
        <w:rPr>
          <w:rFonts w:ascii="Times New Roman" w:hAnsi="Times New Roman" w:cs="Times New Roman"/>
          <w:sz w:val="28"/>
          <w:szCs w:val="28"/>
        </w:rPr>
        <w:t>.  №___</w:t>
      </w:r>
    </w:p>
    <w:p w14:paraId="06CBE072" w14:textId="77777777" w:rsidR="00ED7961" w:rsidRDefault="00ED7961" w:rsidP="00ED7961">
      <w:pPr>
        <w:jc w:val="right"/>
        <w:rPr>
          <w:rFonts w:ascii="Times New Roman" w:hAnsi="Times New Roman" w:cs="Times New Roman"/>
          <w:szCs w:val="28"/>
        </w:rPr>
      </w:pPr>
    </w:p>
    <w:p w14:paraId="566E16E8" w14:textId="77777777" w:rsidR="00ED7961" w:rsidRDefault="00ED7961" w:rsidP="00ED7961">
      <w:pPr>
        <w:jc w:val="right"/>
        <w:rPr>
          <w:rFonts w:ascii="Times New Roman" w:hAnsi="Times New Roman" w:cs="Times New Roman"/>
          <w:szCs w:val="28"/>
        </w:rPr>
      </w:pPr>
    </w:p>
    <w:p w14:paraId="5871A389" w14:textId="77777777" w:rsidR="00ED7961" w:rsidRDefault="00ED7961" w:rsidP="00ED7961">
      <w:pPr>
        <w:jc w:val="right"/>
        <w:rPr>
          <w:rFonts w:ascii="Times New Roman" w:hAnsi="Times New Roman" w:cs="Times New Roman"/>
          <w:szCs w:val="28"/>
        </w:rPr>
      </w:pPr>
    </w:p>
    <w:p w14:paraId="1A9BB622" w14:textId="77777777" w:rsidR="00ED7961" w:rsidRDefault="00ED7961" w:rsidP="00ED7961">
      <w:pPr>
        <w:jc w:val="right"/>
        <w:rPr>
          <w:rFonts w:ascii="Times New Roman" w:hAnsi="Times New Roman" w:cs="Times New Roman"/>
          <w:szCs w:val="28"/>
        </w:rPr>
      </w:pPr>
    </w:p>
    <w:p w14:paraId="62A6F763" w14:textId="77777777" w:rsidR="00ED7961" w:rsidRDefault="00ED7961" w:rsidP="00ED7961">
      <w:pPr>
        <w:jc w:val="right"/>
        <w:rPr>
          <w:rFonts w:ascii="Times New Roman" w:hAnsi="Times New Roman" w:cs="Times New Roman"/>
          <w:szCs w:val="28"/>
        </w:rPr>
      </w:pPr>
    </w:p>
    <w:p w14:paraId="3A6D8448" w14:textId="77777777" w:rsidR="00ED7961" w:rsidRPr="00C95BD7" w:rsidRDefault="00ED7961" w:rsidP="00ED7961">
      <w:pPr>
        <w:tabs>
          <w:tab w:val="left" w:pos="2400"/>
        </w:tabs>
        <w:spacing w:line="288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B84087">
        <w:rPr>
          <w:rFonts w:ascii="Times New Roman" w:hAnsi="Times New Roman" w:cs="Times New Roman"/>
          <w:b/>
          <w:sz w:val="28"/>
          <w:szCs w:val="28"/>
        </w:rPr>
        <w:t xml:space="preserve">СТРАТЕГИЯ </w:t>
      </w:r>
    </w:p>
    <w:p w14:paraId="1678868A" w14:textId="77777777" w:rsidR="00ED7961" w:rsidRPr="00105CE1" w:rsidRDefault="00ED7961" w:rsidP="00ED7961">
      <w:pPr>
        <w:spacing w:line="288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28CE2171" w14:textId="77777777" w:rsidR="00ED7961" w:rsidRPr="00B84087" w:rsidRDefault="00ED7961" w:rsidP="00ED7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B84087">
        <w:rPr>
          <w:rFonts w:ascii="Times New Roman" w:hAnsi="Times New Roman" w:cs="Times New Roman"/>
          <w:b/>
          <w:sz w:val="28"/>
          <w:szCs w:val="28"/>
        </w:rPr>
        <w:t xml:space="preserve">азвития малого и среднего предпринимательства </w:t>
      </w:r>
      <w:r>
        <w:rPr>
          <w:rFonts w:ascii="Times New Roman" w:hAnsi="Times New Roman" w:cs="Times New Roman"/>
          <w:b/>
          <w:sz w:val="28"/>
          <w:szCs w:val="28"/>
        </w:rPr>
        <w:br/>
        <w:t>в Российской Федерации</w:t>
      </w:r>
      <w:r w:rsidRPr="001C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08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период до 20</w:t>
      </w:r>
      <w:r w:rsidRPr="00B8408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840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6E5C691" w14:textId="77777777" w:rsidR="00ED7961" w:rsidRDefault="00ED7961" w:rsidP="00ED79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FF6C56" w14:textId="77777777" w:rsidR="00ED7961" w:rsidRDefault="00ED7961" w:rsidP="00ED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BF9E7" w14:textId="77777777" w:rsidR="00ED7961" w:rsidRPr="00C5227B" w:rsidRDefault="00ED7961" w:rsidP="00ED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F0AE0" w14:textId="77777777" w:rsidR="00ED7961" w:rsidRDefault="00ED7961" w:rsidP="00ED79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6056588"/>
      <w:bookmarkStart w:id="1" w:name="_Toc426985813"/>
      <w:bookmarkStart w:id="2" w:name="_Toc429340228"/>
      <w:bookmarkStart w:id="3" w:name="sub_101"/>
      <w:bookmarkStart w:id="4" w:name="_Toc388898573"/>
      <w:smartTag w:uri="urn:schemas-microsoft-com:office:smarttags" w:element="place">
        <w:r w:rsidRPr="001160C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1160C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1160C6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  <w:bookmarkEnd w:id="0"/>
      <w:bookmarkEnd w:id="1"/>
      <w:bookmarkEnd w:id="2"/>
    </w:p>
    <w:p w14:paraId="7EB12C28" w14:textId="77777777" w:rsidR="00ED7961" w:rsidRPr="008D6038" w:rsidRDefault="00ED7961" w:rsidP="00ED7961">
      <w:pPr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bookmarkEnd w:id="3"/>
    <w:bookmarkEnd w:id="4"/>
    <w:p w14:paraId="6DF7F33D" w14:textId="51033994" w:rsidR="00ED7961" w:rsidRPr="00B84087" w:rsidRDefault="00ED7961" w:rsidP="00ED79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87">
        <w:rPr>
          <w:rFonts w:ascii="Times New Roman" w:hAnsi="Times New Roman" w:cs="Times New Roman"/>
          <w:sz w:val="28"/>
          <w:szCs w:val="28"/>
        </w:rPr>
        <w:t xml:space="preserve">Стратегия развития малого и среднего предпринимательства Российской Федерации до 2030 года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087">
        <w:rPr>
          <w:rFonts w:ascii="Times New Roman" w:hAnsi="Times New Roman" w:cs="Times New Roman"/>
          <w:sz w:val="28"/>
          <w:szCs w:val="28"/>
        </w:rPr>
        <w:t xml:space="preserve"> Стратегия) подготовлена </w:t>
      </w:r>
      <w:r>
        <w:rPr>
          <w:rFonts w:ascii="Times New Roman" w:hAnsi="Times New Roman" w:cs="Times New Roman"/>
          <w:sz w:val="28"/>
          <w:szCs w:val="28"/>
        </w:rPr>
        <w:t>в соответствии с решениями, принятыми на заседании Государственного совета Российской Федерации по вопросу «О мерах по развитию малого и среднего предпринимательства в Российской Федерации», состоявшемся   7 апреля 2015 г.,  на основе положений действующих документов стратегического планирования Российской Федерации в сфере экономического развития в соответствии с  Ф</w:t>
      </w:r>
      <w:r w:rsidRPr="00B84087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8408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4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84087">
        <w:rPr>
          <w:rFonts w:ascii="Times New Roman" w:hAnsi="Times New Roman" w:cs="Times New Roman"/>
          <w:sz w:val="28"/>
          <w:szCs w:val="28"/>
        </w:rPr>
        <w:t>«О стратегическом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087">
        <w:rPr>
          <w:rFonts w:ascii="Times New Roman" w:hAnsi="Times New Roman" w:cs="Times New Roman"/>
          <w:sz w:val="28"/>
          <w:szCs w:val="28"/>
        </w:rPr>
        <w:t xml:space="preserve">планировании в Российской Федерации». </w:t>
      </w:r>
    </w:p>
    <w:p w14:paraId="5C3B5CFA" w14:textId="77777777" w:rsidR="00ED7961" w:rsidRPr="00B84087" w:rsidRDefault="00ED7961" w:rsidP="00ED7961">
      <w:pPr>
        <w:spacing w:line="360" w:lineRule="auto"/>
        <w:ind w:firstLine="709"/>
        <w:jc w:val="both"/>
        <w:rPr>
          <w:sz w:val="28"/>
          <w:szCs w:val="28"/>
        </w:rPr>
      </w:pPr>
      <w:r w:rsidRPr="00B84087">
        <w:rPr>
          <w:rFonts w:ascii="Times New Roman" w:hAnsi="Times New Roman" w:cs="Times New Roman"/>
          <w:sz w:val="28"/>
          <w:szCs w:val="28"/>
        </w:rPr>
        <w:t xml:space="preserve">Стратегия представляет собой </w:t>
      </w:r>
      <w:r>
        <w:rPr>
          <w:rFonts w:ascii="Times New Roman" w:hAnsi="Times New Roman" w:cs="Times New Roman"/>
          <w:sz w:val="28"/>
          <w:szCs w:val="28"/>
        </w:rPr>
        <w:t>меж</w:t>
      </w:r>
      <w:r w:rsidRPr="00B84087">
        <w:rPr>
          <w:rFonts w:ascii="Times New Roman" w:hAnsi="Times New Roman" w:cs="Times New Roman"/>
          <w:sz w:val="28"/>
          <w:szCs w:val="28"/>
        </w:rPr>
        <w:t>отраслевой документ стратегического планирования в сф</w:t>
      </w:r>
      <w:bookmarkStart w:id="5" w:name="_GoBack"/>
      <w:bookmarkEnd w:id="5"/>
      <w:r w:rsidRPr="00B84087">
        <w:rPr>
          <w:rFonts w:ascii="Times New Roman" w:hAnsi="Times New Roman" w:cs="Times New Roman"/>
          <w:sz w:val="28"/>
          <w:szCs w:val="28"/>
        </w:rPr>
        <w:t>ере</w:t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B84087">
        <w:rPr>
          <w:rFonts w:ascii="Times New Roman" w:hAnsi="Times New Roman" w:cs="Times New Roman"/>
          <w:sz w:val="28"/>
          <w:szCs w:val="28"/>
        </w:rPr>
        <w:t>малого и среднего предпринимательства и является основой для разработки и актуализации государственных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(подпрограмм)</w:t>
      </w:r>
      <w:r w:rsidRPr="00B84087">
        <w:rPr>
          <w:rFonts w:ascii="Times New Roman" w:hAnsi="Times New Roman" w:cs="Times New Roman"/>
          <w:sz w:val="28"/>
          <w:szCs w:val="28"/>
        </w:rPr>
        <w:t xml:space="preserve"> Российской Федерации, государственных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(подпрограмм)</w:t>
      </w:r>
      <w:r w:rsidRPr="00B8408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, муниципальных программ (подпрограмм), а также плановых и программно-целевых документов, содержащих мероприятия, направленные на развитие малого и среднего предпринимательства</w:t>
      </w:r>
      <w:r w:rsidRPr="00B84087">
        <w:rPr>
          <w:rFonts w:ascii="Times New Roman" w:hAnsi="Times New Roman" w:cs="Times New Roman"/>
          <w:sz w:val="28"/>
          <w:szCs w:val="28"/>
        </w:rPr>
        <w:t>.</w:t>
      </w:r>
    </w:p>
    <w:p w14:paraId="711A5977" w14:textId="790A279A" w:rsidR="00B84087" w:rsidRPr="00B84087" w:rsidRDefault="00B84087" w:rsidP="00B84087">
      <w:pPr>
        <w:spacing w:line="360" w:lineRule="auto"/>
        <w:ind w:firstLine="709"/>
        <w:jc w:val="both"/>
        <w:rPr>
          <w:sz w:val="28"/>
          <w:szCs w:val="28"/>
        </w:rPr>
      </w:pPr>
    </w:p>
    <w:p w14:paraId="2CE16949" w14:textId="4CE0BF03" w:rsidR="001C24DD" w:rsidRPr="001160C6" w:rsidRDefault="00B84087" w:rsidP="009D73AE">
      <w:pPr>
        <w:keepLines/>
        <w:tabs>
          <w:tab w:val="left" w:pos="567"/>
        </w:tabs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Toc426056589"/>
      <w:bookmarkStart w:id="7" w:name="_Toc426985814"/>
      <w:bookmarkStart w:id="8" w:name="_Toc429340229"/>
      <w:r w:rsidRPr="001160C6">
        <w:rPr>
          <w:rFonts w:ascii="Times New Roman" w:hAnsi="Times New Roman" w:cs="Times New Roman"/>
          <w:sz w:val="28"/>
          <w:szCs w:val="28"/>
        </w:rPr>
        <w:lastRenderedPageBreak/>
        <w:t xml:space="preserve">II. </w:t>
      </w:r>
      <w:r w:rsidR="001C24DD" w:rsidRPr="001160C6">
        <w:rPr>
          <w:rFonts w:ascii="Times New Roman" w:hAnsi="Times New Roman" w:cs="Times New Roman"/>
          <w:sz w:val="28"/>
          <w:szCs w:val="28"/>
        </w:rPr>
        <w:t>С</w:t>
      </w:r>
      <w:r w:rsidR="001160C6" w:rsidRPr="001160C6">
        <w:rPr>
          <w:rFonts w:ascii="Times New Roman" w:hAnsi="Times New Roman" w:cs="Times New Roman"/>
          <w:sz w:val="28"/>
          <w:szCs w:val="28"/>
        </w:rPr>
        <w:t>овременное состояние и проблемы развития малого и среднего предпринимательства</w:t>
      </w:r>
      <w:bookmarkEnd w:id="6"/>
      <w:bookmarkEnd w:id="7"/>
      <w:r w:rsidR="001160C6" w:rsidRPr="001160C6">
        <w:rPr>
          <w:rFonts w:ascii="Times New Roman" w:hAnsi="Times New Roman" w:cs="Times New Roman"/>
          <w:sz w:val="28"/>
          <w:szCs w:val="28"/>
        </w:rPr>
        <w:t xml:space="preserve"> в </w:t>
      </w:r>
      <w:bookmarkEnd w:id="8"/>
      <w:r w:rsidR="001160C6">
        <w:rPr>
          <w:rFonts w:ascii="Times New Roman" w:hAnsi="Times New Roman" w:cs="Times New Roman"/>
          <w:sz w:val="28"/>
          <w:szCs w:val="28"/>
        </w:rPr>
        <w:t>Российской Ф</w:t>
      </w:r>
      <w:r w:rsidR="001160C6" w:rsidRPr="001160C6">
        <w:rPr>
          <w:rFonts w:ascii="Times New Roman" w:hAnsi="Times New Roman" w:cs="Times New Roman"/>
          <w:sz w:val="28"/>
          <w:szCs w:val="28"/>
        </w:rPr>
        <w:t>едерации</w:t>
      </w:r>
      <w:bookmarkStart w:id="9" w:name="_Toc426985815"/>
      <w:bookmarkStart w:id="10" w:name="_Toc429340230"/>
      <w:bookmarkStart w:id="11" w:name="_Toc426056590"/>
    </w:p>
    <w:p w14:paraId="114393D0" w14:textId="25057AA1" w:rsidR="00FA7AB9" w:rsidRPr="00A40987" w:rsidRDefault="00FA7AB9" w:rsidP="000A359C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_Toc426056595"/>
      <w:bookmarkStart w:id="13" w:name="_Toc426985824"/>
      <w:bookmarkStart w:id="14" w:name="_Toc429340232"/>
      <w:bookmarkEnd w:id="9"/>
      <w:bookmarkEnd w:id="10"/>
      <w:bookmarkEnd w:id="11"/>
      <w:r w:rsidRPr="00A40987">
        <w:rPr>
          <w:rFonts w:ascii="Times New Roman" w:hAnsi="Times New Roman" w:cs="Times New Roman"/>
          <w:bCs/>
          <w:sz w:val="28"/>
          <w:szCs w:val="28"/>
        </w:rPr>
        <w:t xml:space="preserve">Малый и средний бизнес в России, будучи новым экономическим явлением еще 25 лет назад, в настоящий момент состоялся. </w:t>
      </w:r>
    </w:p>
    <w:p w14:paraId="4AD8B615" w14:textId="650CB89E" w:rsidR="00761391" w:rsidRPr="003E606D" w:rsidRDefault="00FA7AB9" w:rsidP="00891F6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0987">
        <w:rPr>
          <w:rFonts w:ascii="Times New Roman" w:hAnsi="Times New Roman" w:cs="Times New Roman"/>
          <w:bCs/>
          <w:sz w:val="28"/>
          <w:szCs w:val="28"/>
        </w:rPr>
        <w:t>Малые и средние предприятия – это 5,6 млн. хозяйствующих субъектов, 95</w:t>
      </w:r>
      <w:r w:rsidR="001160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0987">
        <w:rPr>
          <w:rFonts w:ascii="Times New Roman" w:hAnsi="Times New Roman" w:cs="Times New Roman"/>
          <w:bCs/>
          <w:sz w:val="28"/>
          <w:szCs w:val="28"/>
        </w:rPr>
        <w:t xml:space="preserve">% от всех коммерческих предприятий по стране, рабочие места для 18 млн. граждан. </w:t>
      </w:r>
      <w:r w:rsidR="00737961">
        <w:rPr>
          <w:rFonts w:ascii="Times New Roman" w:hAnsi="Times New Roman" w:cs="Times New Roman"/>
          <w:bCs/>
          <w:sz w:val="28"/>
          <w:szCs w:val="28"/>
        </w:rPr>
        <w:t xml:space="preserve">Около </w:t>
      </w:r>
      <w:r w:rsidR="00C736A2">
        <w:rPr>
          <w:rFonts w:ascii="Times New Roman" w:hAnsi="Times New Roman" w:cs="Times New Roman"/>
          <w:bCs/>
          <w:sz w:val="28"/>
          <w:szCs w:val="28"/>
        </w:rPr>
        <w:t>одной пятой</w:t>
      </w:r>
      <w:r w:rsidRPr="00A40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36A2">
        <w:rPr>
          <w:rFonts w:ascii="Times New Roman" w:hAnsi="Times New Roman" w:cs="Times New Roman"/>
          <w:bCs/>
          <w:sz w:val="28"/>
          <w:szCs w:val="28"/>
        </w:rPr>
        <w:t xml:space="preserve">валового внутреннего продукта </w:t>
      </w:r>
      <w:r w:rsidR="00332218">
        <w:rPr>
          <w:rFonts w:ascii="Times New Roman" w:hAnsi="Times New Roman" w:cs="Times New Roman"/>
          <w:bCs/>
          <w:sz w:val="28"/>
          <w:szCs w:val="28"/>
        </w:rPr>
        <w:t>России</w:t>
      </w:r>
      <w:r w:rsidRPr="00A40987">
        <w:rPr>
          <w:rFonts w:ascii="Times New Roman" w:hAnsi="Times New Roman" w:cs="Times New Roman"/>
          <w:bCs/>
          <w:sz w:val="28"/>
          <w:szCs w:val="28"/>
        </w:rPr>
        <w:t xml:space="preserve">, а во многих субъектах Российской </w:t>
      </w:r>
      <w:r w:rsidR="003E606D" w:rsidRPr="00A40987">
        <w:rPr>
          <w:rFonts w:ascii="Times New Roman" w:hAnsi="Times New Roman" w:cs="Times New Roman"/>
          <w:bCs/>
          <w:sz w:val="28"/>
          <w:szCs w:val="28"/>
        </w:rPr>
        <w:t>Федерации треть</w:t>
      </w:r>
      <w:r w:rsidRPr="00A40987">
        <w:rPr>
          <w:rFonts w:ascii="Times New Roman" w:hAnsi="Times New Roman" w:cs="Times New Roman"/>
          <w:bCs/>
          <w:sz w:val="28"/>
          <w:szCs w:val="28"/>
        </w:rPr>
        <w:t xml:space="preserve"> и более </w:t>
      </w:r>
      <w:r w:rsidR="00F265FE">
        <w:rPr>
          <w:rFonts w:ascii="Times New Roman" w:hAnsi="Times New Roman" w:cs="Times New Roman"/>
          <w:bCs/>
          <w:sz w:val="28"/>
          <w:szCs w:val="28"/>
        </w:rPr>
        <w:t xml:space="preserve">валового </w:t>
      </w:r>
      <w:r w:rsidRPr="00A40987">
        <w:rPr>
          <w:rFonts w:ascii="Times New Roman" w:hAnsi="Times New Roman" w:cs="Times New Roman"/>
          <w:bCs/>
          <w:sz w:val="28"/>
          <w:szCs w:val="28"/>
        </w:rPr>
        <w:t>регионального продукта создаются такими компаниями</w:t>
      </w:r>
      <w:r w:rsidR="002C17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344A2">
        <w:rPr>
          <w:rFonts w:ascii="Times New Roman" w:hAnsi="Times New Roman" w:cs="Times New Roman"/>
          <w:bCs/>
          <w:sz w:val="28"/>
          <w:szCs w:val="28"/>
        </w:rPr>
        <w:t>С</w:t>
      </w:r>
      <w:r w:rsidR="00761391" w:rsidRPr="003E606D">
        <w:rPr>
          <w:rFonts w:ascii="Times New Roman" w:hAnsi="Times New Roman" w:cs="Times New Roman"/>
          <w:bCs/>
          <w:sz w:val="28"/>
          <w:szCs w:val="28"/>
        </w:rPr>
        <w:t xml:space="preserve">ектор малого предпринимательства сосредоточен в сферах торговли и предоставления услуг населению. Средние предприятия в большей степени представлены в </w:t>
      </w:r>
      <w:r w:rsidR="003E606D" w:rsidRPr="003E606D">
        <w:rPr>
          <w:rFonts w:ascii="Times New Roman" w:hAnsi="Times New Roman" w:cs="Times New Roman"/>
          <w:bCs/>
          <w:sz w:val="28"/>
          <w:szCs w:val="28"/>
        </w:rPr>
        <w:t>сферах с</w:t>
      </w:r>
      <w:r w:rsidR="00761391" w:rsidRPr="003E606D">
        <w:rPr>
          <w:rFonts w:ascii="Times New Roman" w:hAnsi="Times New Roman" w:cs="Times New Roman"/>
          <w:bCs/>
          <w:sz w:val="28"/>
          <w:szCs w:val="28"/>
        </w:rPr>
        <w:t xml:space="preserve"> более высокой добавленной стоимостью – обрабатывающая промышленность, строительство, сельское хозяйство.</w:t>
      </w:r>
    </w:p>
    <w:p w14:paraId="7C31073E" w14:textId="1B45C8FD" w:rsidR="00FA7AB9" w:rsidRDefault="00761391" w:rsidP="00761391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этом </w:t>
      </w:r>
      <w:r w:rsidRPr="003E606D">
        <w:rPr>
          <w:rFonts w:ascii="Times New Roman" w:hAnsi="Times New Roman" w:cs="Times New Roman"/>
          <w:bCs/>
          <w:sz w:val="28"/>
          <w:szCs w:val="28"/>
        </w:rPr>
        <w:t>к</w:t>
      </w:r>
      <w:r w:rsidR="00FA7AB9" w:rsidRPr="003E606D">
        <w:rPr>
          <w:rFonts w:ascii="Times New Roman" w:hAnsi="Times New Roman" w:cs="Times New Roman"/>
          <w:bCs/>
          <w:sz w:val="28"/>
          <w:szCs w:val="28"/>
        </w:rPr>
        <w:t xml:space="preserve"> настоящему времени в России созданы организационные</w:t>
      </w:r>
      <w:r w:rsidR="00FA7AB9" w:rsidRPr="000A359C">
        <w:rPr>
          <w:rFonts w:ascii="Times New Roman" w:hAnsi="Times New Roman"/>
          <w:color w:val="000000"/>
          <w:sz w:val="28"/>
          <w:szCs w:val="28"/>
        </w:rPr>
        <w:t xml:space="preserve"> и нормативно-правовые основы государственной поддержки малого и среднего предпринимательства. </w:t>
      </w:r>
    </w:p>
    <w:p w14:paraId="69A3B1D5" w14:textId="34138022" w:rsidR="00761391" w:rsidRPr="000A359C" w:rsidRDefault="00761391" w:rsidP="0076139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Теме развития малого и среднего предпринимательства уделяется большое внимание руководством страны. Создана Правительственная комиссия по вопросам конкуренции и развития малого и среднего предпринимательства. В 2015 году теме развития малого и среднего бизнеса был</w:t>
      </w:r>
      <w:r w:rsidR="001160C6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посвящено отдельное заседание Государственного совета Российской Федерации.</w:t>
      </w:r>
    </w:p>
    <w:p w14:paraId="0B3A0ABD" w14:textId="600EA8C1" w:rsidR="005B0772" w:rsidRDefault="00FA7AB9" w:rsidP="003866C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A359C">
        <w:rPr>
          <w:rFonts w:ascii="Times New Roman" w:hAnsi="Times New Roman"/>
          <w:color w:val="000000"/>
          <w:sz w:val="28"/>
          <w:szCs w:val="28"/>
        </w:rPr>
        <w:t xml:space="preserve">Реализуется ряд масштабных программ финансовой поддержки, в рамках которых во всех регионах страны предприниматели имеют возможность получить грант на начало собственного </w:t>
      </w:r>
      <w:r w:rsidR="003E606D" w:rsidRPr="000A359C">
        <w:rPr>
          <w:rFonts w:ascii="Times New Roman" w:hAnsi="Times New Roman"/>
          <w:color w:val="000000"/>
          <w:sz w:val="28"/>
          <w:szCs w:val="28"/>
        </w:rPr>
        <w:t xml:space="preserve">дела, </w:t>
      </w:r>
      <w:proofErr w:type="spellStart"/>
      <w:r w:rsidR="003E606D" w:rsidRPr="000A359C">
        <w:rPr>
          <w:rFonts w:ascii="Times New Roman" w:hAnsi="Times New Roman"/>
          <w:color w:val="000000"/>
          <w:sz w:val="28"/>
          <w:szCs w:val="28"/>
        </w:rPr>
        <w:t>микрозайм</w:t>
      </w:r>
      <w:proofErr w:type="spellEnd"/>
      <w:r w:rsidRPr="000A359C">
        <w:rPr>
          <w:rFonts w:ascii="Times New Roman" w:hAnsi="Times New Roman"/>
          <w:color w:val="000000"/>
          <w:sz w:val="28"/>
          <w:szCs w:val="28"/>
        </w:rPr>
        <w:t xml:space="preserve">, гарантию по кредиту или кредит на льготных условиях. </w:t>
      </w:r>
      <w:r w:rsidR="00D15B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429303E" w14:textId="75BB1D05" w:rsidR="005B0772" w:rsidRDefault="005B0772" w:rsidP="003866CA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0492">
        <w:rPr>
          <w:rFonts w:ascii="Times New Roman" w:hAnsi="Times New Roman"/>
          <w:color w:val="000000"/>
          <w:sz w:val="28"/>
          <w:szCs w:val="28"/>
        </w:rPr>
        <w:t xml:space="preserve">С 2005 года </w:t>
      </w:r>
      <w:r w:rsidR="00C7576C">
        <w:rPr>
          <w:rFonts w:ascii="Times New Roman" w:hAnsi="Times New Roman"/>
          <w:color w:val="000000"/>
          <w:sz w:val="28"/>
          <w:szCs w:val="28"/>
        </w:rPr>
        <w:t xml:space="preserve">Министерство экономического развития Российской </w:t>
      </w:r>
      <w:r w:rsidR="003E606D">
        <w:rPr>
          <w:rFonts w:ascii="Times New Roman" w:hAnsi="Times New Roman"/>
          <w:color w:val="000000"/>
          <w:sz w:val="28"/>
          <w:szCs w:val="28"/>
        </w:rPr>
        <w:t>Федерации на</w:t>
      </w:r>
      <w:r w:rsidR="00580492">
        <w:rPr>
          <w:rFonts w:ascii="Times New Roman" w:hAnsi="Times New Roman"/>
          <w:color w:val="000000"/>
          <w:sz w:val="28"/>
          <w:szCs w:val="28"/>
        </w:rPr>
        <w:t xml:space="preserve"> ежегодной основе предоставляет регионам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7384" w:rsidRPr="005E7384">
        <w:rPr>
          <w:rFonts w:ascii="Times New Roman" w:hAnsi="Times New Roman"/>
          <w:color w:val="000000"/>
          <w:sz w:val="28"/>
          <w:szCs w:val="28"/>
        </w:rPr>
        <w:t>средств</w:t>
      </w:r>
      <w:r w:rsidR="00580492">
        <w:rPr>
          <w:rFonts w:ascii="Times New Roman" w:hAnsi="Times New Roman"/>
          <w:color w:val="000000"/>
          <w:sz w:val="28"/>
          <w:szCs w:val="28"/>
        </w:rPr>
        <w:t>а</w:t>
      </w:r>
      <w:r w:rsidR="005E7384" w:rsidRPr="005E7384">
        <w:rPr>
          <w:rFonts w:ascii="Times New Roman" w:hAnsi="Times New Roman"/>
          <w:color w:val="000000"/>
          <w:sz w:val="28"/>
          <w:szCs w:val="28"/>
        </w:rPr>
        <w:t xml:space="preserve"> федерального </w:t>
      </w:r>
      <w:r w:rsidR="00C7789A" w:rsidRPr="005E7384">
        <w:rPr>
          <w:rFonts w:ascii="Times New Roman" w:hAnsi="Times New Roman"/>
          <w:color w:val="000000"/>
          <w:sz w:val="28"/>
          <w:szCs w:val="28"/>
        </w:rPr>
        <w:t>бюджета на</w:t>
      </w:r>
      <w:r w:rsidR="005E7384" w:rsidRPr="005E7384">
        <w:rPr>
          <w:rFonts w:ascii="Times New Roman" w:hAnsi="Times New Roman"/>
          <w:color w:val="000000"/>
          <w:sz w:val="28"/>
          <w:szCs w:val="28"/>
        </w:rPr>
        <w:t xml:space="preserve"> реализацию мероприятий по </w:t>
      </w:r>
      <w:r w:rsidR="00C7789A" w:rsidRPr="005E7384">
        <w:rPr>
          <w:rFonts w:ascii="Times New Roman" w:hAnsi="Times New Roman"/>
          <w:color w:val="000000"/>
          <w:sz w:val="28"/>
          <w:szCs w:val="28"/>
        </w:rPr>
        <w:t xml:space="preserve">поддержке </w:t>
      </w:r>
      <w:r w:rsidR="00C7789A">
        <w:rPr>
          <w:rFonts w:ascii="Times New Roman" w:hAnsi="Times New Roman"/>
          <w:color w:val="000000"/>
          <w:sz w:val="28"/>
          <w:szCs w:val="28"/>
        </w:rPr>
        <w:t>малых</w:t>
      </w:r>
      <w:r w:rsidR="00C7576C">
        <w:rPr>
          <w:rFonts w:ascii="Times New Roman" w:hAnsi="Times New Roman"/>
          <w:color w:val="000000"/>
          <w:sz w:val="28"/>
          <w:szCs w:val="28"/>
        </w:rPr>
        <w:t xml:space="preserve"> и средних предприятий</w:t>
      </w:r>
      <w:r w:rsidR="005E7384" w:rsidRPr="005E7384">
        <w:rPr>
          <w:rFonts w:ascii="Times New Roman" w:hAnsi="Times New Roman"/>
          <w:color w:val="000000"/>
          <w:sz w:val="28"/>
          <w:szCs w:val="28"/>
        </w:rPr>
        <w:t xml:space="preserve"> при условии</w:t>
      </w:r>
      <w:r w:rsidR="0058049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E7384" w:rsidRPr="005E7384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="005E7384" w:rsidRPr="005E7384">
        <w:rPr>
          <w:rFonts w:ascii="Times New Roman" w:hAnsi="Times New Roman"/>
          <w:color w:val="000000"/>
          <w:sz w:val="28"/>
          <w:szCs w:val="28"/>
        </w:rPr>
        <w:t xml:space="preserve"> расходов из </w:t>
      </w:r>
      <w:r w:rsidR="005E7384" w:rsidRPr="005E7384">
        <w:rPr>
          <w:rFonts w:ascii="Times New Roman" w:hAnsi="Times New Roman"/>
          <w:color w:val="000000"/>
          <w:sz w:val="28"/>
          <w:szCs w:val="28"/>
        </w:rPr>
        <w:lastRenderedPageBreak/>
        <w:t>региональных бюджетов</w:t>
      </w:r>
      <w:r w:rsidR="005E7384">
        <w:rPr>
          <w:rFonts w:ascii="Times New Roman" w:hAnsi="Times New Roman"/>
          <w:color w:val="000000"/>
          <w:sz w:val="28"/>
          <w:szCs w:val="28"/>
        </w:rPr>
        <w:t>.</w:t>
      </w:r>
    </w:p>
    <w:p w14:paraId="23B46FF6" w14:textId="4A7C53BC" w:rsidR="005B0772" w:rsidRDefault="00580492" w:rsidP="005E7384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5B0772">
        <w:rPr>
          <w:rFonts w:ascii="Times New Roman" w:hAnsi="Times New Roman"/>
          <w:color w:val="000000"/>
          <w:sz w:val="28"/>
          <w:szCs w:val="28"/>
        </w:rPr>
        <w:t xml:space="preserve">кционерным обществом </w:t>
      </w:r>
      <w:r w:rsidR="005E7384">
        <w:rPr>
          <w:rFonts w:ascii="Times New Roman" w:hAnsi="Times New Roman" w:cs="Times New Roman"/>
          <w:sz w:val="28"/>
          <w:szCs w:val="28"/>
        </w:rPr>
        <w:t xml:space="preserve">«Российский банк поддержки малого 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предпринимательства» (</w:t>
      </w:r>
      <w:r w:rsidR="005E7384" w:rsidRPr="00613596">
        <w:rPr>
          <w:rFonts w:ascii="Times New Roman" w:hAnsi="Times New Roman" w:cs="Times New Roman"/>
          <w:sz w:val="28"/>
          <w:szCs w:val="28"/>
        </w:rPr>
        <w:t>АО «МСП Банк»</w:t>
      </w:r>
      <w:r w:rsidR="005E7384">
        <w:rPr>
          <w:rFonts w:ascii="Times New Roman" w:hAnsi="Times New Roman" w:cs="Times New Roman"/>
          <w:sz w:val="28"/>
          <w:szCs w:val="28"/>
        </w:rPr>
        <w:t>)</w:t>
      </w:r>
      <w:r w:rsidR="005E73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0772">
        <w:rPr>
          <w:rFonts w:ascii="Times New Roman" w:hAnsi="Times New Roman"/>
          <w:color w:val="000000"/>
          <w:sz w:val="28"/>
          <w:szCs w:val="28"/>
        </w:rPr>
        <w:t xml:space="preserve">реализуется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отдельная </w:t>
      </w:r>
      <w:r w:rsidR="005B0772">
        <w:rPr>
          <w:rFonts w:ascii="Times New Roman" w:hAnsi="Times New Roman"/>
          <w:color w:val="000000"/>
          <w:sz w:val="28"/>
          <w:szCs w:val="28"/>
        </w:rPr>
        <w:t>программа стимулирования кредитования субъектов малого и среднего предпринимательства.</w:t>
      </w:r>
    </w:p>
    <w:p w14:paraId="3D710CA9" w14:textId="77777777" w:rsidR="00FA7AB9" w:rsidRPr="000A359C" w:rsidRDefault="00FA7AB9" w:rsidP="000A359C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59C"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 w:rsidRPr="000A359C">
        <w:rPr>
          <w:rFonts w:ascii="Times New Roman" w:hAnsi="Times New Roman"/>
          <w:color w:val="000000"/>
          <w:sz w:val="28"/>
          <w:szCs w:val="28"/>
        </w:rPr>
        <w:t>микропредприятий</w:t>
      </w:r>
      <w:proofErr w:type="spellEnd"/>
      <w:r w:rsidRPr="000A359C">
        <w:rPr>
          <w:rFonts w:ascii="Times New Roman" w:hAnsi="Times New Roman"/>
          <w:color w:val="000000"/>
          <w:sz w:val="28"/>
          <w:szCs w:val="28"/>
        </w:rPr>
        <w:t xml:space="preserve"> предусмотрены специальные налоговые режимы, позволяющие оптимизировать систему учета и налоговых платежей.</w:t>
      </w:r>
    </w:p>
    <w:p w14:paraId="7FE86A26" w14:textId="682F0B4B" w:rsidR="00FA7AB9" w:rsidRPr="000A359C" w:rsidRDefault="005B0772" w:rsidP="000A359C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359C">
        <w:rPr>
          <w:rFonts w:ascii="Times New Roman" w:hAnsi="Times New Roman"/>
          <w:color w:val="000000"/>
          <w:sz w:val="28"/>
          <w:szCs w:val="28"/>
        </w:rPr>
        <w:t>Прин</w:t>
      </w:r>
      <w:r>
        <w:rPr>
          <w:rFonts w:ascii="Times New Roman" w:hAnsi="Times New Roman"/>
          <w:color w:val="000000"/>
          <w:sz w:val="28"/>
          <w:szCs w:val="28"/>
        </w:rPr>
        <w:t xml:space="preserve">яты </w:t>
      </w:r>
      <w:r w:rsidR="00FA7AB9" w:rsidRPr="000A359C">
        <w:rPr>
          <w:rFonts w:ascii="Times New Roman" w:hAnsi="Times New Roman"/>
          <w:color w:val="000000"/>
          <w:sz w:val="28"/>
          <w:szCs w:val="28"/>
        </w:rPr>
        <w:t xml:space="preserve">меры по расширению доступа малых предприятий к закупкам </w:t>
      </w:r>
      <w:r w:rsidR="00580492">
        <w:rPr>
          <w:rFonts w:ascii="Times New Roman" w:hAnsi="Times New Roman"/>
          <w:color w:val="000000"/>
          <w:sz w:val="28"/>
          <w:szCs w:val="28"/>
        </w:rPr>
        <w:t xml:space="preserve">товаров, работ, услуг для </w:t>
      </w:r>
      <w:r w:rsidR="009A564A">
        <w:rPr>
          <w:rFonts w:ascii="Times New Roman" w:hAnsi="Times New Roman"/>
          <w:color w:val="000000"/>
          <w:sz w:val="28"/>
          <w:szCs w:val="28"/>
        </w:rPr>
        <w:t>государственных и муниципальных нужд</w:t>
      </w:r>
      <w:r w:rsidR="00580492">
        <w:rPr>
          <w:rFonts w:ascii="Times New Roman" w:hAnsi="Times New Roman"/>
          <w:color w:val="000000"/>
          <w:sz w:val="28"/>
          <w:szCs w:val="28"/>
        </w:rPr>
        <w:t>, а также для нужд компаний с государственным участием</w:t>
      </w:r>
      <w:r w:rsidR="00FA7AB9" w:rsidRPr="000A359C">
        <w:rPr>
          <w:rFonts w:ascii="Times New Roman" w:hAnsi="Times New Roman"/>
          <w:color w:val="000000"/>
          <w:sz w:val="28"/>
          <w:szCs w:val="28"/>
        </w:rPr>
        <w:t>.</w:t>
      </w:r>
    </w:p>
    <w:p w14:paraId="46561BB9" w14:textId="44546FA3" w:rsidR="00FA7AB9" w:rsidRDefault="005B0772" w:rsidP="000A359C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субъектах Российской Федерации с</w:t>
      </w:r>
      <w:r w:rsidR="00FA7AB9" w:rsidRPr="000A359C">
        <w:rPr>
          <w:rFonts w:ascii="Times New Roman" w:hAnsi="Times New Roman"/>
          <w:color w:val="000000"/>
          <w:sz w:val="28"/>
          <w:szCs w:val="28"/>
        </w:rPr>
        <w:t xml:space="preserve">формирована </w:t>
      </w:r>
      <w:r w:rsidR="00737961">
        <w:rPr>
          <w:rFonts w:ascii="Times New Roman" w:hAnsi="Times New Roman"/>
          <w:color w:val="000000"/>
          <w:sz w:val="28"/>
          <w:szCs w:val="28"/>
        </w:rPr>
        <w:t xml:space="preserve">развернутая </w:t>
      </w:r>
      <w:r w:rsidR="00FA7AB9" w:rsidRPr="000A359C">
        <w:rPr>
          <w:rFonts w:ascii="Times New Roman" w:hAnsi="Times New Roman"/>
          <w:color w:val="000000"/>
          <w:sz w:val="28"/>
          <w:szCs w:val="28"/>
        </w:rPr>
        <w:t xml:space="preserve">сеть организаций, образующих инфраструктуру информационно-консультационной и имущественной поддержки бизнеса: бизнес-инкубаторы, </w:t>
      </w:r>
      <w:r w:rsidR="000344A2">
        <w:rPr>
          <w:rFonts w:ascii="Times New Roman" w:hAnsi="Times New Roman"/>
          <w:color w:val="000000"/>
          <w:sz w:val="28"/>
          <w:szCs w:val="28"/>
        </w:rPr>
        <w:t xml:space="preserve">промышленные парки, </w:t>
      </w:r>
      <w:r w:rsidR="00FA7AB9" w:rsidRPr="000A359C">
        <w:rPr>
          <w:rFonts w:ascii="Times New Roman" w:hAnsi="Times New Roman"/>
          <w:color w:val="000000"/>
          <w:sz w:val="28"/>
          <w:szCs w:val="28"/>
        </w:rPr>
        <w:t>центры развития бизнеса, центры</w:t>
      </w:r>
      <w:r w:rsidR="000344A2">
        <w:rPr>
          <w:rFonts w:ascii="Times New Roman" w:hAnsi="Times New Roman"/>
          <w:color w:val="000000"/>
          <w:sz w:val="28"/>
          <w:szCs w:val="28"/>
        </w:rPr>
        <w:t xml:space="preserve"> поддержки в сфере инноваций и промышленного производства</w:t>
      </w:r>
      <w:r w:rsidR="00FA7AB9" w:rsidRPr="000A359C">
        <w:rPr>
          <w:rFonts w:ascii="Times New Roman" w:hAnsi="Times New Roman"/>
          <w:color w:val="000000"/>
          <w:sz w:val="28"/>
          <w:szCs w:val="28"/>
        </w:rPr>
        <w:t>, центры поддержки экспорта.</w:t>
      </w:r>
    </w:p>
    <w:p w14:paraId="6690A86F" w14:textId="4D61DCC2" w:rsidR="003866CA" w:rsidRPr="000A359C" w:rsidRDefault="003866CA" w:rsidP="000A359C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Развернута работа по пересмотру административных процедур, связанных с регулированием предпринимательской деятельности, в рамках «дорожных карт» Национальной предпринимательской инициативы. </w:t>
      </w:r>
    </w:p>
    <w:p w14:paraId="4A384EDF" w14:textId="59987D38" w:rsidR="00E6337B" w:rsidRDefault="007C1B88" w:rsidP="007C1B8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2CDF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 xml:space="preserve">увеличения объемов гарантийной поддержки и формирования </w:t>
      </w:r>
      <w:r w:rsidRPr="00613596">
        <w:rPr>
          <w:rFonts w:ascii="Times New Roman" w:hAnsi="Times New Roman" w:cs="Times New Roman"/>
          <w:sz w:val="28"/>
          <w:szCs w:val="28"/>
        </w:rPr>
        <w:t>Национальной гарантийной системы поддержки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в 2014 году учреждено </w:t>
      </w:r>
      <w:r>
        <w:rPr>
          <w:rFonts w:ascii="Times New Roman" w:hAnsi="Times New Roman"/>
          <w:color w:val="000000"/>
          <w:sz w:val="28"/>
          <w:szCs w:val="28"/>
        </w:rPr>
        <w:t>акционерное общество «Небанковская депозитно-кредитная организация «Агентство кредитных гарантий» (АО «НДКО «АКГ»). При этом в апреле 2015 г</w:t>
      </w:r>
      <w:r w:rsidR="001160C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принято решение о преобразовании АО «НДКО «АКГ» в акционерное общество «Федеральная корпорация по развитию малого и среднего предпринимательства» (АО «Корпорация </w:t>
      </w:r>
      <w:r w:rsidR="004D478B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МСП»).</w:t>
      </w:r>
    </w:p>
    <w:p w14:paraId="776BBEE6" w14:textId="6FDCFA14" w:rsidR="005B0772" w:rsidRPr="005B0772" w:rsidRDefault="00E34833" w:rsidP="005B077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5B0772" w:rsidRPr="00310CB7">
        <w:rPr>
          <w:rFonts w:ascii="Times New Roman" w:hAnsi="Times New Roman"/>
          <w:color w:val="000000"/>
          <w:sz w:val="28"/>
          <w:szCs w:val="28"/>
        </w:rPr>
        <w:t xml:space="preserve"> 2015 год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5B0772" w:rsidRPr="00310C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начало работу акционерное общество</w:t>
      </w:r>
      <w:r w:rsidR="005B0772" w:rsidRPr="00310C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5B0772" w:rsidRPr="00310CB7">
        <w:rPr>
          <w:rFonts w:ascii="Times New Roman" w:hAnsi="Times New Roman"/>
          <w:color w:val="000000"/>
          <w:sz w:val="28"/>
          <w:szCs w:val="28"/>
        </w:rPr>
        <w:t>Российский экспортный центр</w:t>
      </w:r>
      <w:r>
        <w:rPr>
          <w:rFonts w:ascii="Times New Roman" w:hAnsi="Times New Roman"/>
          <w:color w:val="000000"/>
          <w:sz w:val="28"/>
          <w:szCs w:val="28"/>
        </w:rPr>
        <w:t>» (АО «РЭЦ»)</w:t>
      </w:r>
      <w:r w:rsidR="005B0772">
        <w:rPr>
          <w:rFonts w:ascii="Times New Roman" w:hAnsi="Times New Roman"/>
          <w:color w:val="000000"/>
          <w:sz w:val="28"/>
          <w:szCs w:val="28"/>
        </w:rPr>
        <w:t>, дея</w:t>
      </w:r>
      <w:r>
        <w:rPr>
          <w:rFonts w:ascii="Times New Roman" w:hAnsi="Times New Roman"/>
          <w:color w:val="000000"/>
          <w:sz w:val="28"/>
          <w:szCs w:val="28"/>
        </w:rPr>
        <w:t xml:space="preserve">тельность которого направлена на </w:t>
      </w:r>
      <w:r w:rsidR="005B0772">
        <w:rPr>
          <w:rFonts w:ascii="Times New Roman" w:hAnsi="Times New Roman"/>
          <w:color w:val="000000"/>
          <w:sz w:val="28"/>
          <w:szCs w:val="28"/>
        </w:rPr>
        <w:lastRenderedPageBreak/>
        <w:t>организаци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5B0772">
        <w:rPr>
          <w:rFonts w:ascii="Times New Roman" w:hAnsi="Times New Roman"/>
          <w:color w:val="000000"/>
          <w:sz w:val="28"/>
          <w:szCs w:val="28"/>
        </w:rPr>
        <w:t xml:space="preserve"> предоставления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 по</w:t>
      </w:r>
      <w:r w:rsidR="005B0772">
        <w:rPr>
          <w:rFonts w:ascii="Times New Roman" w:hAnsi="Times New Roman"/>
          <w:color w:val="000000"/>
          <w:sz w:val="28"/>
          <w:szCs w:val="28"/>
        </w:rPr>
        <w:t xml:space="preserve"> поддержк</w:t>
      </w:r>
      <w:r>
        <w:rPr>
          <w:rFonts w:ascii="Times New Roman" w:hAnsi="Times New Roman"/>
          <w:color w:val="000000"/>
          <w:sz w:val="28"/>
          <w:szCs w:val="28"/>
        </w:rPr>
        <w:t>е экспорта</w:t>
      </w:r>
      <w:r w:rsidR="005B0772">
        <w:rPr>
          <w:rFonts w:ascii="Times New Roman" w:hAnsi="Times New Roman"/>
          <w:color w:val="000000"/>
          <w:sz w:val="28"/>
          <w:szCs w:val="28"/>
        </w:rPr>
        <w:t xml:space="preserve"> в режиме «одного окна»</w:t>
      </w:r>
      <w:r w:rsidR="005B0772" w:rsidRPr="00310CB7">
        <w:rPr>
          <w:rFonts w:ascii="Times New Roman" w:hAnsi="Times New Roman"/>
          <w:color w:val="000000"/>
          <w:sz w:val="28"/>
          <w:szCs w:val="28"/>
        </w:rPr>
        <w:t>.</w:t>
      </w:r>
    </w:p>
    <w:p w14:paraId="495B484D" w14:textId="4D159F73" w:rsidR="003846F8" w:rsidRPr="00A40987" w:rsidRDefault="003E606D" w:rsidP="003846F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Однако</w:t>
      </w:r>
      <w:r w:rsidR="003846F8" w:rsidRPr="00A40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6F8" w:rsidRPr="00A40987">
        <w:rPr>
          <w:rFonts w:ascii="Times New Roman" w:hAnsi="Times New Roman"/>
          <w:sz w:val="28"/>
          <w:szCs w:val="28"/>
        </w:rPr>
        <w:t xml:space="preserve">вклад малого и среднего бизнеса в общие экономические показатели в России существенно ниже, чем в большинстве не только </w:t>
      </w:r>
      <w:r w:rsidR="00373D70">
        <w:rPr>
          <w:rFonts w:ascii="Times New Roman" w:hAnsi="Times New Roman"/>
          <w:sz w:val="28"/>
          <w:szCs w:val="28"/>
        </w:rPr>
        <w:t>развитых</w:t>
      </w:r>
      <w:r w:rsidR="003846F8" w:rsidRPr="00A40987">
        <w:rPr>
          <w:rFonts w:ascii="Times New Roman" w:hAnsi="Times New Roman"/>
          <w:sz w:val="28"/>
          <w:szCs w:val="28"/>
        </w:rPr>
        <w:t>, но и разви</w:t>
      </w:r>
      <w:r w:rsidR="00373D70">
        <w:rPr>
          <w:rFonts w:ascii="Times New Roman" w:hAnsi="Times New Roman"/>
          <w:sz w:val="28"/>
          <w:szCs w:val="28"/>
        </w:rPr>
        <w:t xml:space="preserve">вающихся </w:t>
      </w:r>
      <w:r w:rsidR="003846F8" w:rsidRPr="00A40987">
        <w:rPr>
          <w:rFonts w:ascii="Times New Roman" w:hAnsi="Times New Roman"/>
          <w:sz w:val="28"/>
          <w:szCs w:val="28"/>
        </w:rPr>
        <w:t xml:space="preserve">стран.  </w:t>
      </w:r>
    </w:p>
    <w:p w14:paraId="4DF17FF9" w14:textId="77777777" w:rsidR="003846F8" w:rsidRDefault="003846F8" w:rsidP="003846F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987">
        <w:rPr>
          <w:rFonts w:ascii="Times New Roman" w:hAnsi="Times New Roman"/>
          <w:sz w:val="28"/>
          <w:szCs w:val="28"/>
        </w:rPr>
        <w:t>На малые и средние компании приходится только 5-6 % от общего объема основных средств и 6</w:t>
      </w:r>
      <w:r>
        <w:rPr>
          <w:rFonts w:ascii="Times New Roman" w:hAnsi="Times New Roman"/>
          <w:sz w:val="28"/>
          <w:szCs w:val="28"/>
        </w:rPr>
        <w:t>-7</w:t>
      </w:r>
      <w:r w:rsidRPr="00A40987">
        <w:rPr>
          <w:rFonts w:ascii="Times New Roman" w:hAnsi="Times New Roman"/>
          <w:sz w:val="28"/>
          <w:szCs w:val="28"/>
        </w:rPr>
        <w:t xml:space="preserve"> % от объема инвестиций в основной капитал в целом по стране.</w:t>
      </w:r>
    </w:p>
    <w:p w14:paraId="7FF08640" w14:textId="0B67ED7E" w:rsidR="003846F8" w:rsidRDefault="003846F8" w:rsidP="002C170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Можно констатировать, что малое и среднее предпринимательство в Российской </w:t>
      </w:r>
      <w:r w:rsidR="003E606D">
        <w:rPr>
          <w:rFonts w:ascii="Times New Roman" w:hAnsi="Times New Roman"/>
          <w:sz w:val="28"/>
          <w:szCs w:val="28"/>
        </w:rPr>
        <w:t xml:space="preserve">Федерации </w:t>
      </w:r>
      <w:r w:rsidR="004746D2">
        <w:rPr>
          <w:rFonts w:ascii="Times New Roman" w:hAnsi="Times New Roman"/>
          <w:sz w:val="28"/>
          <w:szCs w:val="28"/>
        </w:rPr>
        <w:t>– это</w:t>
      </w:r>
      <w:r>
        <w:rPr>
          <w:rFonts w:ascii="Times New Roman" w:hAnsi="Times New Roman"/>
          <w:sz w:val="28"/>
          <w:szCs w:val="28"/>
        </w:rPr>
        <w:t xml:space="preserve"> в первую очередь </w:t>
      </w:r>
      <w:proofErr w:type="spellStart"/>
      <w:r>
        <w:rPr>
          <w:rFonts w:ascii="Times New Roman" w:hAnsi="Times New Roman"/>
          <w:sz w:val="28"/>
          <w:szCs w:val="28"/>
        </w:rPr>
        <w:t>микробизнес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0A359C">
        <w:rPr>
          <w:rFonts w:ascii="Times New Roman" w:hAnsi="Times New Roman"/>
          <w:sz w:val="28"/>
          <w:szCs w:val="28"/>
        </w:rPr>
        <w:t xml:space="preserve">Сектор малого и среднего предпринимательства в России представлен в основном индивидуальными предпринимателями и </w:t>
      </w:r>
      <w:proofErr w:type="spellStart"/>
      <w:r w:rsidRPr="000A359C">
        <w:rPr>
          <w:rFonts w:ascii="Times New Roman" w:hAnsi="Times New Roman"/>
          <w:sz w:val="28"/>
          <w:szCs w:val="28"/>
        </w:rPr>
        <w:t>микропредприятиями</w:t>
      </w:r>
      <w:proofErr w:type="spellEnd"/>
      <w:r w:rsidR="00691C7A">
        <w:rPr>
          <w:rFonts w:ascii="Times New Roman" w:hAnsi="Times New Roman"/>
          <w:sz w:val="28"/>
          <w:szCs w:val="28"/>
        </w:rPr>
        <w:t xml:space="preserve"> – юридическими лицами</w:t>
      </w:r>
      <w:r w:rsidRPr="000A359C">
        <w:rPr>
          <w:rFonts w:ascii="Times New Roman" w:hAnsi="Times New Roman"/>
          <w:sz w:val="28"/>
          <w:szCs w:val="28"/>
        </w:rPr>
        <w:t xml:space="preserve"> (6</w:t>
      </w:r>
      <w:r>
        <w:rPr>
          <w:rFonts w:ascii="Times New Roman" w:hAnsi="Times New Roman"/>
          <w:sz w:val="28"/>
          <w:szCs w:val="28"/>
        </w:rPr>
        <w:t>2</w:t>
      </w:r>
      <w:r w:rsidRPr="000A35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0A359C">
        <w:rPr>
          <w:rFonts w:ascii="Times New Roman" w:hAnsi="Times New Roman"/>
          <w:sz w:val="28"/>
          <w:szCs w:val="28"/>
        </w:rPr>
        <w:t xml:space="preserve"> %</w:t>
      </w:r>
      <w:r>
        <w:rPr>
          <w:rFonts w:ascii="Times New Roman" w:hAnsi="Times New Roman"/>
          <w:sz w:val="28"/>
          <w:szCs w:val="28"/>
        </w:rPr>
        <w:t xml:space="preserve"> и 32,9 %</w:t>
      </w:r>
      <w:r w:rsidRPr="000A359C">
        <w:rPr>
          <w:rFonts w:ascii="Times New Roman" w:hAnsi="Times New Roman"/>
          <w:sz w:val="28"/>
          <w:szCs w:val="28"/>
        </w:rPr>
        <w:t xml:space="preserve"> от общего количества субъектов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в 2014 году соответственно</w:t>
      </w:r>
      <w:r w:rsidRPr="000A35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56E3094D" w14:textId="13AA9A2A" w:rsidR="00373D70" w:rsidRDefault="001D0E22" w:rsidP="00F265FE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15B15">
        <w:rPr>
          <w:rFonts w:ascii="Times New Roman" w:hAnsi="Times New Roman"/>
          <w:color w:val="000000"/>
          <w:sz w:val="28"/>
          <w:szCs w:val="28"/>
        </w:rPr>
        <w:t xml:space="preserve">В последние </w:t>
      </w:r>
      <w:r w:rsidR="003E606D" w:rsidRPr="00D15B15">
        <w:rPr>
          <w:rFonts w:ascii="Times New Roman" w:hAnsi="Times New Roman"/>
          <w:color w:val="000000"/>
          <w:sz w:val="28"/>
          <w:szCs w:val="28"/>
        </w:rPr>
        <w:t>годы динамика</w:t>
      </w:r>
      <w:r w:rsidRPr="00D15B15">
        <w:rPr>
          <w:rFonts w:ascii="Times New Roman" w:hAnsi="Times New Roman"/>
          <w:color w:val="000000"/>
          <w:sz w:val="28"/>
          <w:szCs w:val="28"/>
        </w:rPr>
        <w:t xml:space="preserve"> развития малого и среднего предпринимательства </w:t>
      </w:r>
      <w:r w:rsidR="00FE321F">
        <w:rPr>
          <w:rFonts w:ascii="Times New Roman" w:hAnsi="Times New Roman"/>
          <w:color w:val="000000"/>
          <w:sz w:val="28"/>
          <w:szCs w:val="28"/>
        </w:rPr>
        <w:t>является отрицательной</w:t>
      </w:r>
      <w:r w:rsidRPr="00D15B1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265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>Доля малых и средних предприятий в обороте предприятий</w:t>
      </w:r>
      <w:r w:rsidR="00373D70">
        <w:rPr>
          <w:rFonts w:ascii="Times New Roman" w:hAnsi="Times New Roman"/>
          <w:color w:val="000000"/>
          <w:sz w:val="28"/>
          <w:szCs w:val="28"/>
        </w:rPr>
        <w:t xml:space="preserve"> в целом</w:t>
      </w:r>
      <w:r w:rsidR="001160C6">
        <w:rPr>
          <w:rFonts w:ascii="Times New Roman" w:hAnsi="Times New Roman"/>
          <w:color w:val="000000"/>
          <w:sz w:val="28"/>
          <w:szCs w:val="28"/>
        </w:rPr>
        <w:t xml:space="preserve"> по экономике,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 по данным Росстата</w:t>
      </w:r>
      <w:r w:rsidR="001160C6">
        <w:rPr>
          <w:rFonts w:ascii="Times New Roman" w:hAnsi="Times New Roman"/>
          <w:color w:val="000000"/>
          <w:sz w:val="28"/>
          <w:szCs w:val="28"/>
        </w:rPr>
        <w:t>,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 поступательно </w:t>
      </w:r>
      <w:r w:rsidR="00F265FE">
        <w:rPr>
          <w:rFonts w:ascii="Times New Roman" w:hAnsi="Times New Roman"/>
          <w:color w:val="000000"/>
          <w:sz w:val="28"/>
          <w:szCs w:val="28"/>
        </w:rPr>
        <w:t>снижается. Падение показателя только в 2014 году по сравнению с 2013 годом составило 1,8 п.</w:t>
      </w:r>
      <w:r w:rsidR="001160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5FE">
        <w:rPr>
          <w:rFonts w:ascii="Times New Roman" w:hAnsi="Times New Roman"/>
          <w:color w:val="000000"/>
          <w:sz w:val="28"/>
          <w:szCs w:val="28"/>
        </w:rPr>
        <w:t xml:space="preserve">п. –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>с</w:t>
      </w:r>
      <w:r w:rsidR="00F265FE">
        <w:rPr>
          <w:rFonts w:ascii="Times New Roman" w:hAnsi="Times New Roman"/>
          <w:color w:val="000000"/>
          <w:sz w:val="28"/>
          <w:szCs w:val="28"/>
        </w:rPr>
        <w:t xml:space="preserve"> 34,2</w:t>
      </w:r>
      <w:r w:rsidR="00582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5FE">
        <w:rPr>
          <w:rFonts w:ascii="Times New Roman" w:hAnsi="Times New Roman"/>
          <w:color w:val="000000"/>
          <w:sz w:val="28"/>
          <w:szCs w:val="28"/>
        </w:rPr>
        <w:t>%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 в 201</w:t>
      </w:r>
      <w:r w:rsidR="00F265FE">
        <w:rPr>
          <w:rFonts w:ascii="Times New Roman" w:hAnsi="Times New Roman"/>
          <w:color w:val="000000"/>
          <w:sz w:val="28"/>
          <w:szCs w:val="28"/>
        </w:rPr>
        <w:t>3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1160C6">
        <w:rPr>
          <w:rFonts w:ascii="Times New Roman" w:hAnsi="Times New Roman"/>
          <w:color w:val="000000"/>
          <w:sz w:val="28"/>
          <w:szCs w:val="28"/>
        </w:rPr>
        <w:t>оду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F265FE">
        <w:rPr>
          <w:rFonts w:ascii="Times New Roman" w:hAnsi="Times New Roman"/>
          <w:color w:val="000000"/>
          <w:sz w:val="28"/>
          <w:szCs w:val="28"/>
        </w:rPr>
        <w:t>32,4</w:t>
      </w:r>
      <w:r w:rsidR="00582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>% в 201</w:t>
      </w:r>
      <w:r w:rsidR="00F265FE">
        <w:rPr>
          <w:rFonts w:ascii="Times New Roman" w:hAnsi="Times New Roman"/>
          <w:color w:val="000000"/>
          <w:sz w:val="28"/>
          <w:szCs w:val="28"/>
        </w:rPr>
        <w:t>4</w:t>
      </w:r>
      <w:r w:rsidR="00582E59"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="00553E9F">
        <w:rPr>
          <w:rFonts w:ascii="Times New Roman" w:hAnsi="Times New Roman"/>
          <w:color w:val="000000"/>
          <w:sz w:val="28"/>
          <w:szCs w:val="28"/>
        </w:rPr>
        <w:t>.</w:t>
      </w:r>
      <w:r w:rsidR="00F265FE">
        <w:rPr>
          <w:rFonts w:ascii="Times New Roman" w:hAnsi="Times New Roman"/>
          <w:color w:val="000000"/>
          <w:sz w:val="28"/>
          <w:szCs w:val="28"/>
        </w:rPr>
        <w:t xml:space="preserve">  За аналогичный период д</w:t>
      </w:r>
      <w:r w:rsidR="00F265FE" w:rsidRPr="00CC1EA5">
        <w:rPr>
          <w:rFonts w:ascii="Times New Roman" w:hAnsi="Times New Roman"/>
          <w:color w:val="000000"/>
          <w:sz w:val="28"/>
          <w:szCs w:val="28"/>
        </w:rPr>
        <w:t xml:space="preserve">оля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средних предприятий в обороте экономики </w:t>
      </w:r>
      <w:r w:rsidR="00F265FE">
        <w:rPr>
          <w:rFonts w:ascii="Times New Roman" w:hAnsi="Times New Roman"/>
          <w:color w:val="000000"/>
          <w:sz w:val="28"/>
          <w:szCs w:val="28"/>
        </w:rPr>
        <w:t>с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низилась </w:t>
      </w:r>
      <w:r w:rsidR="001160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F265FE">
        <w:rPr>
          <w:rFonts w:ascii="Times New Roman" w:hAnsi="Times New Roman"/>
          <w:color w:val="000000"/>
          <w:sz w:val="28"/>
          <w:szCs w:val="28"/>
        </w:rPr>
        <w:t>4,1</w:t>
      </w:r>
      <w:r w:rsidR="00582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F265FE">
        <w:rPr>
          <w:rFonts w:ascii="Times New Roman" w:hAnsi="Times New Roman"/>
          <w:color w:val="000000"/>
          <w:sz w:val="28"/>
          <w:szCs w:val="28"/>
        </w:rPr>
        <w:t>3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>,9</w:t>
      </w:r>
      <w:r w:rsidR="00582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%, </w:t>
      </w:r>
      <w:r w:rsidR="00F265FE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>малых предприятий</w:t>
      </w:r>
      <w:r w:rsidR="00F265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1160C6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>с 21,</w:t>
      </w:r>
      <w:r w:rsidR="00F265FE">
        <w:rPr>
          <w:rFonts w:ascii="Times New Roman" w:hAnsi="Times New Roman"/>
          <w:color w:val="000000"/>
          <w:sz w:val="28"/>
          <w:szCs w:val="28"/>
        </w:rPr>
        <w:t>6</w:t>
      </w:r>
      <w:r w:rsidR="00582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65FE" w:rsidRPr="0051342E">
        <w:rPr>
          <w:rFonts w:ascii="Times New Roman" w:hAnsi="Times New Roman"/>
          <w:color w:val="000000"/>
          <w:sz w:val="28"/>
          <w:szCs w:val="28"/>
        </w:rPr>
        <w:t xml:space="preserve"> до 20,</w:t>
      </w:r>
      <w:r w:rsidR="00F265FE">
        <w:rPr>
          <w:rFonts w:ascii="Times New Roman" w:hAnsi="Times New Roman"/>
          <w:color w:val="000000"/>
          <w:sz w:val="28"/>
          <w:szCs w:val="28"/>
        </w:rPr>
        <w:t>4</w:t>
      </w:r>
      <w:r w:rsidR="00582E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60C6">
        <w:rPr>
          <w:rFonts w:ascii="Times New Roman" w:hAnsi="Times New Roman"/>
          <w:color w:val="000000"/>
          <w:sz w:val="28"/>
          <w:szCs w:val="28"/>
        </w:rPr>
        <w:t>процента</w:t>
      </w:r>
      <w:r w:rsidR="00F265FE">
        <w:rPr>
          <w:rFonts w:ascii="Times New Roman" w:hAnsi="Times New Roman"/>
          <w:color w:val="000000"/>
          <w:sz w:val="28"/>
          <w:szCs w:val="28"/>
        </w:rPr>
        <w:t>.</w:t>
      </w:r>
    </w:p>
    <w:p w14:paraId="4516C876" w14:textId="05FE2A47" w:rsidR="002203B3" w:rsidRDefault="003E606D" w:rsidP="000A1A15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Снижается </w:t>
      </w:r>
      <w:r w:rsidR="00373D70">
        <w:rPr>
          <w:rFonts w:ascii="Times New Roman" w:hAnsi="Times New Roman"/>
          <w:color w:val="000000"/>
          <w:sz w:val="28"/>
          <w:szCs w:val="28"/>
        </w:rPr>
        <w:t xml:space="preserve">инвестиционный потенциал среднего бизнеса. </w:t>
      </w:r>
      <w:r w:rsidR="00373D70" w:rsidRPr="00D15B15">
        <w:rPr>
          <w:rFonts w:ascii="Times New Roman" w:hAnsi="Times New Roman"/>
          <w:color w:val="000000"/>
          <w:sz w:val="28"/>
          <w:szCs w:val="28"/>
        </w:rPr>
        <w:t>Объем инвестиций в основной капитал средних предприятий с 2008 года сократился более чем на 50</w:t>
      </w:r>
      <w:r w:rsidR="00373D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3D70" w:rsidRPr="00D15B15">
        <w:rPr>
          <w:rFonts w:ascii="Times New Roman" w:hAnsi="Times New Roman"/>
          <w:color w:val="000000"/>
          <w:sz w:val="28"/>
          <w:szCs w:val="28"/>
        </w:rPr>
        <w:t>% и составил 256,2 млрд. рублей. Если в 2008 году доля средних предприятий в объеме инвестиций превышала долю малых компаний на 6,8 %, то по итогам 2014 года отставание средних компаний составляет 2,6 раза.</w:t>
      </w:r>
    </w:p>
    <w:p w14:paraId="223F63C4" w14:textId="1727216F" w:rsidR="002203B3" w:rsidRDefault="002203B3" w:rsidP="002203B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203B3">
        <w:rPr>
          <w:rFonts w:ascii="Times New Roman" w:hAnsi="Times New Roman"/>
          <w:sz w:val="28"/>
          <w:szCs w:val="28"/>
        </w:rPr>
        <w:t>роизводительность</w:t>
      </w:r>
      <w:r w:rsidRPr="000A1A15">
        <w:rPr>
          <w:rFonts w:ascii="Times New Roman" w:hAnsi="Times New Roman"/>
          <w:sz w:val="28"/>
          <w:szCs w:val="28"/>
        </w:rPr>
        <w:t xml:space="preserve"> труда на малых и средних предприятиях в России</w:t>
      </w:r>
      <w:r>
        <w:rPr>
          <w:rFonts w:ascii="Times New Roman" w:hAnsi="Times New Roman"/>
          <w:sz w:val="28"/>
          <w:szCs w:val="28"/>
        </w:rPr>
        <w:t>,</w:t>
      </w:r>
      <w:r w:rsidR="001160C6">
        <w:rPr>
          <w:rFonts w:ascii="Times New Roman" w:hAnsi="Times New Roman"/>
          <w:sz w:val="28"/>
          <w:szCs w:val="28"/>
        </w:rPr>
        <w:t xml:space="preserve"> по оценке </w:t>
      </w:r>
      <w:r w:rsidR="0028705E">
        <w:rPr>
          <w:rFonts w:ascii="Times New Roman" w:hAnsi="Times New Roman"/>
          <w:sz w:val="28"/>
          <w:szCs w:val="28"/>
        </w:rPr>
        <w:t xml:space="preserve">Министерства экономического развития Российской </w:t>
      </w:r>
      <w:r w:rsidR="0028705E">
        <w:rPr>
          <w:rFonts w:ascii="Times New Roman" w:hAnsi="Times New Roman"/>
          <w:sz w:val="28"/>
          <w:szCs w:val="28"/>
        </w:rPr>
        <w:lastRenderedPageBreak/>
        <w:t>Федерации</w:t>
      </w:r>
      <w:r w:rsidR="000A1A15" w:rsidRPr="000A1A15">
        <w:rPr>
          <w:rFonts w:ascii="Times New Roman" w:hAnsi="Times New Roman"/>
          <w:sz w:val="28"/>
          <w:szCs w:val="28"/>
        </w:rPr>
        <w:t>, 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1A15">
        <w:rPr>
          <w:rFonts w:ascii="Times New Roman" w:hAnsi="Times New Roman"/>
          <w:sz w:val="28"/>
          <w:szCs w:val="28"/>
        </w:rPr>
        <w:t>0,9 млн. рублей на 1 человека</w:t>
      </w:r>
      <w:r>
        <w:rPr>
          <w:rFonts w:ascii="Times New Roman" w:hAnsi="Times New Roman"/>
          <w:sz w:val="28"/>
          <w:szCs w:val="28"/>
        </w:rPr>
        <w:t xml:space="preserve">, что на порядок ниже, чем в ряде других </w:t>
      </w:r>
      <w:r w:rsidR="000A1A15">
        <w:rPr>
          <w:rFonts w:ascii="Times New Roman" w:hAnsi="Times New Roman"/>
          <w:sz w:val="28"/>
          <w:szCs w:val="28"/>
        </w:rPr>
        <w:t xml:space="preserve">стран </w:t>
      </w:r>
      <w:r w:rsidR="000A1A15" w:rsidRPr="000A1A15">
        <w:rPr>
          <w:rFonts w:ascii="Times New Roman" w:hAnsi="Times New Roman"/>
          <w:sz w:val="28"/>
          <w:szCs w:val="28"/>
        </w:rPr>
        <w:t>(</w:t>
      </w:r>
      <w:r w:rsidRPr="000A1A15">
        <w:rPr>
          <w:rFonts w:ascii="Times New Roman" w:hAnsi="Times New Roman"/>
          <w:sz w:val="28"/>
          <w:szCs w:val="28"/>
        </w:rPr>
        <w:t xml:space="preserve">в странах Европейского союза значение показателя </w:t>
      </w:r>
      <w:r>
        <w:rPr>
          <w:rFonts w:ascii="Times New Roman" w:hAnsi="Times New Roman"/>
          <w:sz w:val="28"/>
          <w:szCs w:val="28"/>
        </w:rPr>
        <w:t>фиксируется на уровне</w:t>
      </w:r>
      <w:r w:rsidRPr="000A1A15">
        <w:rPr>
          <w:rFonts w:ascii="Times New Roman" w:hAnsi="Times New Roman"/>
          <w:sz w:val="28"/>
          <w:szCs w:val="28"/>
        </w:rPr>
        <w:t xml:space="preserve"> 2,2 млн. рублей, в США – 3,4 млн. рублей). Одновременно </w:t>
      </w:r>
      <w:r>
        <w:rPr>
          <w:rFonts w:ascii="Times New Roman" w:hAnsi="Times New Roman"/>
          <w:sz w:val="28"/>
          <w:szCs w:val="28"/>
        </w:rPr>
        <w:t>наблюдается</w:t>
      </w:r>
      <w:r w:rsidRPr="000A1A15">
        <w:rPr>
          <w:rFonts w:ascii="Times New Roman" w:hAnsi="Times New Roman"/>
          <w:sz w:val="28"/>
          <w:szCs w:val="28"/>
        </w:rPr>
        <w:t xml:space="preserve"> значительное отставание </w:t>
      </w:r>
      <w:r>
        <w:rPr>
          <w:rFonts w:ascii="Times New Roman" w:hAnsi="Times New Roman"/>
          <w:sz w:val="28"/>
          <w:szCs w:val="28"/>
        </w:rPr>
        <w:t xml:space="preserve">уровня </w:t>
      </w:r>
      <w:r w:rsidRPr="000A1A15">
        <w:rPr>
          <w:rFonts w:ascii="Times New Roman" w:hAnsi="Times New Roman"/>
          <w:sz w:val="28"/>
          <w:szCs w:val="28"/>
        </w:rPr>
        <w:t>производительности труда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0A1A15">
        <w:rPr>
          <w:rFonts w:ascii="Times New Roman" w:hAnsi="Times New Roman"/>
          <w:sz w:val="28"/>
          <w:szCs w:val="28"/>
        </w:rPr>
        <w:t xml:space="preserve"> сектор</w:t>
      </w:r>
      <w:r>
        <w:rPr>
          <w:rFonts w:ascii="Times New Roman" w:hAnsi="Times New Roman"/>
          <w:sz w:val="28"/>
          <w:szCs w:val="28"/>
        </w:rPr>
        <w:t>е</w:t>
      </w:r>
      <w:r w:rsidRPr="000A1A1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уровня производительности труда в среднем по экономике.</w:t>
      </w:r>
    </w:p>
    <w:p w14:paraId="7A33477F" w14:textId="077B9644" w:rsidR="000A1A15" w:rsidRPr="000A1A15" w:rsidRDefault="000A1A15" w:rsidP="002203B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51342E">
        <w:rPr>
          <w:rFonts w:ascii="Times New Roman" w:hAnsi="Times New Roman"/>
          <w:color w:val="000000"/>
          <w:sz w:val="28"/>
          <w:szCs w:val="28"/>
        </w:rPr>
        <w:t xml:space="preserve"> России сравнительно невелико</w:t>
      </w:r>
      <w:r>
        <w:rPr>
          <w:rFonts w:ascii="Times New Roman" w:hAnsi="Times New Roman"/>
          <w:color w:val="000000"/>
          <w:sz w:val="28"/>
          <w:szCs w:val="28"/>
        </w:rPr>
        <w:t xml:space="preserve"> число средних предприятий,</w:t>
      </w:r>
      <w:r w:rsidRPr="0051342E">
        <w:rPr>
          <w:rFonts w:ascii="Times New Roman" w:hAnsi="Times New Roman"/>
          <w:color w:val="000000"/>
          <w:sz w:val="28"/>
          <w:szCs w:val="28"/>
        </w:rPr>
        <w:t xml:space="preserve"> и в силу своей немногочисленности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342E">
        <w:rPr>
          <w:rFonts w:ascii="Times New Roman" w:hAnsi="Times New Roman"/>
          <w:color w:val="000000"/>
          <w:sz w:val="28"/>
          <w:szCs w:val="28"/>
        </w:rPr>
        <w:t>(0,</w:t>
      </w:r>
      <w:r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51342E">
        <w:rPr>
          <w:rFonts w:ascii="Times New Roman" w:hAnsi="Times New Roman"/>
          <w:color w:val="000000"/>
          <w:sz w:val="28"/>
          <w:szCs w:val="28"/>
        </w:rPr>
        <w:t xml:space="preserve">% от общего числа субъектов малого и среднего предпринимательства) </w:t>
      </w:r>
      <w:r>
        <w:rPr>
          <w:rFonts w:ascii="Times New Roman" w:hAnsi="Times New Roman"/>
          <w:color w:val="000000"/>
          <w:sz w:val="28"/>
          <w:szCs w:val="28"/>
        </w:rPr>
        <w:t>такие предприятия</w:t>
      </w:r>
      <w:r w:rsidRPr="0051342E">
        <w:rPr>
          <w:rFonts w:ascii="Times New Roman" w:hAnsi="Times New Roman"/>
          <w:color w:val="000000"/>
          <w:sz w:val="28"/>
          <w:szCs w:val="28"/>
        </w:rPr>
        <w:t xml:space="preserve"> не играют весомой роли в обеспечении экономического развития.  На долю средних предприятий в России приходится значительно меньшая часть совокупно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51342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оборота</w:t>
      </w:r>
      <w:r w:rsidRPr="0051342E">
        <w:rPr>
          <w:rFonts w:ascii="Times New Roman" w:hAnsi="Times New Roman"/>
          <w:color w:val="000000"/>
          <w:sz w:val="28"/>
          <w:szCs w:val="28"/>
        </w:rPr>
        <w:t xml:space="preserve"> сектора малого и среднего предпринимательства по сравнению с развитыми странами – 1</w:t>
      </w:r>
      <w:r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51342E">
        <w:rPr>
          <w:rFonts w:ascii="Times New Roman" w:hAnsi="Times New Roman"/>
          <w:color w:val="000000"/>
          <w:sz w:val="28"/>
          <w:szCs w:val="28"/>
        </w:rPr>
        <w:t>% в России против 20-25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342E">
        <w:rPr>
          <w:rFonts w:ascii="Times New Roman" w:hAnsi="Times New Roman"/>
          <w:color w:val="000000"/>
          <w:sz w:val="28"/>
          <w:szCs w:val="28"/>
        </w:rPr>
        <w:t>% в странах</w:t>
      </w:r>
      <w:r>
        <w:rPr>
          <w:rFonts w:ascii="Times New Roman" w:hAnsi="Times New Roman"/>
          <w:color w:val="000000"/>
          <w:sz w:val="28"/>
          <w:szCs w:val="28"/>
        </w:rPr>
        <w:t xml:space="preserve"> Европейского союза (по данным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Евростата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). </w:t>
      </w:r>
      <w:r w:rsidRPr="009829FD">
        <w:rPr>
          <w:rFonts w:ascii="Times New Roman" w:hAnsi="Times New Roman"/>
          <w:color w:val="000000"/>
          <w:sz w:val="28"/>
          <w:szCs w:val="28"/>
        </w:rPr>
        <w:t>Вместе с тем зарубежный опыт свидетельствует о том, что основную добавленную стоимость в экономике создают</w:t>
      </w:r>
      <w:r w:rsidRPr="00D15B15">
        <w:rPr>
          <w:rFonts w:ascii="Times New Roman" w:hAnsi="Times New Roman"/>
          <w:color w:val="000000"/>
          <w:sz w:val="28"/>
          <w:szCs w:val="28"/>
        </w:rPr>
        <w:t xml:space="preserve"> именно средние предприятия, которые характеризуются большой долей вложений в НИОКР и высокой производительностью труда.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BF72C31" w14:textId="4E2A8D7B" w:rsidR="00272AB8" w:rsidRPr="000A359C" w:rsidRDefault="00CB64E8" w:rsidP="00272AB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2014 году д</w:t>
      </w:r>
      <w:r w:rsidR="001D0E22" w:rsidRPr="00D15B15">
        <w:rPr>
          <w:rFonts w:ascii="Times New Roman" w:hAnsi="Times New Roman"/>
          <w:sz w:val="28"/>
          <w:szCs w:val="28"/>
        </w:rPr>
        <w:t>оля экспорта малых и средних предприятий в общем объеме экспорта Российской Федерации</w:t>
      </w:r>
      <w:r>
        <w:rPr>
          <w:rFonts w:ascii="Times New Roman" w:hAnsi="Times New Roman"/>
          <w:sz w:val="28"/>
          <w:szCs w:val="28"/>
        </w:rPr>
        <w:t xml:space="preserve">, по данным </w:t>
      </w:r>
      <w:r w:rsidR="0028705E">
        <w:rPr>
          <w:rFonts w:ascii="Times New Roman" w:hAnsi="Times New Roman"/>
          <w:sz w:val="28"/>
          <w:szCs w:val="28"/>
        </w:rPr>
        <w:t>Федеральной таможенной службы</w:t>
      </w:r>
      <w:r>
        <w:rPr>
          <w:rFonts w:ascii="Times New Roman" w:hAnsi="Times New Roman"/>
          <w:sz w:val="28"/>
          <w:szCs w:val="28"/>
        </w:rPr>
        <w:t>,</w:t>
      </w:r>
      <w:r w:rsidR="001D0E22" w:rsidRPr="00D15B15">
        <w:rPr>
          <w:rFonts w:ascii="Times New Roman" w:hAnsi="Times New Roman"/>
          <w:sz w:val="28"/>
          <w:szCs w:val="28"/>
        </w:rPr>
        <w:t xml:space="preserve"> </w:t>
      </w:r>
      <w:r w:rsidR="00C5227B">
        <w:rPr>
          <w:rFonts w:ascii="Times New Roman" w:hAnsi="Times New Roman"/>
          <w:sz w:val="28"/>
          <w:szCs w:val="28"/>
        </w:rPr>
        <w:t>составила около 6 процентов</w:t>
      </w:r>
      <w:r w:rsidR="001D0E22" w:rsidRPr="00D15B15">
        <w:rPr>
          <w:rFonts w:ascii="Times New Roman" w:hAnsi="Times New Roman"/>
          <w:sz w:val="28"/>
          <w:szCs w:val="28"/>
        </w:rPr>
        <w:t xml:space="preserve">. В то же </w:t>
      </w:r>
      <w:r w:rsidR="000D2869">
        <w:rPr>
          <w:rFonts w:ascii="Times New Roman" w:hAnsi="Times New Roman"/>
          <w:sz w:val="28"/>
          <w:szCs w:val="28"/>
        </w:rPr>
        <w:t xml:space="preserve">время </w:t>
      </w:r>
      <w:r w:rsidR="001D0E22" w:rsidRPr="00D15B15">
        <w:rPr>
          <w:rFonts w:ascii="Times New Roman" w:hAnsi="Times New Roman"/>
          <w:sz w:val="28"/>
          <w:szCs w:val="28"/>
        </w:rPr>
        <w:t>в</w:t>
      </w:r>
      <w:r w:rsidR="001D0E22" w:rsidRPr="00994F0C">
        <w:rPr>
          <w:rFonts w:ascii="Times New Roman" w:hAnsi="Times New Roman"/>
          <w:sz w:val="28"/>
          <w:szCs w:val="28"/>
        </w:rPr>
        <w:t xml:space="preserve">клад малых и средних предприятий в экспорт развитых стран </w:t>
      </w:r>
      <w:r w:rsidR="001D0E22">
        <w:rPr>
          <w:rFonts w:ascii="Times New Roman" w:hAnsi="Times New Roman"/>
          <w:sz w:val="28"/>
          <w:szCs w:val="28"/>
        </w:rPr>
        <w:t>довольно значителен</w:t>
      </w:r>
      <w:r w:rsidR="001D0E22" w:rsidRPr="00994F0C">
        <w:rPr>
          <w:rFonts w:ascii="Times New Roman" w:hAnsi="Times New Roman"/>
          <w:sz w:val="28"/>
          <w:szCs w:val="28"/>
        </w:rPr>
        <w:t>: их доля в общем объеме экспорта, по данн</w:t>
      </w:r>
      <w:r w:rsidR="00C5227B">
        <w:rPr>
          <w:rFonts w:ascii="Times New Roman" w:hAnsi="Times New Roman"/>
          <w:sz w:val="28"/>
          <w:szCs w:val="28"/>
        </w:rPr>
        <w:t>ым ОЭСР, достигает от 25 до 35 процентов</w:t>
      </w:r>
      <w:r w:rsidR="001D0E22" w:rsidRPr="00994F0C">
        <w:rPr>
          <w:rFonts w:ascii="Times New Roman" w:hAnsi="Times New Roman"/>
          <w:sz w:val="28"/>
          <w:szCs w:val="28"/>
        </w:rPr>
        <w:t xml:space="preserve">. </w:t>
      </w:r>
      <w:r w:rsidR="001D0E22">
        <w:rPr>
          <w:rFonts w:ascii="Times New Roman" w:hAnsi="Times New Roman"/>
          <w:sz w:val="28"/>
          <w:szCs w:val="28"/>
        </w:rPr>
        <w:t>В</w:t>
      </w:r>
      <w:r w:rsidR="001D0E22" w:rsidRPr="00994F0C">
        <w:rPr>
          <w:rFonts w:ascii="Times New Roman" w:hAnsi="Times New Roman"/>
          <w:sz w:val="28"/>
          <w:szCs w:val="28"/>
        </w:rPr>
        <w:t xml:space="preserve"> </w:t>
      </w:r>
      <w:r w:rsidR="001D0E22">
        <w:rPr>
          <w:rFonts w:ascii="Times New Roman" w:hAnsi="Times New Roman"/>
          <w:sz w:val="28"/>
          <w:szCs w:val="28"/>
        </w:rPr>
        <w:t xml:space="preserve">отдельных </w:t>
      </w:r>
      <w:r w:rsidR="001D0E22" w:rsidRPr="00994F0C">
        <w:rPr>
          <w:rFonts w:ascii="Times New Roman" w:hAnsi="Times New Roman"/>
          <w:sz w:val="28"/>
          <w:szCs w:val="28"/>
        </w:rPr>
        <w:t>развивающихся стран</w:t>
      </w:r>
      <w:r w:rsidR="001D0E22">
        <w:rPr>
          <w:rFonts w:ascii="Times New Roman" w:hAnsi="Times New Roman"/>
          <w:sz w:val="28"/>
          <w:szCs w:val="28"/>
        </w:rPr>
        <w:t>ах</w:t>
      </w:r>
      <w:r w:rsidR="001D0E22" w:rsidRPr="00994F0C">
        <w:rPr>
          <w:rFonts w:ascii="Times New Roman" w:hAnsi="Times New Roman"/>
          <w:sz w:val="28"/>
          <w:szCs w:val="28"/>
        </w:rPr>
        <w:t xml:space="preserve"> вклад малых и средних предприятий в экспорт</w:t>
      </w:r>
      <w:r w:rsidR="001D0E22">
        <w:rPr>
          <w:rFonts w:ascii="Times New Roman" w:hAnsi="Times New Roman"/>
          <w:sz w:val="28"/>
          <w:szCs w:val="28"/>
        </w:rPr>
        <w:t xml:space="preserve"> продукции</w:t>
      </w:r>
      <w:r w:rsidR="001D0E22" w:rsidRPr="00994F0C">
        <w:rPr>
          <w:rFonts w:ascii="Times New Roman" w:hAnsi="Times New Roman"/>
          <w:sz w:val="28"/>
          <w:szCs w:val="28"/>
        </w:rPr>
        <w:t xml:space="preserve"> еще </w:t>
      </w:r>
      <w:r w:rsidR="001D0E22">
        <w:rPr>
          <w:rFonts w:ascii="Times New Roman" w:hAnsi="Times New Roman"/>
          <w:sz w:val="28"/>
          <w:szCs w:val="28"/>
        </w:rPr>
        <w:t>выше</w:t>
      </w:r>
      <w:r w:rsidR="001D0E22" w:rsidRPr="00994F0C">
        <w:rPr>
          <w:rFonts w:ascii="Times New Roman" w:hAnsi="Times New Roman"/>
          <w:sz w:val="28"/>
          <w:szCs w:val="28"/>
        </w:rPr>
        <w:t xml:space="preserve">: в Корее – </w:t>
      </w:r>
      <w:r w:rsidR="001D0E22">
        <w:rPr>
          <w:rFonts w:ascii="Times New Roman" w:hAnsi="Times New Roman"/>
          <w:sz w:val="28"/>
          <w:szCs w:val="28"/>
        </w:rPr>
        <w:t>около</w:t>
      </w:r>
      <w:r w:rsidR="001D0E22" w:rsidRPr="00994F0C">
        <w:rPr>
          <w:rFonts w:ascii="Times New Roman" w:hAnsi="Times New Roman"/>
          <w:sz w:val="28"/>
          <w:szCs w:val="28"/>
        </w:rPr>
        <w:t xml:space="preserve"> </w:t>
      </w:r>
      <w:r w:rsidR="00373D70">
        <w:rPr>
          <w:rFonts w:ascii="Times New Roman" w:hAnsi="Times New Roman"/>
          <w:sz w:val="28"/>
          <w:szCs w:val="28"/>
        </w:rPr>
        <w:t xml:space="preserve"> </w:t>
      </w:r>
      <w:r w:rsidR="001D0E22" w:rsidRPr="00994F0C">
        <w:rPr>
          <w:rFonts w:ascii="Times New Roman" w:hAnsi="Times New Roman"/>
          <w:sz w:val="28"/>
          <w:szCs w:val="28"/>
        </w:rPr>
        <w:t xml:space="preserve">40 </w:t>
      </w:r>
      <w:r w:rsidR="003E606D" w:rsidRPr="00994F0C">
        <w:rPr>
          <w:rFonts w:ascii="Times New Roman" w:hAnsi="Times New Roman"/>
          <w:sz w:val="28"/>
          <w:szCs w:val="28"/>
        </w:rPr>
        <w:t xml:space="preserve">%, </w:t>
      </w:r>
      <w:r w:rsidR="003E606D">
        <w:rPr>
          <w:rFonts w:ascii="Times New Roman" w:hAnsi="Times New Roman"/>
          <w:sz w:val="28"/>
          <w:szCs w:val="28"/>
        </w:rPr>
        <w:t>в</w:t>
      </w:r>
      <w:r w:rsidR="001D0E22" w:rsidRPr="00994F0C">
        <w:rPr>
          <w:rFonts w:ascii="Times New Roman" w:hAnsi="Times New Roman"/>
          <w:sz w:val="28"/>
          <w:szCs w:val="28"/>
        </w:rPr>
        <w:t xml:space="preserve"> Китае – более 50 </w:t>
      </w:r>
      <w:r w:rsidR="00C5227B">
        <w:rPr>
          <w:rFonts w:ascii="Times New Roman" w:hAnsi="Times New Roman"/>
          <w:sz w:val="28"/>
          <w:szCs w:val="28"/>
        </w:rPr>
        <w:t>процентов</w:t>
      </w:r>
      <w:r w:rsidR="001D0E22">
        <w:rPr>
          <w:rFonts w:ascii="Times New Roman" w:hAnsi="Times New Roman"/>
          <w:sz w:val="28"/>
          <w:szCs w:val="28"/>
        </w:rPr>
        <w:t>.</w:t>
      </w:r>
      <w:r w:rsidR="00071C42">
        <w:rPr>
          <w:rFonts w:ascii="Times New Roman" w:hAnsi="Times New Roman"/>
          <w:sz w:val="28"/>
          <w:szCs w:val="28"/>
        </w:rPr>
        <w:t xml:space="preserve"> </w:t>
      </w:r>
    </w:p>
    <w:p w14:paraId="580DDD0F" w14:textId="77777777" w:rsidR="00737961" w:rsidRDefault="00737961" w:rsidP="00737961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Остается низкой инновационная активность малых и средних компаний.</w:t>
      </w:r>
    </w:p>
    <w:p w14:paraId="73ED0B3D" w14:textId="4B25B2E9" w:rsidR="000A1A15" w:rsidRPr="000A1A15" w:rsidRDefault="000A1A15" w:rsidP="000A1A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Наблюдается рост уровня</w:t>
      </w:r>
      <w:r w:rsidRPr="000A359C">
        <w:rPr>
          <w:rFonts w:ascii="Times New Roman" w:hAnsi="Times New Roman"/>
          <w:sz w:val="28"/>
          <w:szCs w:val="28"/>
        </w:rPr>
        <w:t xml:space="preserve"> неформальной занятости в сфере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предпринимательства, что связано в первую очередь со </w:t>
      </w:r>
      <w:r>
        <w:rPr>
          <w:rFonts w:ascii="Times New Roman" w:hAnsi="Times New Roman"/>
          <w:sz w:val="28"/>
          <w:szCs w:val="28"/>
        </w:rPr>
        <w:lastRenderedPageBreak/>
        <w:t>сложными процедурами в сфере государственного регулирования предпринимательской деятельности, административным давлением, высоким уровнем финансовой нагрузки.</w:t>
      </w:r>
    </w:p>
    <w:p w14:paraId="6CD94A2F" w14:textId="19FAF028" w:rsidR="00232D17" w:rsidRPr="00D15B15" w:rsidRDefault="00737961" w:rsidP="00D15B15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A359C">
        <w:rPr>
          <w:rFonts w:ascii="Times New Roman" w:hAnsi="Times New Roman"/>
          <w:bCs/>
          <w:iCs/>
          <w:sz w:val="28"/>
          <w:szCs w:val="28"/>
        </w:rPr>
        <w:t>Малый и средний бизнес развивается на территории России неравномерно. Распределение субъектов малого и среднего предпринимательства по регионам характеризуется достаточно высокой степенью концентрации.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A359C">
        <w:rPr>
          <w:rFonts w:ascii="Times New Roman" w:hAnsi="Times New Roman"/>
          <w:bCs/>
          <w:iCs/>
          <w:sz w:val="28"/>
          <w:szCs w:val="28"/>
        </w:rPr>
        <w:t xml:space="preserve">Согласно статистическим данным, на 10 субъектов Российской Федерации с наибольшим количеством малых и средних предприятий – юридических лиц приходится около 46 % от общего количества субъектов малого и среднего предпринимательства – юридических лиц. </w:t>
      </w:r>
      <w:r>
        <w:rPr>
          <w:rFonts w:ascii="Times New Roman" w:hAnsi="Times New Roman"/>
          <w:bCs/>
          <w:iCs/>
          <w:sz w:val="28"/>
          <w:szCs w:val="28"/>
        </w:rPr>
        <w:t>Схожая картина наблюдается в разрезе индивидуальных предпринимателей.</w:t>
      </w:r>
    </w:p>
    <w:p w14:paraId="3DCDB66B" w14:textId="3A00FBD0" w:rsidR="00582E59" w:rsidRDefault="00232D17" w:rsidP="00D15B15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213AC4">
        <w:rPr>
          <w:rFonts w:ascii="Times New Roman" w:hAnsi="Times New Roman"/>
          <w:sz w:val="28"/>
          <w:szCs w:val="28"/>
        </w:rPr>
        <w:t>ишь 5,8 % россиян трудоспособного возраста являются начинающими предпринимателями</w:t>
      </w:r>
      <w:r w:rsidR="003846F8">
        <w:rPr>
          <w:rFonts w:ascii="Times New Roman" w:hAnsi="Times New Roman"/>
          <w:sz w:val="28"/>
          <w:szCs w:val="28"/>
        </w:rPr>
        <w:t xml:space="preserve"> (данные проекта «Глобальный мониторинг предпринимательства 2013»)</w:t>
      </w:r>
      <w:r w:rsidRPr="00213AC4">
        <w:rPr>
          <w:rFonts w:ascii="Times New Roman" w:hAnsi="Times New Roman"/>
          <w:sz w:val="28"/>
          <w:szCs w:val="28"/>
        </w:rPr>
        <w:t xml:space="preserve">. </w:t>
      </w:r>
      <w:r w:rsidRPr="005A3A50">
        <w:rPr>
          <w:rFonts w:ascii="Times New Roman" w:hAnsi="Times New Roman"/>
          <w:sz w:val="28"/>
          <w:szCs w:val="28"/>
        </w:rPr>
        <w:t>Для сравнения, в странах БРИКС фиксируется более высокое значение показателя (Б</w:t>
      </w:r>
      <w:r>
        <w:rPr>
          <w:rFonts w:ascii="Times New Roman" w:hAnsi="Times New Roman"/>
          <w:sz w:val="28"/>
          <w:szCs w:val="28"/>
        </w:rPr>
        <w:t xml:space="preserve">разилия – </w:t>
      </w:r>
      <w:r w:rsidR="000A1A1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17,3 %, Китай – 14,0 %, Индия – 9,9 %, ЮАР – 10,6 </w:t>
      </w:r>
      <w:r w:rsidR="003E606D">
        <w:rPr>
          <w:rFonts w:ascii="Times New Roman" w:hAnsi="Times New Roman"/>
          <w:sz w:val="28"/>
          <w:szCs w:val="28"/>
        </w:rPr>
        <w:t>%). В</w:t>
      </w:r>
      <w:r w:rsidRPr="005A3A50">
        <w:rPr>
          <w:rFonts w:ascii="Times New Roman" w:hAnsi="Times New Roman"/>
          <w:sz w:val="28"/>
          <w:szCs w:val="28"/>
        </w:rPr>
        <w:t xml:space="preserve"> США доля граждан, начинающих собст</w:t>
      </w:r>
      <w:r w:rsidR="00C5227B">
        <w:rPr>
          <w:rFonts w:ascii="Times New Roman" w:hAnsi="Times New Roman"/>
          <w:sz w:val="28"/>
          <w:szCs w:val="28"/>
        </w:rPr>
        <w:t>венных бизнес, составляет 12,7  процентов</w:t>
      </w:r>
      <w:r w:rsidRPr="005A3A50">
        <w:rPr>
          <w:rFonts w:ascii="Times New Roman" w:hAnsi="Times New Roman"/>
          <w:sz w:val="28"/>
          <w:szCs w:val="28"/>
        </w:rPr>
        <w:t>.</w:t>
      </w:r>
    </w:p>
    <w:p w14:paraId="5C4368AB" w14:textId="27C7BE85" w:rsidR="00C95168" w:rsidRPr="001B0DC0" w:rsidRDefault="003866CA" w:rsidP="001B0DC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Остается нерешенным вопрос доступа малых и средних предприятий к финансовым ресурсам для целей развития бизнеса.  </w:t>
      </w:r>
      <w:r w:rsidR="00C95168" w:rsidRPr="00F14D28">
        <w:rPr>
          <w:rFonts w:ascii="Times New Roman" w:hAnsi="Times New Roman"/>
          <w:color w:val="000000"/>
          <w:sz w:val="28"/>
          <w:szCs w:val="28"/>
        </w:rPr>
        <w:t xml:space="preserve">Ключевой индикатор проблемы недостаточного финансирования субъектов малого и среднего предпринимательства – </w:t>
      </w:r>
      <w:r w:rsidR="008F433B">
        <w:rPr>
          <w:rFonts w:ascii="Times New Roman" w:hAnsi="Times New Roman"/>
          <w:color w:val="000000"/>
          <w:sz w:val="28"/>
          <w:szCs w:val="28"/>
        </w:rPr>
        <w:t>отставание</w:t>
      </w:r>
      <w:r w:rsidR="008F433B" w:rsidRPr="00F14D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5168" w:rsidRPr="00F14D28">
        <w:rPr>
          <w:rFonts w:ascii="Times New Roman" w:hAnsi="Times New Roman"/>
          <w:color w:val="000000"/>
          <w:sz w:val="28"/>
          <w:szCs w:val="28"/>
        </w:rPr>
        <w:t>российски</w:t>
      </w:r>
      <w:r w:rsidR="008F433B">
        <w:rPr>
          <w:rFonts w:ascii="Times New Roman" w:hAnsi="Times New Roman"/>
          <w:color w:val="000000"/>
          <w:sz w:val="28"/>
          <w:szCs w:val="28"/>
        </w:rPr>
        <w:t>х показателей от</w:t>
      </w:r>
      <w:r w:rsidR="00C95168" w:rsidRPr="00F14D28">
        <w:rPr>
          <w:rFonts w:ascii="Times New Roman" w:hAnsi="Times New Roman"/>
          <w:color w:val="000000"/>
          <w:sz w:val="28"/>
          <w:szCs w:val="28"/>
        </w:rPr>
        <w:t xml:space="preserve"> среднемиров</w:t>
      </w:r>
      <w:r w:rsidR="008F433B">
        <w:rPr>
          <w:rFonts w:ascii="Times New Roman" w:hAnsi="Times New Roman"/>
          <w:color w:val="000000"/>
          <w:sz w:val="28"/>
          <w:szCs w:val="28"/>
        </w:rPr>
        <w:t>ого уровня</w:t>
      </w:r>
      <w:r w:rsidR="00C95168" w:rsidRPr="00F14D28">
        <w:rPr>
          <w:rFonts w:ascii="Times New Roman" w:hAnsi="Times New Roman"/>
          <w:color w:val="000000"/>
          <w:sz w:val="28"/>
          <w:szCs w:val="28"/>
        </w:rPr>
        <w:t>.</w:t>
      </w:r>
      <w:r w:rsidR="00C951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3EC2" w:rsidRPr="00AB3EC2">
        <w:rPr>
          <w:rFonts w:ascii="Times New Roman" w:hAnsi="Times New Roman"/>
          <w:color w:val="000000"/>
          <w:sz w:val="28"/>
          <w:szCs w:val="28"/>
        </w:rPr>
        <w:t>П</w:t>
      </w:r>
      <w:r w:rsidR="00C5227B">
        <w:rPr>
          <w:rFonts w:ascii="Times New Roman" w:hAnsi="Times New Roman"/>
          <w:color w:val="000000"/>
          <w:sz w:val="28"/>
          <w:szCs w:val="28"/>
        </w:rPr>
        <w:t>о данным Банка России, в 2014 году</w:t>
      </w:r>
      <w:r w:rsidR="00AB3EC2" w:rsidRPr="00AB3EC2">
        <w:rPr>
          <w:rFonts w:ascii="Times New Roman" w:hAnsi="Times New Roman"/>
          <w:color w:val="000000"/>
          <w:sz w:val="28"/>
          <w:szCs w:val="28"/>
        </w:rPr>
        <w:t xml:space="preserve"> доля малых и средних предприятий в</w:t>
      </w:r>
      <w:r w:rsidR="001B0DC0" w:rsidRPr="001B0DC0">
        <w:t xml:space="preserve"> </w:t>
      </w:r>
      <w:r w:rsidR="001B0DC0" w:rsidRPr="001B0DC0">
        <w:rPr>
          <w:rFonts w:ascii="Times New Roman" w:hAnsi="Times New Roman"/>
          <w:color w:val="000000"/>
          <w:sz w:val="28"/>
          <w:szCs w:val="28"/>
        </w:rPr>
        <w:t>обще</w:t>
      </w:r>
      <w:r w:rsidR="001B0DC0">
        <w:rPr>
          <w:rFonts w:ascii="Times New Roman" w:hAnsi="Times New Roman"/>
          <w:color w:val="000000"/>
          <w:sz w:val="28"/>
          <w:szCs w:val="28"/>
        </w:rPr>
        <w:t>м</w:t>
      </w:r>
      <w:r w:rsidR="001B0DC0" w:rsidRPr="001B0DC0">
        <w:rPr>
          <w:rFonts w:ascii="Times New Roman" w:hAnsi="Times New Roman"/>
          <w:color w:val="000000"/>
          <w:sz w:val="28"/>
          <w:szCs w:val="28"/>
        </w:rPr>
        <w:t xml:space="preserve"> кредитно</w:t>
      </w:r>
      <w:r w:rsidR="001B0DC0">
        <w:rPr>
          <w:rFonts w:ascii="Times New Roman" w:hAnsi="Times New Roman"/>
          <w:color w:val="000000"/>
          <w:sz w:val="28"/>
          <w:szCs w:val="28"/>
        </w:rPr>
        <w:t>м</w:t>
      </w:r>
      <w:r w:rsidR="001B0DC0" w:rsidRPr="001B0DC0">
        <w:rPr>
          <w:rFonts w:ascii="Times New Roman" w:hAnsi="Times New Roman"/>
          <w:color w:val="000000"/>
          <w:sz w:val="28"/>
          <w:szCs w:val="28"/>
        </w:rPr>
        <w:t xml:space="preserve"> портфел</w:t>
      </w:r>
      <w:r w:rsidR="001B0DC0">
        <w:rPr>
          <w:rFonts w:ascii="Times New Roman" w:hAnsi="Times New Roman"/>
          <w:color w:val="000000"/>
          <w:sz w:val="28"/>
          <w:szCs w:val="28"/>
        </w:rPr>
        <w:t>е</w:t>
      </w:r>
      <w:r w:rsidR="001B0DC0" w:rsidRPr="001B0DC0">
        <w:rPr>
          <w:rFonts w:ascii="Times New Roman" w:hAnsi="Times New Roman"/>
          <w:color w:val="000000"/>
          <w:sz w:val="28"/>
          <w:szCs w:val="28"/>
        </w:rPr>
        <w:t xml:space="preserve"> юридических лиц и индивидуальных предпринимателей</w:t>
      </w:r>
      <w:r w:rsidR="001B0D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3EC2" w:rsidRPr="00AB3EC2">
        <w:rPr>
          <w:rFonts w:ascii="Times New Roman" w:hAnsi="Times New Roman"/>
          <w:color w:val="000000"/>
          <w:sz w:val="28"/>
          <w:szCs w:val="28"/>
        </w:rPr>
        <w:t>составила 18,4 % (среднемировой уровень – 23 %).</w:t>
      </w:r>
    </w:p>
    <w:p w14:paraId="300A7403" w14:textId="186A8B25" w:rsidR="00582E59" w:rsidRDefault="00582E59" w:rsidP="00CB5710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Сильное негативное воздействие на сектор оказали кризисные явления. </w:t>
      </w:r>
      <w:r w:rsidR="003846F8">
        <w:rPr>
          <w:rFonts w:ascii="Times New Roman" w:hAnsi="Times New Roman" w:cs="Times New Roman"/>
          <w:sz w:val="28"/>
          <w:szCs w:val="28"/>
        </w:rPr>
        <w:t>Р</w:t>
      </w:r>
      <w:r w:rsidRPr="00CB5710">
        <w:rPr>
          <w:rFonts w:ascii="Times New Roman" w:hAnsi="Times New Roman" w:cs="Times New Roman"/>
          <w:sz w:val="28"/>
          <w:szCs w:val="28"/>
        </w:rPr>
        <w:t xml:space="preserve">ост процентных ставок и кризис ликвидности – эти и другие смежные факторы «ударили» по себестоимости продукции и рентабельности бизнеса, инвестиционным планам и финансовой </w:t>
      </w:r>
      <w:r w:rsidRPr="00CB5710">
        <w:rPr>
          <w:rFonts w:ascii="Times New Roman" w:hAnsi="Times New Roman" w:cs="Times New Roman"/>
          <w:sz w:val="28"/>
          <w:szCs w:val="28"/>
        </w:rPr>
        <w:lastRenderedPageBreak/>
        <w:t xml:space="preserve">устойчивости </w:t>
      </w:r>
      <w:r>
        <w:rPr>
          <w:rFonts w:ascii="Times New Roman" w:hAnsi="Times New Roman" w:cs="Times New Roman"/>
          <w:sz w:val="28"/>
          <w:szCs w:val="28"/>
        </w:rPr>
        <w:t>малых и средних компаний</w:t>
      </w:r>
      <w:r w:rsidRPr="00CB5710">
        <w:rPr>
          <w:rFonts w:ascii="Times New Roman" w:hAnsi="Times New Roman" w:cs="Times New Roman"/>
          <w:sz w:val="28"/>
          <w:szCs w:val="28"/>
        </w:rPr>
        <w:t>.</w:t>
      </w:r>
    </w:p>
    <w:p w14:paraId="4406CD82" w14:textId="62AB4237" w:rsidR="00582E59" w:rsidRDefault="00582E59" w:rsidP="00CB5710">
      <w:pPr>
        <w:tabs>
          <w:tab w:val="num" w:pos="72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условиях действия кризисных явлений в экономике в конце                    2014 года и 2015 году обострилась ситуация со спросом на продукцию малых и средних предприятий.</w:t>
      </w:r>
      <w:r w:rsidRPr="00C9516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A1EE2">
        <w:rPr>
          <w:rFonts w:ascii="Times New Roman" w:hAnsi="Times New Roman"/>
          <w:bCs/>
          <w:iCs/>
          <w:sz w:val="28"/>
          <w:szCs w:val="28"/>
        </w:rPr>
        <w:t>Согласно результатам проводимых Росстатом ежеквартальных обследований малых предприятий, в среднем около 50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A1EE2">
        <w:rPr>
          <w:rFonts w:ascii="Times New Roman" w:hAnsi="Times New Roman"/>
          <w:bCs/>
          <w:iCs/>
          <w:sz w:val="28"/>
          <w:szCs w:val="28"/>
        </w:rPr>
        <w:t>% малых предприятий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BA1EE2">
        <w:rPr>
          <w:rFonts w:ascii="Times New Roman" w:hAnsi="Times New Roman"/>
          <w:bCs/>
          <w:iCs/>
          <w:sz w:val="28"/>
          <w:szCs w:val="28"/>
        </w:rPr>
        <w:t>осуществляющих деятельность по добыче полезных ископаемых, в обрабатывающих производствах, производстве и распределении электроэнергии, газа и воды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BA1EE2">
        <w:rPr>
          <w:rFonts w:ascii="Times New Roman" w:hAnsi="Times New Roman"/>
          <w:bCs/>
          <w:iCs/>
          <w:sz w:val="28"/>
          <w:szCs w:val="28"/>
        </w:rPr>
        <w:t xml:space="preserve"> регулярно сталкивается с проблемой </w:t>
      </w:r>
      <w:r w:rsidRPr="00BA1EE2">
        <w:rPr>
          <w:rFonts w:ascii="Times New Roman" w:hAnsi="Times New Roman"/>
          <w:sz w:val="28"/>
          <w:szCs w:val="28"/>
        </w:rPr>
        <w:t xml:space="preserve">«недостаточного спроса на внутреннем рынке». </w:t>
      </w:r>
    </w:p>
    <w:p w14:paraId="3FCEB936" w14:textId="0DB21AB5" w:rsidR="00863586" w:rsidRDefault="000344A2" w:rsidP="00863586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Отдельные</w:t>
      </w:r>
      <w:r w:rsidR="002C1708" w:rsidRPr="000A359C">
        <w:rPr>
          <w:rFonts w:ascii="Times New Roman" w:hAnsi="Times New Roman"/>
          <w:color w:val="000000"/>
          <w:sz w:val="28"/>
          <w:szCs w:val="28"/>
        </w:rPr>
        <w:t xml:space="preserve"> мер</w:t>
      </w:r>
      <w:r>
        <w:rPr>
          <w:rFonts w:ascii="Times New Roman" w:hAnsi="Times New Roman"/>
          <w:color w:val="000000"/>
          <w:sz w:val="28"/>
          <w:szCs w:val="28"/>
        </w:rPr>
        <w:t>ы, принятые в сфере экономической и социальной политики в последние годы,</w:t>
      </w:r>
      <w:r w:rsidR="002C1708" w:rsidRPr="000A35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не учитывали интересы малых и средних предприятий.  </w:t>
      </w:r>
      <w:r w:rsidR="002C1708">
        <w:rPr>
          <w:rFonts w:ascii="Times New Roman" w:hAnsi="Times New Roman"/>
          <w:color w:val="000000"/>
          <w:sz w:val="28"/>
          <w:szCs w:val="28"/>
        </w:rPr>
        <w:t>Среди таких мер</w:t>
      </w:r>
      <w:r w:rsidR="002C1708" w:rsidRPr="000A35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E606D">
        <w:rPr>
          <w:rFonts w:ascii="Times New Roman" w:hAnsi="Times New Roman"/>
          <w:color w:val="000000"/>
          <w:sz w:val="28"/>
          <w:szCs w:val="28"/>
        </w:rPr>
        <w:t>– увеличение</w:t>
      </w:r>
      <w:r w:rsidR="002C1708" w:rsidRPr="000A359C">
        <w:rPr>
          <w:rFonts w:ascii="Times New Roman" w:hAnsi="Times New Roman"/>
          <w:color w:val="000000"/>
          <w:sz w:val="28"/>
          <w:szCs w:val="28"/>
        </w:rPr>
        <w:t xml:space="preserve"> страховых платежей, отмен</w:t>
      </w:r>
      <w:r w:rsidR="002C1708">
        <w:rPr>
          <w:rFonts w:ascii="Times New Roman" w:hAnsi="Times New Roman"/>
          <w:color w:val="000000"/>
          <w:sz w:val="28"/>
          <w:szCs w:val="28"/>
        </w:rPr>
        <w:t>а</w:t>
      </w:r>
      <w:r w:rsidR="002C1708" w:rsidRPr="000A359C">
        <w:rPr>
          <w:rFonts w:ascii="Times New Roman" w:hAnsi="Times New Roman"/>
          <w:color w:val="000000"/>
          <w:sz w:val="28"/>
          <w:szCs w:val="28"/>
        </w:rPr>
        <w:t xml:space="preserve"> льготы по налогу на имущество организаций для плательщиков специальных налоговых режимов, введение торгового сбора, предъявление новых требований по проведению специальной оценки условий труда</w:t>
      </w:r>
      <w:r w:rsidR="002C17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63586">
        <w:rPr>
          <w:rFonts w:ascii="Times New Roman" w:hAnsi="Times New Roman"/>
          <w:color w:val="000000"/>
          <w:sz w:val="28"/>
          <w:szCs w:val="28"/>
        </w:rPr>
        <w:t>произвольные изменения схем размещения нестационарных торговых объектов в отдельных субъектах Российской Федерации, влекущие к сокращению количества таких объектов, и ряд других.</w:t>
      </w:r>
    </w:p>
    <w:p w14:paraId="0FE93F85" w14:textId="293908D8" w:rsidR="002122F0" w:rsidRDefault="000344A2" w:rsidP="000344A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Недостаточное внимание к специфике деятельности малого и среднего бизнеса при проектировании и реализации регуляторных решений снижает уровень </w:t>
      </w:r>
      <w:r w:rsidRPr="000A359C">
        <w:rPr>
          <w:rFonts w:ascii="Times New Roman" w:hAnsi="Times New Roman"/>
          <w:color w:val="000000"/>
          <w:sz w:val="28"/>
          <w:szCs w:val="28"/>
        </w:rPr>
        <w:t xml:space="preserve">доверия предпринимателей к государству, </w:t>
      </w:r>
      <w:r>
        <w:rPr>
          <w:rFonts w:ascii="Times New Roman" w:hAnsi="Times New Roman"/>
          <w:color w:val="000000"/>
          <w:sz w:val="28"/>
          <w:szCs w:val="28"/>
        </w:rPr>
        <w:t xml:space="preserve">создает дополнительные стимулы </w:t>
      </w:r>
      <w:r w:rsidRPr="000A359C">
        <w:rPr>
          <w:rFonts w:ascii="Times New Roman" w:hAnsi="Times New Roman"/>
          <w:color w:val="000000"/>
          <w:sz w:val="28"/>
          <w:szCs w:val="28"/>
        </w:rPr>
        <w:t xml:space="preserve">к уходу бизнеса в </w:t>
      </w:r>
      <w:r>
        <w:rPr>
          <w:rFonts w:ascii="Times New Roman" w:hAnsi="Times New Roman"/>
          <w:color w:val="000000"/>
          <w:sz w:val="28"/>
          <w:szCs w:val="28"/>
        </w:rPr>
        <w:t>теневой сектор экономики</w:t>
      </w:r>
      <w:r w:rsidRPr="000A359C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нивелирует</w:t>
      </w:r>
      <w:r w:rsidRPr="000A359C">
        <w:rPr>
          <w:rFonts w:ascii="Times New Roman" w:hAnsi="Times New Roman"/>
          <w:color w:val="000000"/>
          <w:sz w:val="28"/>
          <w:szCs w:val="28"/>
        </w:rPr>
        <w:t xml:space="preserve"> положительные эффекты от реализации мер государственной поддержки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235919F" w14:textId="67B12553" w:rsidR="003E606D" w:rsidRDefault="002F099C" w:rsidP="002122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развития малого и среднего предпринимательства придется </w:t>
      </w:r>
      <w:r w:rsidR="003E606D">
        <w:rPr>
          <w:rFonts w:ascii="Times New Roman" w:hAnsi="Times New Roman" w:cs="Times New Roman"/>
          <w:sz w:val="28"/>
          <w:szCs w:val="28"/>
        </w:rPr>
        <w:t>решать в</w:t>
      </w:r>
      <w:r>
        <w:rPr>
          <w:rFonts w:ascii="Times New Roman" w:hAnsi="Times New Roman" w:cs="Times New Roman"/>
          <w:sz w:val="28"/>
          <w:szCs w:val="28"/>
        </w:rPr>
        <w:t xml:space="preserve"> условиях увеличения масштабов внешних и внутренних вызовов, с которыми сталкивается Россия</w:t>
      </w:r>
      <w:r w:rsidR="000D2869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требу</w:t>
      </w:r>
      <w:r w:rsidR="000D286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еще большей интенсификации усилий по решению </w:t>
      </w:r>
      <w:r w:rsidR="003E606D">
        <w:rPr>
          <w:rFonts w:ascii="Times New Roman" w:hAnsi="Times New Roman" w:cs="Times New Roman"/>
          <w:sz w:val="28"/>
          <w:szCs w:val="28"/>
        </w:rPr>
        <w:t>накопленных проблем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433B">
        <w:rPr>
          <w:rFonts w:ascii="Times New Roman" w:hAnsi="Times New Roman" w:cs="Times New Roman"/>
          <w:sz w:val="28"/>
          <w:szCs w:val="28"/>
        </w:rPr>
        <w:t xml:space="preserve"> К числу ключевых вызовов в части развития малого и среднего предпринимательства </w:t>
      </w:r>
      <w:r w:rsidR="003E606D">
        <w:rPr>
          <w:rFonts w:ascii="Times New Roman" w:hAnsi="Times New Roman" w:cs="Times New Roman"/>
          <w:sz w:val="28"/>
          <w:szCs w:val="28"/>
        </w:rPr>
        <w:t>относятся:</w:t>
      </w:r>
    </w:p>
    <w:p w14:paraId="2A18689F" w14:textId="433A41BA" w:rsidR="00232D17" w:rsidRPr="00232D17" w:rsidRDefault="003E606D" w:rsidP="003E606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запросов потребителей в связи с актуализацией ценности качества жизни и таких его элементов, как человеческий капитал, состояние окружающей среды, бытовой комфорт;</w:t>
      </w:r>
    </w:p>
    <w:p w14:paraId="05726F29" w14:textId="65DE245B" w:rsidR="00232D17" w:rsidRPr="00232D17" w:rsidRDefault="00232D17" w:rsidP="003E606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D17">
        <w:rPr>
          <w:rFonts w:ascii="Times New Roman" w:hAnsi="Times New Roman" w:cs="Times New Roman"/>
          <w:bCs/>
          <w:sz w:val="28"/>
          <w:szCs w:val="28"/>
        </w:rPr>
        <w:t>индивидуализация товаров и услуг;</w:t>
      </w:r>
    </w:p>
    <w:p w14:paraId="121F31BE" w14:textId="10ED0B78" w:rsidR="00232D17" w:rsidRPr="00232D17" w:rsidRDefault="00232D17" w:rsidP="003E606D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D17">
        <w:rPr>
          <w:rFonts w:ascii="Times New Roman" w:hAnsi="Times New Roman" w:cs="Times New Roman"/>
          <w:bCs/>
          <w:sz w:val="28"/>
          <w:szCs w:val="28"/>
        </w:rPr>
        <w:t>автоматизация технологических процессов;</w:t>
      </w:r>
    </w:p>
    <w:p w14:paraId="493B14FF" w14:textId="1FDEBE14" w:rsidR="00582E59" w:rsidRPr="00F06DEC" w:rsidRDefault="002122F0" w:rsidP="002122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от иерархических моделей предоставления государственных и муниципальных услуг к более гибким и децентрализованным механизмам и сопутствующее усиление роли негосударственных поставщиков таких </w:t>
      </w:r>
      <w:r w:rsidR="000A1A15">
        <w:rPr>
          <w:rFonts w:ascii="Times New Roman" w:hAnsi="Times New Roman" w:cs="Times New Roman"/>
          <w:sz w:val="28"/>
          <w:szCs w:val="28"/>
        </w:rPr>
        <w:t>услуг (</w:t>
      </w:r>
      <w:r w:rsidR="00EC4561">
        <w:rPr>
          <w:rFonts w:ascii="Times New Roman" w:hAnsi="Times New Roman" w:cs="Times New Roman"/>
          <w:sz w:val="28"/>
          <w:szCs w:val="28"/>
        </w:rPr>
        <w:t>прежде всего в жилищно-коммунально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C4561">
        <w:rPr>
          <w:rFonts w:ascii="Times New Roman" w:hAnsi="Times New Roman" w:cs="Times New Roman"/>
          <w:sz w:val="28"/>
          <w:szCs w:val="28"/>
        </w:rPr>
        <w:t xml:space="preserve"> хозяйств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C45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здравоохранении и образовании)</w:t>
      </w:r>
      <w:r w:rsidR="00582E59" w:rsidRPr="00F06DEC">
        <w:rPr>
          <w:rFonts w:ascii="Times New Roman" w:hAnsi="Times New Roman" w:cs="Times New Roman"/>
          <w:sz w:val="28"/>
          <w:szCs w:val="28"/>
        </w:rPr>
        <w:t>;</w:t>
      </w:r>
    </w:p>
    <w:p w14:paraId="423662BF" w14:textId="77777777" w:rsidR="002122F0" w:rsidRDefault="00C73DD5" w:rsidP="00D15B15">
      <w:pPr>
        <w:keepLines/>
        <w:tabs>
          <w:tab w:val="left" w:pos="567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изменение демографической ситуации</w:t>
      </w:r>
      <w:r w:rsidR="007770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33B">
        <w:rPr>
          <w:rFonts w:ascii="Times New Roman" w:hAnsi="Times New Roman" w:cs="Times New Roman"/>
          <w:bCs/>
          <w:sz w:val="28"/>
          <w:szCs w:val="28"/>
        </w:rPr>
        <w:t>(</w:t>
      </w:r>
      <w:r w:rsidR="0077706C">
        <w:rPr>
          <w:rFonts w:ascii="Times New Roman" w:hAnsi="Times New Roman" w:cs="Times New Roman"/>
          <w:bCs/>
          <w:sz w:val="28"/>
          <w:szCs w:val="28"/>
        </w:rPr>
        <w:t>старение населения, рост миграционных потоков</w:t>
      </w:r>
      <w:r w:rsidR="008F433B">
        <w:rPr>
          <w:rFonts w:ascii="Times New Roman" w:hAnsi="Times New Roman" w:cs="Times New Roman"/>
          <w:bCs/>
          <w:sz w:val="28"/>
          <w:szCs w:val="28"/>
        </w:rPr>
        <w:t>)</w:t>
      </w:r>
      <w:r w:rsidR="002122F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EA1C883" w14:textId="386D5072" w:rsidR="00C73DD5" w:rsidRDefault="002122F0" w:rsidP="00D15B15">
      <w:pPr>
        <w:keepLines/>
        <w:tabs>
          <w:tab w:val="left" w:pos="567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развитие интеграционных процессов в рамках Единого экономического пространства и усиление конкуренции между предпринимателями, представляющими </w:t>
      </w:r>
      <w:r w:rsidR="000A1A15">
        <w:rPr>
          <w:rFonts w:ascii="Times New Roman" w:hAnsi="Times New Roman" w:cs="Times New Roman"/>
          <w:bCs/>
          <w:sz w:val="28"/>
          <w:szCs w:val="28"/>
        </w:rPr>
        <w:t>страны – участники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4500B10" w14:textId="77777777" w:rsidR="0077706C" w:rsidRDefault="0077706C" w:rsidP="00D15B15">
      <w:pPr>
        <w:keepLines/>
        <w:tabs>
          <w:tab w:val="left" w:pos="567"/>
        </w:tabs>
        <w:spacing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1F037AA" w14:textId="77777777" w:rsidR="00C5227B" w:rsidRPr="00C5227B" w:rsidRDefault="00B84087" w:rsidP="001C24DD">
      <w:pPr>
        <w:keepLines/>
        <w:tabs>
          <w:tab w:val="left" w:pos="567"/>
        </w:tabs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hAnsi="Times New Roman" w:cs="Times New Roman"/>
          <w:sz w:val="28"/>
          <w:szCs w:val="28"/>
        </w:rPr>
        <w:t xml:space="preserve">III. </w:t>
      </w:r>
      <w:r w:rsidR="001C24DD" w:rsidRPr="00C5227B">
        <w:rPr>
          <w:rFonts w:ascii="Times New Roman" w:hAnsi="Times New Roman" w:cs="Times New Roman"/>
          <w:sz w:val="28"/>
          <w:szCs w:val="28"/>
        </w:rPr>
        <w:t>М</w:t>
      </w:r>
      <w:r w:rsidR="00C5227B" w:rsidRPr="00C5227B">
        <w:rPr>
          <w:rFonts w:ascii="Times New Roman" w:hAnsi="Times New Roman" w:cs="Times New Roman"/>
          <w:sz w:val="28"/>
          <w:szCs w:val="28"/>
        </w:rPr>
        <w:t xml:space="preserve">иссия, цель и задачи Стратегии. </w:t>
      </w:r>
      <w:bookmarkEnd w:id="12"/>
    </w:p>
    <w:p w14:paraId="1EEA2199" w14:textId="67943040" w:rsidR="00B84087" w:rsidRPr="00C5227B" w:rsidRDefault="00C5227B" w:rsidP="001C24DD">
      <w:pPr>
        <w:keepLines/>
        <w:tabs>
          <w:tab w:val="left" w:pos="567"/>
        </w:tabs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hAnsi="Times New Roman" w:cs="Times New Roman"/>
          <w:sz w:val="28"/>
          <w:szCs w:val="28"/>
        </w:rPr>
        <w:t xml:space="preserve">Принципы и этапы </w:t>
      </w:r>
      <w:bookmarkEnd w:id="13"/>
      <w:bookmarkEnd w:id="14"/>
      <w:r w:rsidRPr="00C5227B">
        <w:rPr>
          <w:rFonts w:ascii="Times New Roman" w:hAnsi="Times New Roman" w:cs="Times New Roman"/>
          <w:sz w:val="28"/>
          <w:szCs w:val="28"/>
        </w:rPr>
        <w:t>реализации Стратегии</w:t>
      </w:r>
    </w:p>
    <w:p w14:paraId="028FDAAC" w14:textId="5D6AB6B4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>Миссия Стратегии – создание конкурентоспособной на мировом уровне, гибкой и адаптивной современной экономики, которая обеспечивает высокий уровень индивидуализации товаров и услуг, высокую скорость технологического обновления и стабильную занятость</w:t>
      </w:r>
      <w:r w:rsidR="00140D2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306C86">
        <w:rPr>
          <w:rFonts w:ascii="Times New Roman" w:hAnsi="Times New Roman" w:cs="Times New Roman"/>
          <w:sz w:val="28"/>
          <w:szCs w:val="28"/>
        </w:rPr>
        <w:t>является основой для устойчивого повышения качества жизни людей и роста доли среднего класса</w:t>
      </w:r>
      <w:r w:rsidR="000A1A15">
        <w:rPr>
          <w:rFonts w:ascii="Times New Roman" w:hAnsi="Times New Roman" w:cs="Times New Roman"/>
          <w:sz w:val="28"/>
          <w:szCs w:val="28"/>
        </w:rPr>
        <w:t xml:space="preserve"> путем развития сферы малого и среднего предпринимательства</w:t>
      </w:r>
      <w:r w:rsidRPr="00306C86">
        <w:rPr>
          <w:rFonts w:ascii="Times New Roman" w:hAnsi="Times New Roman" w:cs="Times New Roman"/>
          <w:sz w:val="28"/>
          <w:szCs w:val="28"/>
        </w:rPr>
        <w:t>.</w:t>
      </w:r>
    </w:p>
    <w:p w14:paraId="63C4B998" w14:textId="62263EFE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Цель Стратегии </w:t>
      </w:r>
      <w:r w:rsidR="0083757A" w:rsidRPr="00254E1E">
        <w:rPr>
          <w:rFonts w:ascii="Times New Roman" w:hAnsi="Times New Roman" w:cs="Times New Roman"/>
          <w:sz w:val="28"/>
          <w:szCs w:val="28"/>
        </w:rPr>
        <w:t>–</w:t>
      </w:r>
      <w:r w:rsidRPr="00306C86">
        <w:rPr>
          <w:rFonts w:ascii="Times New Roman" w:hAnsi="Times New Roman" w:cs="Times New Roman"/>
          <w:sz w:val="28"/>
          <w:szCs w:val="28"/>
        </w:rPr>
        <w:t xml:space="preserve"> развитие сферы малого и среднего предпринимательства как одного из</w:t>
      </w:r>
      <w:r w:rsidR="0083757A">
        <w:rPr>
          <w:rFonts w:ascii="Times New Roman" w:hAnsi="Times New Roman" w:cs="Times New Roman"/>
          <w:sz w:val="28"/>
          <w:szCs w:val="28"/>
        </w:rPr>
        <w:t xml:space="preserve"> </w:t>
      </w:r>
      <w:r w:rsidR="00532F50">
        <w:rPr>
          <w:rFonts w:ascii="Times New Roman" w:hAnsi="Times New Roman" w:cs="Times New Roman"/>
          <w:sz w:val="28"/>
          <w:szCs w:val="28"/>
        </w:rPr>
        <w:t>факторов</w:t>
      </w:r>
      <w:r w:rsidRPr="00306C86">
        <w:rPr>
          <w:rFonts w:ascii="Times New Roman" w:hAnsi="Times New Roman" w:cs="Times New Roman"/>
          <w:sz w:val="28"/>
          <w:szCs w:val="28"/>
        </w:rPr>
        <w:t>, с одной стороны, инновационного развития и улучшения отраслевой структуры экономики, а с другой – социального развития и обеспечения стабильно высокого уровня занятости.</w:t>
      </w:r>
    </w:p>
    <w:p w14:paraId="40134B2F" w14:textId="77D7CE2E" w:rsidR="00DA77EF" w:rsidRPr="00306C86" w:rsidRDefault="00BB7EDA" w:rsidP="005F6F14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Ключевыми</w:t>
      </w:r>
      <w:r w:rsidR="000F1E67">
        <w:rPr>
          <w:rFonts w:ascii="Times New Roman" w:hAnsi="Times New Roman" w:cs="Times New Roman"/>
          <w:sz w:val="28"/>
          <w:szCs w:val="28"/>
        </w:rPr>
        <w:t xml:space="preserve"> </w:t>
      </w:r>
      <w:r w:rsidR="00DA77EF" w:rsidRPr="00306C86">
        <w:rPr>
          <w:rFonts w:ascii="Times New Roman" w:hAnsi="Times New Roman" w:cs="Times New Roman"/>
          <w:sz w:val="28"/>
          <w:szCs w:val="28"/>
        </w:rPr>
        <w:t>индикатор</w:t>
      </w:r>
      <w:r w:rsidR="00DA77EF">
        <w:rPr>
          <w:rFonts w:ascii="Times New Roman" w:hAnsi="Times New Roman" w:cs="Times New Roman"/>
          <w:sz w:val="28"/>
          <w:szCs w:val="28"/>
        </w:rPr>
        <w:t>ами</w:t>
      </w:r>
      <w:r w:rsidR="00DA77EF" w:rsidRPr="00306C86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="00DA77EF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DA77EF" w:rsidRPr="00306C86">
        <w:rPr>
          <w:rFonts w:ascii="Times New Roman" w:hAnsi="Times New Roman" w:cs="Times New Roman"/>
          <w:sz w:val="28"/>
          <w:szCs w:val="28"/>
        </w:rPr>
        <w:t xml:space="preserve">цели </w:t>
      </w:r>
      <w:r w:rsidR="00840E65">
        <w:rPr>
          <w:rFonts w:ascii="Times New Roman" w:hAnsi="Times New Roman" w:cs="Times New Roman"/>
          <w:sz w:val="28"/>
          <w:szCs w:val="28"/>
        </w:rPr>
        <w:t xml:space="preserve"> в 2030 году </w:t>
      </w:r>
      <w:r w:rsidR="00DA77EF">
        <w:rPr>
          <w:rFonts w:ascii="Times New Roman" w:hAnsi="Times New Roman" w:cs="Times New Roman"/>
          <w:sz w:val="28"/>
          <w:szCs w:val="28"/>
        </w:rPr>
        <w:t>выступают</w:t>
      </w:r>
      <w:r w:rsidR="00DA77EF" w:rsidRPr="00306C86">
        <w:rPr>
          <w:rFonts w:ascii="Times New Roman" w:hAnsi="Times New Roman" w:cs="Times New Roman"/>
          <w:sz w:val="28"/>
          <w:szCs w:val="28"/>
        </w:rPr>
        <w:t>:</w:t>
      </w:r>
    </w:p>
    <w:p w14:paraId="3F381D9F" w14:textId="326F06B7" w:rsidR="00DA77EF" w:rsidRPr="00306C86" w:rsidRDefault="00DA77EF" w:rsidP="005F6F14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 в 2,5 раза</w:t>
      </w:r>
      <w:r w:rsidRPr="00306C86">
        <w:rPr>
          <w:rFonts w:ascii="Times New Roman" w:hAnsi="Times New Roman" w:cs="Times New Roman"/>
          <w:sz w:val="28"/>
          <w:szCs w:val="28"/>
        </w:rPr>
        <w:t xml:space="preserve"> оборота малых и средних предпри</w:t>
      </w:r>
      <w:r>
        <w:rPr>
          <w:rFonts w:ascii="Times New Roman" w:hAnsi="Times New Roman" w:cs="Times New Roman"/>
          <w:sz w:val="28"/>
          <w:szCs w:val="28"/>
        </w:rPr>
        <w:t>ятий</w:t>
      </w:r>
      <w:r w:rsidRPr="00306C86">
        <w:rPr>
          <w:rFonts w:ascii="Times New Roman" w:hAnsi="Times New Roman" w:cs="Times New Roman"/>
          <w:sz w:val="28"/>
          <w:szCs w:val="28"/>
        </w:rPr>
        <w:t xml:space="preserve"> по отношению к 2014 году в </w:t>
      </w:r>
      <w:r>
        <w:rPr>
          <w:rFonts w:ascii="Times New Roman" w:hAnsi="Times New Roman" w:cs="Times New Roman"/>
          <w:sz w:val="28"/>
          <w:szCs w:val="28"/>
        </w:rPr>
        <w:t xml:space="preserve">сопоставимых ценах (что будет соответствовать увеличению доли малого и среднего предпринимательства в валовом внутреннем продукте </w:t>
      </w:r>
      <w:r w:rsidR="000A1A15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1B5D00">
        <w:rPr>
          <w:rFonts w:ascii="Times New Roman" w:hAnsi="Times New Roman" w:cs="Times New Roman"/>
          <w:sz w:val="28"/>
          <w:szCs w:val="28"/>
        </w:rPr>
        <w:t xml:space="preserve">не менее чем в 1,5 </w:t>
      </w:r>
      <w:r>
        <w:rPr>
          <w:rFonts w:ascii="Times New Roman" w:hAnsi="Times New Roman" w:cs="Times New Roman"/>
          <w:sz w:val="28"/>
          <w:szCs w:val="28"/>
        </w:rPr>
        <w:t>раза</w:t>
      </w:r>
      <w:r w:rsidR="001B5D00">
        <w:rPr>
          <w:rFonts w:ascii="Times New Roman" w:hAnsi="Times New Roman" w:cs="Times New Roman"/>
          <w:sz w:val="28"/>
          <w:szCs w:val="28"/>
        </w:rPr>
        <w:t xml:space="preserve"> в зависимости от динамики развития иных секторов экономики и действия макроэкономических факторов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06C86">
        <w:rPr>
          <w:rFonts w:ascii="Times New Roman" w:hAnsi="Times New Roman" w:cs="Times New Roman"/>
          <w:sz w:val="28"/>
          <w:szCs w:val="28"/>
        </w:rPr>
        <w:t>;</w:t>
      </w:r>
    </w:p>
    <w:p w14:paraId="66D5248A" w14:textId="47379FE7" w:rsidR="00DA77EF" w:rsidRPr="00306C86" w:rsidRDefault="00DA77EF" w:rsidP="005F6F14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е в 2 раза</w:t>
      </w:r>
      <w:r w:rsidRPr="00306C86">
        <w:rPr>
          <w:rFonts w:ascii="Times New Roman" w:hAnsi="Times New Roman" w:cs="Times New Roman"/>
          <w:sz w:val="28"/>
          <w:szCs w:val="28"/>
        </w:rPr>
        <w:t xml:space="preserve"> производительности труда в секторе малого и среднего </w:t>
      </w:r>
      <w:r w:rsidR="000A1A15" w:rsidRPr="00306C86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0A1A15">
        <w:rPr>
          <w:rFonts w:ascii="Times New Roman" w:hAnsi="Times New Roman" w:cs="Times New Roman"/>
          <w:sz w:val="28"/>
          <w:szCs w:val="28"/>
        </w:rPr>
        <w:t>по</w:t>
      </w:r>
      <w:r w:rsidRPr="00306C86">
        <w:rPr>
          <w:rFonts w:ascii="Times New Roman" w:hAnsi="Times New Roman" w:cs="Times New Roman"/>
          <w:sz w:val="28"/>
          <w:szCs w:val="28"/>
        </w:rPr>
        <w:t xml:space="preserve"> отношению к 2014 году в </w:t>
      </w:r>
      <w:r>
        <w:rPr>
          <w:rFonts w:ascii="Times New Roman" w:hAnsi="Times New Roman" w:cs="Times New Roman"/>
          <w:sz w:val="28"/>
          <w:szCs w:val="28"/>
        </w:rPr>
        <w:t>сопоставимых ценах</w:t>
      </w:r>
      <w:r w:rsidRPr="00306C86">
        <w:rPr>
          <w:rFonts w:ascii="Times New Roman" w:hAnsi="Times New Roman" w:cs="Times New Roman"/>
          <w:sz w:val="28"/>
          <w:szCs w:val="28"/>
        </w:rPr>
        <w:t>;</w:t>
      </w:r>
    </w:p>
    <w:p w14:paraId="19E7C2CA" w14:textId="5733502A" w:rsidR="00DA77EF" w:rsidRPr="00306C86" w:rsidRDefault="00DA77EF" w:rsidP="005F6F14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06C86">
        <w:rPr>
          <w:rFonts w:ascii="Times New Roman" w:hAnsi="Times New Roman" w:cs="Times New Roman"/>
          <w:sz w:val="28"/>
          <w:szCs w:val="28"/>
        </w:rPr>
        <w:t>величени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6C86">
        <w:rPr>
          <w:rFonts w:ascii="Times New Roman" w:hAnsi="Times New Roman" w:cs="Times New Roman"/>
          <w:sz w:val="28"/>
          <w:szCs w:val="28"/>
        </w:rPr>
        <w:t xml:space="preserve"> доли обрабатывающей промышленности в обороте сектора малого и среднего предпринимательства (без учета индивидуальных </w:t>
      </w:r>
      <w:r w:rsidR="000A1A15" w:rsidRPr="00306C86"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0A1A15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20 </w:t>
      </w:r>
      <w:r w:rsidR="00C5227B">
        <w:rPr>
          <w:rFonts w:ascii="Times New Roman" w:hAnsi="Times New Roman" w:cs="Times New Roman"/>
          <w:sz w:val="28"/>
          <w:szCs w:val="28"/>
        </w:rPr>
        <w:t>процентов</w:t>
      </w:r>
      <w:r w:rsidRPr="00306C86">
        <w:rPr>
          <w:rFonts w:ascii="Times New Roman" w:hAnsi="Times New Roman" w:cs="Times New Roman"/>
          <w:sz w:val="28"/>
          <w:szCs w:val="28"/>
        </w:rPr>
        <w:t>;</w:t>
      </w:r>
    </w:p>
    <w:p w14:paraId="1DE27059" w14:textId="2B0F451A" w:rsidR="00DA77EF" w:rsidRDefault="00DA77EF" w:rsidP="005F6F14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6C86">
        <w:rPr>
          <w:rFonts w:ascii="Times New Roman" w:hAnsi="Times New Roman" w:cs="Times New Roman"/>
          <w:sz w:val="28"/>
          <w:szCs w:val="28"/>
        </w:rPr>
        <w:t xml:space="preserve"> доли </w:t>
      </w:r>
      <w:r>
        <w:rPr>
          <w:rFonts w:ascii="Times New Roman" w:hAnsi="Times New Roman" w:cs="Times New Roman"/>
          <w:sz w:val="28"/>
          <w:szCs w:val="28"/>
        </w:rPr>
        <w:t xml:space="preserve">занятых на субъектах </w:t>
      </w:r>
      <w:r w:rsidRPr="00306C86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C86">
        <w:rPr>
          <w:rFonts w:ascii="Times New Roman" w:hAnsi="Times New Roman" w:cs="Times New Roman"/>
          <w:sz w:val="28"/>
          <w:szCs w:val="28"/>
        </w:rPr>
        <w:t xml:space="preserve">в общей </w:t>
      </w:r>
      <w:r>
        <w:rPr>
          <w:rFonts w:ascii="Times New Roman" w:hAnsi="Times New Roman" w:cs="Times New Roman"/>
          <w:sz w:val="28"/>
          <w:szCs w:val="28"/>
        </w:rPr>
        <w:t xml:space="preserve">численности занятого </w:t>
      </w:r>
      <w:r w:rsidR="000A1A15">
        <w:rPr>
          <w:rFonts w:ascii="Times New Roman" w:hAnsi="Times New Roman" w:cs="Times New Roman"/>
          <w:sz w:val="28"/>
          <w:szCs w:val="28"/>
        </w:rPr>
        <w:t>населения</w:t>
      </w:r>
      <w:r w:rsidR="000A1A15" w:rsidRPr="00306C86">
        <w:rPr>
          <w:rFonts w:ascii="Times New Roman" w:hAnsi="Times New Roman" w:cs="Times New Roman"/>
          <w:sz w:val="28"/>
          <w:szCs w:val="28"/>
        </w:rPr>
        <w:t xml:space="preserve"> до</w:t>
      </w:r>
      <w:r w:rsidRPr="00306C86">
        <w:rPr>
          <w:rFonts w:ascii="Times New Roman" w:hAnsi="Times New Roman" w:cs="Times New Roman"/>
          <w:sz w:val="28"/>
          <w:szCs w:val="28"/>
        </w:rPr>
        <w:t xml:space="preserve"> </w:t>
      </w:r>
      <w:r w:rsidRPr="003E606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7B">
        <w:rPr>
          <w:rFonts w:ascii="Times New Roman" w:hAnsi="Times New Roman" w:cs="Times New Roman"/>
          <w:sz w:val="28"/>
          <w:szCs w:val="28"/>
        </w:rPr>
        <w:t>процентов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8054B8" w14:textId="7A4D5ABB" w:rsidR="00DA77EF" w:rsidRDefault="00DA77EF" w:rsidP="005F6F14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целевых </w:t>
      </w:r>
      <w:r w:rsidR="000F1E67">
        <w:rPr>
          <w:rFonts w:ascii="Times New Roman" w:hAnsi="Times New Roman" w:cs="Times New Roman"/>
          <w:sz w:val="28"/>
          <w:szCs w:val="28"/>
        </w:rPr>
        <w:t xml:space="preserve">индикаторов </w:t>
      </w:r>
      <w:r>
        <w:rPr>
          <w:rFonts w:ascii="Times New Roman" w:hAnsi="Times New Roman" w:cs="Times New Roman"/>
          <w:sz w:val="28"/>
          <w:szCs w:val="28"/>
        </w:rPr>
        <w:t>обеспечивается за счет выделения в рамках Стратегии следующи</w:t>
      </w:r>
      <w:r w:rsidR="00E8379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целевы</w:t>
      </w:r>
      <w:r w:rsidR="00E83796">
        <w:rPr>
          <w:rFonts w:ascii="Times New Roman" w:hAnsi="Times New Roman" w:cs="Times New Roman"/>
          <w:sz w:val="28"/>
          <w:szCs w:val="28"/>
        </w:rPr>
        <w:t>х групп (</w:t>
      </w:r>
      <w:r w:rsidR="000A1A15">
        <w:rPr>
          <w:rFonts w:ascii="Times New Roman" w:hAnsi="Times New Roman" w:cs="Times New Roman"/>
          <w:sz w:val="28"/>
          <w:szCs w:val="28"/>
        </w:rPr>
        <w:t>секторов) малых</w:t>
      </w:r>
      <w:r>
        <w:rPr>
          <w:rFonts w:ascii="Times New Roman" w:hAnsi="Times New Roman" w:cs="Times New Roman"/>
          <w:sz w:val="28"/>
          <w:szCs w:val="28"/>
        </w:rPr>
        <w:t xml:space="preserve"> и средних предприятий и ориентации основных мер и мероприятий на поддержку </w:t>
      </w:r>
      <w:r w:rsidR="00E83796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 xml:space="preserve"> предприятий: </w:t>
      </w:r>
    </w:p>
    <w:p w14:paraId="1783D3AD" w14:textId="1C5B4EB2" w:rsidR="005F6F14" w:rsidRDefault="005F6F14" w:rsidP="005F6F14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F14">
        <w:rPr>
          <w:rFonts w:ascii="Times New Roman" w:hAnsi="Times New Roman" w:cs="Times New Roman"/>
          <w:sz w:val="28"/>
          <w:szCs w:val="28"/>
        </w:rPr>
        <w:t xml:space="preserve">«массовые» малые и средние предприятия – предприятия, которые, как правило, специализируются на </w:t>
      </w:r>
      <w:r w:rsidR="001B0DC0">
        <w:rPr>
          <w:rFonts w:ascii="Times New Roman" w:hAnsi="Times New Roman" w:cs="Times New Roman"/>
          <w:sz w:val="28"/>
          <w:szCs w:val="28"/>
        </w:rPr>
        <w:t>осуществлении</w:t>
      </w:r>
      <w:r w:rsidRPr="005F6F14">
        <w:rPr>
          <w:rFonts w:ascii="Times New Roman" w:hAnsi="Times New Roman" w:cs="Times New Roman"/>
          <w:sz w:val="28"/>
          <w:szCs w:val="28"/>
        </w:rPr>
        <w:t xml:space="preserve"> торговых операций, предоставлении услуг, </w:t>
      </w:r>
      <w:r w:rsidR="00D21F2B">
        <w:rPr>
          <w:rFonts w:ascii="Times New Roman" w:hAnsi="Times New Roman" w:cs="Times New Roman"/>
          <w:sz w:val="28"/>
          <w:szCs w:val="28"/>
        </w:rPr>
        <w:t>производстве и реализации сельскохозяйственной продукции</w:t>
      </w:r>
      <w:r w:rsidRPr="005F6F14">
        <w:rPr>
          <w:rFonts w:ascii="Times New Roman" w:hAnsi="Times New Roman" w:cs="Times New Roman"/>
          <w:sz w:val="28"/>
          <w:szCs w:val="28"/>
        </w:rPr>
        <w:t xml:space="preserve"> и, таким образом, играют ключевую роль в обеспечении занятости, повышении качества и уровня комфорта среды для проживания; </w:t>
      </w:r>
    </w:p>
    <w:p w14:paraId="0D8AE88E" w14:textId="778DBA92" w:rsidR="00DA77EF" w:rsidRDefault="00E83796" w:rsidP="001B0DC0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«высокотехнологичные» малые и средние предприятия – </w:t>
      </w:r>
      <w:proofErr w:type="spellStart"/>
      <w:r w:rsidRPr="00306C86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ориентированные</w:t>
      </w:r>
      <w:r w:rsidR="001B0DC0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6C86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в сферах обрабатывающего производства и предоставления услуг</w:t>
      </w:r>
      <w:r w:rsidRPr="00306C86">
        <w:rPr>
          <w:rFonts w:ascii="Times New Roman" w:hAnsi="Times New Roman" w:cs="Times New Roman"/>
          <w:sz w:val="28"/>
          <w:szCs w:val="28"/>
        </w:rPr>
        <w:t xml:space="preserve">, быстрорастущие </w:t>
      </w:r>
      <w:r>
        <w:rPr>
          <w:rFonts w:ascii="Times New Roman" w:hAnsi="Times New Roman" w:cs="Times New Roman"/>
          <w:sz w:val="28"/>
          <w:szCs w:val="28"/>
        </w:rPr>
        <w:t>предприятия («газели»)</w:t>
      </w:r>
      <w:r w:rsidRPr="00306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306C86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 w:rsidR="001B0DC0">
        <w:rPr>
          <w:rFonts w:ascii="Times New Roman" w:hAnsi="Times New Roman" w:cs="Times New Roman"/>
          <w:sz w:val="28"/>
          <w:szCs w:val="28"/>
        </w:rPr>
        <w:t>внедрение инноваций</w:t>
      </w:r>
      <w:r w:rsidRPr="00306C86">
        <w:rPr>
          <w:rFonts w:ascii="Times New Roman" w:hAnsi="Times New Roman" w:cs="Times New Roman"/>
          <w:sz w:val="28"/>
          <w:szCs w:val="28"/>
        </w:rPr>
        <w:t xml:space="preserve"> </w:t>
      </w:r>
      <w:r w:rsidR="001B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B0DC0">
        <w:rPr>
          <w:rFonts w:ascii="Times New Roman" w:hAnsi="Times New Roman" w:cs="Times New Roman"/>
          <w:sz w:val="28"/>
          <w:szCs w:val="28"/>
        </w:rPr>
        <w:t xml:space="preserve"> </w:t>
      </w:r>
      <w:r w:rsidR="00843C82">
        <w:rPr>
          <w:rFonts w:ascii="Times New Roman" w:hAnsi="Times New Roman" w:cs="Times New Roman"/>
          <w:sz w:val="28"/>
          <w:szCs w:val="28"/>
        </w:rPr>
        <w:t>решают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задач</w:t>
      </w:r>
      <w:r w:rsidR="00843C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306C86">
        <w:rPr>
          <w:rFonts w:ascii="Times New Roman" w:hAnsi="Times New Roman" w:cs="Times New Roman"/>
          <w:sz w:val="28"/>
          <w:szCs w:val="28"/>
        </w:rPr>
        <w:t xml:space="preserve"> диверсификации экономики и повышени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06C86">
        <w:rPr>
          <w:rFonts w:ascii="Times New Roman" w:hAnsi="Times New Roman" w:cs="Times New Roman"/>
          <w:sz w:val="28"/>
          <w:szCs w:val="28"/>
        </w:rPr>
        <w:t xml:space="preserve"> ее конкурентоспособности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EA5F04" w14:textId="77777777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>Для достижения поставленной цели будут решены следующие задачи.</w:t>
      </w:r>
    </w:p>
    <w:p w14:paraId="1C4C0881" w14:textId="4590D0AF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1. </w:t>
      </w:r>
      <w:r w:rsidR="00857514">
        <w:rPr>
          <w:rFonts w:ascii="Times New Roman" w:hAnsi="Times New Roman" w:cs="Times New Roman"/>
          <w:sz w:val="28"/>
          <w:szCs w:val="28"/>
        </w:rPr>
        <w:t>Интеграция</w:t>
      </w:r>
      <w:r w:rsidR="000A1A15">
        <w:rPr>
          <w:rFonts w:ascii="Times New Roman" w:hAnsi="Times New Roman" w:cs="Times New Roman"/>
          <w:sz w:val="28"/>
          <w:szCs w:val="28"/>
        </w:rPr>
        <w:t xml:space="preserve"> функций поддержки малого и среднего предпринимательства</w:t>
      </w:r>
      <w:r w:rsidR="001F0B38">
        <w:rPr>
          <w:rFonts w:ascii="Times New Roman" w:hAnsi="Times New Roman" w:cs="Times New Roman"/>
          <w:sz w:val="28"/>
          <w:szCs w:val="28"/>
        </w:rPr>
        <w:t>.</w:t>
      </w:r>
    </w:p>
    <w:p w14:paraId="2BEEED7E" w14:textId="2B8A0070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2. </w:t>
      </w:r>
      <w:r w:rsidR="0083757A" w:rsidRPr="00306C86">
        <w:rPr>
          <w:rFonts w:ascii="Times New Roman" w:hAnsi="Times New Roman" w:cs="Times New Roman"/>
          <w:sz w:val="28"/>
          <w:szCs w:val="28"/>
        </w:rPr>
        <w:t>Стимулировани</w:t>
      </w:r>
      <w:r w:rsidR="0083757A">
        <w:rPr>
          <w:rFonts w:ascii="Times New Roman" w:hAnsi="Times New Roman" w:cs="Times New Roman"/>
          <w:sz w:val="28"/>
          <w:szCs w:val="28"/>
        </w:rPr>
        <w:t>е</w:t>
      </w:r>
      <w:r w:rsidR="0083757A" w:rsidRPr="00306C86">
        <w:rPr>
          <w:rFonts w:ascii="Times New Roman" w:hAnsi="Times New Roman" w:cs="Times New Roman"/>
          <w:sz w:val="28"/>
          <w:szCs w:val="28"/>
        </w:rPr>
        <w:t xml:space="preserve"> </w:t>
      </w:r>
      <w:r w:rsidR="00327445">
        <w:rPr>
          <w:rFonts w:ascii="Times New Roman" w:hAnsi="Times New Roman" w:cs="Times New Roman"/>
          <w:sz w:val="28"/>
          <w:szCs w:val="28"/>
        </w:rPr>
        <w:t>спроса на продукцию малых и средних предприятий</w:t>
      </w:r>
      <w:r w:rsidR="000A1A15">
        <w:rPr>
          <w:rFonts w:ascii="Times New Roman" w:hAnsi="Times New Roman" w:cs="Times New Roman"/>
          <w:sz w:val="28"/>
          <w:szCs w:val="28"/>
        </w:rPr>
        <w:t>, в том числе на основе расширения доступа таких предприятий к закупкам товаров, работ, услуг организациями государственного сектора экономики</w:t>
      </w:r>
      <w:r w:rsidR="001F0B38">
        <w:rPr>
          <w:rFonts w:ascii="Times New Roman" w:hAnsi="Times New Roman" w:cs="Times New Roman"/>
          <w:sz w:val="28"/>
          <w:szCs w:val="28"/>
        </w:rPr>
        <w:t>.</w:t>
      </w:r>
    </w:p>
    <w:p w14:paraId="0819D032" w14:textId="5EE838B2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21F">
        <w:rPr>
          <w:rFonts w:ascii="Times New Roman" w:hAnsi="Times New Roman" w:cs="Times New Roman"/>
          <w:sz w:val="28"/>
          <w:szCs w:val="28"/>
        </w:rPr>
        <w:t xml:space="preserve">3. </w:t>
      </w:r>
      <w:r w:rsidR="00FE321F">
        <w:rPr>
          <w:rFonts w:ascii="Times New Roman" w:hAnsi="Times New Roman" w:cs="Times New Roman"/>
          <w:sz w:val="28"/>
          <w:szCs w:val="28"/>
        </w:rPr>
        <w:t>Создание</w:t>
      </w:r>
      <w:r w:rsidR="00FE321F" w:rsidRPr="00FE321F">
        <w:rPr>
          <w:rFonts w:ascii="Times New Roman" w:hAnsi="Times New Roman" w:cs="Times New Roman"/>
          <w:sz w:val="28"/>
          <w:szCs w:val="28"/>
        </w:rPr>
        <w:t xml:space="preserve"> условий для повышения</w:t>
      </w:r>
      <w:r w:rsidR="00716F19" w:rsidRPr="00FE321F">
        <w:rPr>
          <w:rFonts w:ascii="Times New Roman" w:hAnsi="Times New Roman" w:cs="Times New Roman"/>
          <w:sz w:val="28"/>
          <w:szCs w:val="28"/>
        </w:rPr>
        <w:t xml:space="preserve"> </w:t>
      </w:r>
      <w:r w:rsidR="00CF6574" w:rsidRPr="00FE321F">
        <w:rPr>
          <w:rFonts w:ascii="Times New Roman" w:hAnsi="Times New Roman" w:cs="Times New Roman"/>
          <w:sz w:val="28"/>
          <w:szCs w:val="28"/>
        </w:rPr>
        <w:t>производительности труда на</w:t>
      </w:r>
      <w:r w:rsidR="0083757A" w:rsidRPr="00FE321F">
        <w:rPr>
          <w:rFonts w:ascii="Times New Roman" w:hAnsi="Times New Roman" w:cs="Times New Roman"/>
          <w:sz w:val="28"/>
          <w:szCs w:val="28"/>
        </w:rPr>
        <w:t xml:space="preserve"> малых и средних предприяти</w:t>
      </w:r>
      <w:r w:rsidR="00CF6574" w:rsidRPr="00FE321F">
        <w:rPr>
          <w:rFonts w:ascii="Times New Roman" w:hAnsi="Times New Roman" w:cs="Times New Roman"/>
          <w:sz w:val="28"/>
          <w:szCs w:val="28"/>
        </w:rPr>
        <w:t>ях</w:t>
      </w:r>
      <w:r w:rsidR="001F0B38" w:rsidRPr="00FE321F">
        <w:rPr>
          <w:rFonts w:ascii="Times New Roman" w:hAnsi="Times New Roman" w:cs="Times New Roman"/>
          <w:sz w:val="28"/>
          <w:szCs w:val="28"/>
        </w:rPr>
        <w:t>.</w:t>
      </w:r>
    </w:p>
    <w:p w14:paraId="6154C456" w14:textId="2340ABDD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4. Обеспечение доступности </w:t>
      </w:r>
      <w:r w:rsidR="00716F19" w:rsidRPr="00306C86">
        <w:rPr>
          <w:rFonts w:ascii="Times New Roman" w:hAnsi="Times New Roman" w:cs="Times New Roman"/>
          <w:sz w:val="28"/>
          <w:szCs w:val="28"/>
        </w:rPr>
        <w:t>финансовы</w:t>
      </w:r>
      <w:r w:rsidR="00716F19">
        <w:rPr>
          <w:rFonts w:ascii="Times New Roman" w:hAnsi="Times New Roman" w:cs="Times New Roman"/>
          <w:sz w:val="28"/>
          <w:szCs w:val="28"/>
        </w:rPr>
        <w:t xml:space="preserve">х ресурсов </w:t>
      </w:r>
      <w:r w:rsidR="0083757A">
        <w:rPr>
          <w:rFonts w:ascii="Times New Roman" w:hAnsi="Times New Roman" w:cs="Times New Roman"/>
          <w:sz w:val="28"/>
          <w:szCs w:val="28"/>
        </w:rPr>
        <w:t>для малых и средних предприятий</w:t>
      </w:r>
      <w:r w:rsidR="001F0B38">
        <w:rPr>
          <w:rFonts w:ascii="Times New Roman" w:hAnsi="Times New Roman" w:cs="Times New Roman"/>
          <w:sz w:val="28"/>
          <w:szCs w:val="28"/>
        </w:rPr>
        <w:t>.</w:t>
      </w:r>
    </w:p>
    <w:p w14:paraId="0BFCFD99" w14:textId="27CC9B48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5.  Совершенствование политики в области налогообложения и </w:t>
      </w:r>
      <w:r w:rsidR="000A1A15">
        <w:rPr>
          <w:rFonts w:ascii="Times New Roman" w:hAnsi="Times New Roman" w:cs="Times New Roman"/>
          <w:sz w:val="28"/>
          <w:szCs w:val="28"/>
        </w:rPr>
        <w:t>неналоговых платежей</w:t>
      </w:r>
      <w:r w:rsidR="001F0B38">
        <w:rPr>
          <w:rFonts w:ascii="Times New Roman" w:hAnsi="Times New Roman" w:cs="Times New Roman"/>
          <w:sz w:val="28"/>
          <w:szCs w:val="28"/>
        </w:rPr>
        <w:t>.</w:t>
      </w:r>
    </w:p>
    <w:p w14:paraId="03998EB5" w14:textId="2F3BA682" w:rsidR="0083757A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6. </w:t>
      </w:r>
      <w:r w:rsidR="0083757A">
        <w:rPr>
          <w:rFonts w:ascii="Times New Roman" w:hAnsi="Times New Roman" w:cs="Times New Roman"/>
          <w:sz w:val="28"/>
          <w:szCs w:val="28"/>
        </w:rPr>
        <w:t xml:space="preserve">Повышение качества государственного регулирования в </w:t>
      </w:r>
      <w:r w:rsidR="00327445">
        <w:rPr>
          <w:rFonts w:ascii="Times New Roman" w:hAnsi="Times New Roman" w:cs="Times New Roman"/>
          <w:sz w:val="28"/>
          <w:szCs w:val="28"/>
        </w:rPr>
        <w:t>сфере малого и среднего предпринимательства</w:t>
      </w:r>
      <w:r w:rsidR="001F0B38">
        <w:rPr>
          <w:rFonts w:ascii="Times New Roman" w:hAnsi="Times New Roman" w:cs="Times New Roman"/>
          <w:sz w:val="28"/>
          <w:szCs w:val="28"/>
        </w:rPr>
        <w:t>.</w:t>
      </w:r>
    </w:p>
    <w:p w14:paraId="35046B1B" w14:textId="030E08F7" w:rsidR="00B84087" w:rsidRPr="00306C86" w:rsidRDefault="0083757A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16F19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>
        <w:rPr>
          <w:rFonts w:ascii="Times New Roman" w:hAnsi="Times New Roman" w:cs="Times New Roman"/>
          <w:sz w:val="28"/>
          <w:szCs w:val="28"/>
        </w:rPr>
        <w:t>развития предпринимательской деятельности на отдельных территориях</w:t>
      </w:r>
      <w:r w:rsidR="00B84087" w:rsidRPr="00306C86">
        <w:rPr>
          <w:rFonts w:ascii="Times New Roman" w:hAnsi="Times New Roman" w:cs="Times New Roman"/>
          <w:sz w:val="28"/>
          <w:szCs w:val="28"/>
        </w:rPr>
        <w:t>.</w:t>
      </w:r>
    </w:p>
    <w:p w14:paraId="058DAAE0" w14:textId="6F63D454" w:rsidR="00B84087" w:rsidRPr="00306C86" w:rsidRDefault="0083757A" w:rsidP="0094353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84087" w:rsidRPr="00306C86">
        <w:rPr>
          <w:rFonts w:ascii="Times New Roman" w:hAnsi="Times New Roman" w:cs="Times New Roman"/>
          <w:sz w:val="28"/>
          <w:szCs w:val="28"/>
        </w:rPr>
        <w:t>. Укрепление кадрового и предпринимательского потенциала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4087" w:rsidRPr="00306C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11277" w14:textId="435F295B" w:rsidR="00C713F9" w:rsidRDefault="00327445" w:rsidP="00306C86">
      <w:pPr>
        <w:tabs>
          <w:tab w:val="left" w:pos="0"/>
          <w:tab w:val="num" w:pos="251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Стратегии</w:t>
      </w:r>
      <w:r w:rsidR="00B84087" w:rsidRPr="00306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</w:t>
      </w:r>
      <w:r w:rsidR="000A1A15">
        <w:rPr>
          <w:rFonts w:ascii="Times New Roman" w:hAnsi="Times New Roman" w:cs="Times New Roman"/>
          <w:sz w:val="28"/>
          <w:szCs w:val="28"/>
        </w:rPr>
        <w:t xml:space="preserve">на </w:t>
      </w:r>
      <w:r w:rsidR="000A1A15" w:rsidRPr="00306C86">
        <w:rPr>
          <w:rFonts w:ascii="Times New Roman" w:hAnsi="Times New Roman" w:cs="Times New Roman"/>
          <w:sz w:val="28"/>
          <w:szCs w:val="28"/>
        </w:rPr>
        <w:t>ряде</w:t>
      </w:r>
      <w:r>
        <w:rPr>
          <w:rFonts w:ascii="Times New Roman" w:hAnsi="Times New Roman" w:cs="Times New Roman"/>
          <w:sz w:val="28"/>
          <w:szCs w:val="28"/>
        </w:rPr>
        <w:t xml:space="preserve"> ключевых принципов.</w:t>
      </w:r>
    </w:p>
    <w:p w14:paraId="238E36D3" w14:textId="2D8FB743" w:rsidR="00C713F9" w:rsidRPr="00306C86" w:rsidRDefault="00C713F9" w:rsidP="0022745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Первый из них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A1A15">
        <w:rPr>
          <w:rFonts w:ascii="Times New Roman" w:hAnsi="Times New Roman" w:cs="Times New Roman"/>
          <w:sz w:val="28"/>
          <w:szCs w:val="28"/>
        </w:rPr>
        <w:t>малый бизнес – прежде всего</w:t>
      </w:r>
      <w:r>
        <w:rPr>
          <w:rFonts w:ascii="Times New Roman" w:hAnsi="Times New Roman" w:cs="Times New Roman"/>
          <w:sz w:val="28"/>
          <w:szCs w:val="28"/>
        </w:rPr>
        <w:t xml:space="preserve">». При проектировании реализации государственных решений в сфере регулирования предпринимательской деятельности в первую очередь должны учитываться интересы представителей малых и средних предприятий. </w:t>
      </w:r>
      <w:r w:rsidR="00227452">
        <w:rPr>
          <w:rFonts w:ascii="Times New Roman" w:hAnsi="Times New Roman" w:cs="Times New Roman"/>
          <w:sz w:val="28"/>
          <w:szCs w:val="28"/>
        </w:rPr>
        <w:t xml:space="preserve">Необходимо создать такую ситуацию, когда принятие решений, ухудшающих финансовое положение и в целом условия деятельности субъектов </w:t>
      </w:r>
      <w:r w:rsidR="0006644B">
        <w:rPr>
          <w:rFonts w:ascii="Times New Roman" w:hAnsi="Times New Roman" w:cs="Times New Roman"/>
          <w:sz w:val="28"/>
          <w:szCs w:val="28"/>
        </w:rPr>
        <w:t>малого</w:t>
      </w:r>
      <w:r w:rsidR="0022745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создающих дискриминационные </w:t>
      </w:r>
      <w:r w:rsidR="000A1A15">
        <w:rPr>
          <w:rFonts w:ascii="Times New Roman" w:hAnsi="Times New Roman" w:cs="Times New Roman"/>
          <w:sz w:val="28"/>
          <w:szCs w:val="28"/>
        </w:rPr>
        <w:t>условия в</w:t>
      </w:r>
      <w:r w:rsidR="00227452">
        <w:rPr>
          <w:rFonts w:ascii="Times New Roman" w:hAnsi="Times New Roman" w:cs="Times New Roman"/>
          <w:sz w:val="28"/>
          <w:szCs w:val="28"/>
        </w:rPr>
        <w:t xml:space="preserve"> пользу крупных </w:t>
      </w:r>
      <w:r w:rsidR="00227452">
        <w:rPr>
          <w:rFonts w:ascii="Times New Roman" w:hAnsi="Times New Roman" w:cs="Times New Roman"/>
          <w:sz w:val="28"/>
          <w:szCs w:val="28"/>
        </w:rPr>
        <w:lastRenderedPageBreak/>
        <w:t xml:space="preserve">хозяйствующих субъектов и контрольно-надзорных органов, будет сведено к минимуму. </w:t>
      </w:r>
      <w:r>
        <w:rPr>
          <w:rFonts w:ascii="Times New Roman" w:hAnsi="Times New Roman" w:cs="Times New Roman"/>
          <w:sz w:val="28"/>
          <w:szCs w:val="28"/>
        </w:rPr>
        <w:t>В рамках реализации Стратегии будут сформированы соответствующие механизмы, в том числе на основе развития системы оценки регулирующего воздействия и иных механизмов получения обратной связи от предпринимательского сообщества.</w:t>
      </w:r>
    </w:p>
    <w:p w14:paraId="21D9FD18" w14:textId="417EB5C3" w:rsidR="00C713F9" w:rsidRPr="00306C86" w:rsidRDefault="00C713F9" w:rsidP="00306C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Второй принцип </w:t>
      </w:r>
      <w:r w:rsidR="000A1A15" w:rsidRPr="00306C86">
        <w:rPr>
          <w:rFonts w:ascii="Times New Roman" w:hAnsi="Times New Roman" w:cs="Times New Roman"/>
          <w:sz w:val="28"/>
          <w:szCs w:val="28"/>
        </w:rPr>
        <w:t>– «</w:t>
      </w:r>
      <w:r w:rsidRPr="00306C86">
        <w:rPr>
          <w:rFonts w:ascii="Times New Roman" w:hAnsi="Times New Roman" w:cs="Times New Roman"/>
          <w:sz w:val="28"/>
          <w:szCs w:val="28"/>
        </w:rPr>
        <w:t xml:space="preserve">работать легально – выгодно». Важно продемонстрировать все плюсы ведения предпринимательской деятельности в правовом поле. Легализация бизнеса – это не только определенные гарантии со стороны государства, но и </w:t>
      </w:r>
      <w:r w:rsidR="000A1A15" w:rsidRPr="00306C86">
        <w:rPr>
          <w:rFonts w:ascii="Times New Roman" w:hAnsi="Times New Roman" w:cs="Times New Roman"/>
          <w:sz w:val="28"/>
          <w:szCs w:val="28"/>
        </w:rPr>
        <w:t>возможности для</w:t>
      </w:r>
      <w:r w:rsidRPr="00306C86">
        <w:rPr>
          <w:rFonts w:ascii="Times New Roman" w:hAnsi="Times New Roman" w:cs="Times New Roman"/>
          <w:sz w:val="28"/>
          <w:szCs w:val="28"/>
        </w:rPr>
        <w:t xml:space="preserve"> развития. Работать легально будет выгодно в том случае, если взаимодействие предпринимателя с регулирующими органами сведется к минимуму, а между бизнесом и властью установятся доверительные отношения. </w:t>
      </w:r>
    </w:p>
    <w:p w14:paraId="42CF3D49" w14:textId="327E56D8" w:rsidR="00C713F9" w:rsidRPr="00306C86" w:rsidRDefault="00C713F9" w:rsidP="00306C8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Третий принцип </w:t>
      </w:r>
      <w:r w:rsidR="000A1A15" w:rsidRPr="00306C86">
        <w:rPr>
          <w:rFonts w:ascii="Times New Roman" w:hAnsi="Times New Roman" w:cs="Times New Roman"/>
          <w:sz w:val="28"/>
          <w:szCs w:val="28"/>
        </w:rPr>
        <w:t>– «</w:t>
      </w:r>
      <w:r w:rsidR="001375AF">
        <w:rPr>
          <w:rFonts w:ascii="Times New Roman" w:hAnsi="Times New Roman" w:cs="Times New Roman"/>
          <w:sz w:val="28"/>
          <w:szCs w:val="28"/>
        </w:rPr>
        <w:t>содействие ускоренному развитию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6C86">
        <w:rPr>
          <w:rFonts w:ascii="Times New Roman" w:hAnsi="Times New Roman" w:cs="Times New Roman"/>
          <w:sz w:val="28"/>
          <w:szCs w:val="28"/>
        </w:rPr>
        <w:t xml:space="preserve">. </w:t>
      </w:r>
      <w:r w:rsidR="001B5D0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435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приоритет при  оказании поддержки будут выделены малые и средние предприятия, которые обладают потенциалом для роста и </w:t>
      </w:r>
      <w:r w:rsidR="00140D2D">
        <w:rPr>
          <w:rFonts w:ascii="Times New Roman" w:hAnsi="Times New Roman" w:cs="Times New Roman"/>
          <w:sz w:val="28"/>
          <w:szCs w:val="28"/>
        </w:rPr>
        <w:t>стремятся</w:t>
      </w:r>
      <w:r w:rsidR="00140D2D" w:rsidRPr="00306C86">
        <w:rPr>
          <w:rFonts w:ascii="Times New Roman" w:hAnsi="Times New Roman" w:cs="Times New Roman"/>
          <w:sz w:val="28"/>
          <w:szCs w:val="28"/>
        </w:rPr>
        <w:t xml:space="preserve"> </w:t>
      </w:r>
      <w:r w:rsidRPr="00306C86">
        <w:rPr>
          <w:rFonts w:ascii="Times New Roman" w:hAnsi="Times New Roman" w:cs="Times New Roman"/>
          <w:sz w:val="28"/>
          <w:szCs w:val="28"/>
        </w:rPr>
        <w:t xml:space="preserve">расти дальше. Именно такие компании могут </w:t>
      </w:r>
      <w:r w:rsidR="001375AF" w:rsidRPr="001375AF">
        <w:rPr>
          <w:rFonts w:ascii="Times New Roman" w:hAnsi="Times New Roman" w:cs="Times New Roman"/>
          <w:sz w:val="28"/>
          <w:szCs w:val="28"/>
        </w:rPr>
        <w:t>превратиться</w:t>
      </w:r>
      <w:r w:rsidRPr="00306C86">
        <w:rPr>
          <w:rFonts w:ascii="Times New Roman" w:hAnsi="Times New Roman" w:cs="Times New Roman"/>
          <w:sz w:val="28"/>
          <w:szCs w:val="28"/>
        </w:rPr>
        <w:t xml:space="preserve"> в очаги обновления экономики.</w:t>
      </w:r>
      <w:r w:rsidR="00227452">
        <w:rPr>
          <w:rFonts w:ascii="Times New Roman" w:hAnsi="Times New Roman" w:cs="Times New Roman"/>
          <w:sz w:val="28"/>
          <w:szCs w:val="28"/>
        </w:rPr>
        <w:t xml:space="preserve"> В </w:t>
      </w:r>
      <w:r w:rsidR="00C5227B">
        <w:rPr>
          <w:rFonts w:ascii="Times New Roman" w:hAnsi="Times New Roman" w:cs="Times New Roman"/>
          <w:sz w:val="28"/>
          <w:szCs w:val="28"/>
        </w:rPr>
        <w:t>связи с этим</w:t>
      </w:r>
      <w:r w:rsidR="00227452">
        <w:rPr>
          <w:rFonts w:ascii="Times New Roman" w:hAnsi="Times New Roman" w:cs="Times New Roman"/>
          <w:sz w:val="28"/>
          <w:szCs w:val="28"/>
        </w:rPr>
        <w:t xml:space="preserve"> широкое развитие должны получить механизмы акселерационного развития, в первую </w:t>
      </w:r>
      <w:r w:rsidR="000A1A15">
        <w:rPr>
          <w:rFonts w:ascii="Times New Roman" w:hAnsi="Times New Roman" w:cs="Times New Roman"/>
          <w:sz w:val="28"/>
          <w:szCs w:val="28"/>
        </w:rPr>
        <w:t>очередь экспортный</w:t>
      </w:r>
      <w:r w:rsidR="00227452">
        <w:rPr>
          <w:rFonts w:ascii="Times New Roman" w:hAnsi="Times New Roman" w:cs="Times New Roman"/>
          <w:sz w:val="28"/>
          <w:szCs w:val="28"/>
        </w:rPr>
        <w:t xml:space="preserve"> и инновационный лифты.</w:t>
      </w:r>
    </w:p>
    <w:p w14:paraId="236F02DF" w14:textId="3596005B" w:rsidR="001375AF" w:rsidRDefault="00373D70" w:rsidP="00306C86">
      <w:pPr>
        <w:tabs>
          <w:tab w:val="left" w:pos="0"/>
          <w:tab w:val="num" w:pos="251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Четвертый</w:t>
      </w:r>
      <w:r w:rsidR="00327445">
        <w:rPr>
          <w:rFonts w:ascii="Times New Roman" w:hAnsi="Times New Roman" w:cs="Times New Roman"/>
          <w:sz w:val="28"/>
          <w:szCs w:val="28"/>
        </w:rPr>
        <w:t xml:space="preserve"> принцип </w:t>
      </w:r>
      <w:r w:rsidR="00327445" w:rsidRPr="00254E1E">
        <w:rPr>
          <w:rFonts w:ascii="Times New Roman" w:hAnsi="Times New Roman" w:cs="Times New Roman"/>
          <w:sz w:val="28"/>
          <w:szCs w:val="28"/>
        </w:rPr>
        <w:t>–</w:t>
      </w:r>
      <w:r w:rsidR="00327445">
        <w:rPr>
          <w:rFonts w:ascii="Times New Roman" w:hAnsi="Times New Roman" w:cs="Times New Roman"/>
          <w:sz w:val="28"/>
          <w:szCs w:val="28"/>
        </w:rPr>
        <w:t xml:space="preserve"> </w:t>
      </w:r>
      <w:r w:rsidR="00B84087" w:rsidRPr="00306C86">
        <w:rPr>
          <w:rFonts w:ascii="Times New Roman" w:hAnsi="Times New Roman" w:cs="Times New Roman"/>
          <w:sz w:val="28"/>
          <w:szCs w:val="28"/>
        </w:rPr>
        <w:t xml:space="preserve">«создавать условия для развития </w:t>
      </w:r>
      <w:r w:rsidR="000A1A15">
        <w:rPr>
          <w:rFonts w:ascii="Times New Roman" w:hAnsi="Times New Roman" w:cs="Times New Roman"/>
          <w:sz w:val="28"/>
          <w:szCs w:val="28"/>
        </w:rPr>
        <w:t>малых и средних предприятий</w:t>
      </w:r>
      <w:r w:rsidR="00D15B15">
        <w:rPr>
          <w:rFonts w:ascii="Times New Roman" w:hAnsi="Times New Roman" w:cs="Times New Roman"/>
          <w:sz w:val="28"/>
          <w:szCs w:val="28"/>
        </w:rPr>
        <w:t xml:space="preserve"> </w:t>
      </w:r>
      <w:r w:rsidR="00327445" w:rsidRPr="00254E1E">
        <w:rPr>
          <w:rFonts w:ascii="Times New Roman" w:hAnsi="Times New Roman" w:cs="Times New Roman"/>
          <w:sz w:val="28"/>
          <w:szCs w:val="28"/>
        </w:rPr>
        <w:t>–</w:t>
      </w:r>
      <w:r w:rsidR="00B84087" w:rsidRPr="00306C86">
        <w:rPr>
          <w:rFonts w:ascii="Times New Roman" w:hAnsi="Times New Roman" w:cs="Times New Roman"/>
          <w:sz w:val="28"/>
          <w:szCs w:val="28"/>
        </w:rPr>
        <w:t xml:space="preserve"> выгодно»</w:t>
      </w:r>
      <w:r w:rsidR="0094353D">
        <w:rPr>
          <w:rFonts w:ascii="Times New Roman" w:hAnsi="Times New Roman" w:cs="Times New Roman"/>
          <w:sz w:val="28"/>
          <w:szCs w:val="28"/>
        </w:rPr>
        <w:t xml:space="preserve">. </w:t>
      </w:r>
      <w:r w:rsidR="00F06DEC">
        <w:rPr>
          <w:rFonts w:ascii="Times New Roman" w:hAnsi="Times New Roman" w:cs="Times New Roman"/>
          <w:sz w:val="28"/>
          <w:szCs w:val="28"/>
        </w:rPr>
        <w:t>Б</w:t>
      </w:r>
      <w:r w:rsidR="001375AF">
        <w:rPr>
          <w:rFonts w:ascii="Times New Roman" w:hAnsi="Times New Roman" w:cs="Times New Roman"/>
          <w:sz w:val="28"/>
          <w:szCs w:val="28"/>
        </w:rPr>
        <w:t>удет сформирована система стимулов</w:t>
      </w:r>
      <w:r w:rsidR="0094353D">
        <w:rPr>
          <w:rFonts w:ascii="Times New Roman" w:hAnsi="Times New Roman" w:cs="Times New Roman"/>
          <w:sz w:val="28"/>
          <w:szCs w:val="28"/>
        </w:rPr>
        <w:t xml:space="preserve"> для вовлечения органов государственной власти и органов местного самоуправления в деятельность по развитию малого и среднего предпринимательства.</w:t>
      </w:r>
    </w:p>
    <w:p w14:paraId="570B0D5F" w14:textId="16DCD5F3" w:rsidR="00332218" w:rsidRDefault="00373D70" w:rsidP="00306C86">
      <w:pPr>
        <w:tabs>
          <w:tab w:val="left" w:pos="0"/>
          <w:tab w:val="num" w:pos="251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Пятый</w:t>
      </w:r>
      <w:r w:rsidR="00DA77EF">
        <w:rPr>
          <w:rFonts w:ascii="Times New Roman" w:hAnsi="Times New Roman" w:cs="Times New Roman"/>
          <w:sz w:val="28"/>
          <w:szCs w:val="28"/>
        </w:rPr>
        <w:t xml:space="preserve"> </w:t>
      </w:r>
      <w:r w:rsidR="0094353D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53D">
        <w:rPr>
          <w:rFonts w:ascii="Times New Roman" w:hAnsi="Times New Roman" w:cs="Times New Roman"/>
          <w:sz w:val="28"/>
          <w:szCs w:val="28"/>
        </w:rPr>
        <w:t xml:space="preserve">– «обеспечение гарантированных и стабильных правил игры», что будет заключаться в обеспечении </w:t>
      </w:r>
      <w:r w:rsidR="000D2869">
        <w:rPr>
          <w:rFonts w:ascii="Times New Roman" w:hAnsi="Times New Roman" w:cs="Times New Roman"/>
          <w:sz w:val="28"/>
          <w:szCs w:val="28"/>
        </w:rPr>
        <w:t xml:space="preserve">предсказуемости и </w:t>
      </w:r>
      <w:r w:rsidR="0094353D" w:rsidRPr="00254E1E">
        <w:rPr>
          <w:rFonts w:ascii="Times New Roman" w:hAnsi="Times New Roman" w:cs="Times New Roman"/>
          <w:sz w:val="28"/>
          <w:szCs w:val="28"/>
        </w:rPr>
        <w:t>прозрачности фискальных и регулирующих условий,</w:t>
      </w:r>
      <w:r w:rsidR="00360BF1">
        <w:rPr>
          <w:rFonts w:ascii="Times New Roman" w:hAnsi="Times New Roman" w:cs="Times New Roman"/>
          <w:sz w:val="28"/>
          <w:szCs w:val="28"/>
        </w:rPr>
        <w:t xml:space="preserve"> позволяющих формулировать инвестиционные планы и планы по развитию бизнеса на среднесрочную и долгосрочную перспективу,</w:t>
      </w:r>
      <w:r w:rsidR="0094353D" w:rsidRPr="00254E1E">
        <w:rPr>
          <w:rFonts w:ascii="Times New Roman" w:hAnsi="Times New Roman" w:cs="Times New Roman"/>
          <w:sz w:val="28"/>
          <w:szCs w:val="28"/>
        </w:rPr>
        <w:t xml:space="preserve"> а</w:t>
      </w:r>
      <w:r w:rsidR="001375AF">
        <w:rPr>
          <w:rFonts w:ascii="Times New Roman" w:hAnsi="Times New Roman" w:cs="Times New Roman"/>
          <w:sz w:val="28"/>
          <w:szCs w:val="28"/>
        </w:rPr>
        <w:t xml:space="preserve"> также в</w:t>
      </w:r>
      <w:r w:rsidR="0094353D" w:rsidRPr="00254E1E">
        <w:rPr>
          <w:rFonts w:ascii="Times New Roman" w:hAnsi="Times New Roman" w:cs="Times New Roman"/>
          <w:sz w:val="28"/>
          <w:szCs w:val="28"/>
        </w:rPr>
        <w:t xml:space="preserve"> </w:t>
      </w:r>
      <w:r w:rsidR="001375AF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375AF">
        <w:rPr>
          <w:rFonts w:ascii="Times New Roman" w:hAnsi="Times New Roman" w:cs="Times New Roman"/>
          <w:sz w:val="28"/>
          <w:szCs w:val="28"/>
        </w:rPr>
        <w:lastRenderedPageBreak/>
        <w:t>согласованных со всеми заинтересованными сторонами подходов к изменению государственного регулирования предпринимательской деятельности</w:t>
      </w:r>
      <w:r w:rsidR="002274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3AEF4F" w14:textId="0BE92B02" w:rsidR="00227452" w:rsidRDefault="00DA77EF" w:rsidP="00306C86">
      <w:pPr>
        <w:tabs>
          <w:tab w:val="left" w:pos="0"/>
          <w:tab w:val="num" w:pos="251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332218">
        <w:rPr>
          <w:rFonts w:ascii="Times New Roman" w:hAnsi="Times New Roman" w:cs="Times New Roman"/>
          <w:sz w:val="28"/>
          <w:szCs w:val="28"/>
        </w:rPr>
        <w:t xml:space="preserve"> о</w:t>
      </w:r>
      <w:r w:rsidR="00227452" w:rsidRPr="00CB5710">
        <w:rPr>
          <w:rFonts w:ascii="Times New Roman" w:hAnsi="Times New Roman" w:cs="Times New Roman"/>
          <w:sz w:val="28"/>
          <w:szCs w:val="28"/>
        </w:rPr>
        <w:t xml:space="preserve">сновной вектор </w:t>
      </w:r>
      <w:r w:rsidR="00227452">
        <w:rPr>
          <w:rFonts w:ascii="Times New Roman" w:hAnsi="Times New Roman" w:cs="Times New Roman"/>
          <w:sz w:val="28"/>
          <w:szCs w:val="28"/>
        </w:rPr>
        <w:t>государственного регулирования</w:t>
      </w:r>
      <w:r w:rsidR="00227452" w:rsidRPr="00CB5710">
        <w:rPr>
          <w:rFonts w:ascii="Times New Roman" w:hAnsi="Times New Roman" w:cs="Times New Roman"/>
          <w:sz w:val="28"/>
          <w:szCs w:val="28"/>
        </w:rPr>
        <w:t xml:space="preserve"> </w:t>
      </w:r>
      <w:r w:rsidR="00F06DEC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227452" w:rsidRPr="00CB5710">
        <w:rPr>
          <w:rFonts w:ascii="Times New Roman" w:hAnsi="Times New Roman" w:cs="Times New Roman"/>
          <w:sz w:val="28"/>
          <w:szCs w:val="28"/>
        </w:rPr>
        <w:t xml:space="preserve"> должен в ближайшие годы состоять во всемерном упрощении, сокращении норм регулирования, придании правовой системе, регулирующей предпринимательскую деятельность, ясного, понятного и внутренне непротиворечивого характера</w:t>
      </w:r>
      <w:r w:rsidR="00227452">
        <w:rPr>
          <w:rFonts w:ascii="Times New Roman" w:hAnsi="Times New Roman" w:cs="Times New Roman"/>
          <w:sz w:val="28"/>
          <w:szCs w:val="28"/>
        </w:rPr>
        <w:t>.</w:t>
      </w:r>
      <w:r w:rsidR="00332218">
        <w:rPr>
          <w:rFonts w:ascii="Times New Roman" w:hAnsi="Times New Roman" w:cs="Times New Roman"/>
          <w:sz w:val="28"/>
          <w:szCs w:val="28"/>
        </w:rPr>
        <w:t xml:space="preserve">  Необходимо перейти от политики тотальных запретов к применению гибких и тонких инструментов ре</w:t>
      </w:r>
      <w:r w:rsidR="00F06DEC">
        <w:rPr>
          <w:rFonts w:ascii="Times New Roman" w:hAnsi="Times New Roman" w:cs="Times New Roman"/>
          <w:sz w:val="28"/>
          <w:szCs w:val="28"/>
        </w:rPr>
        <w:t>гулирования, направленных на стимулирование предприимчивости и творчества граждан.</w:t>
      </w:r>
      <w:r w:rsidR="004E0085">
        <w:rPr>
          <w:rFonts w:ascii="Times New Roman" w:hAnsi="Times New Roman" w:cs="Times New Roman"/>
          <w:sz w:val="28"/>
          <w:szCs w:val="28"/>
        </w:rPr>
        <w:t xml:space="preserve"> При этом л</w:t>
      </w:r>
      <w:r w:rsidR="004E0085" w:rsidRPr="004E0085">
        <w:rPr>
          <w:rFonts w:ascii="Times New Roman" w:hAnsi="Times New Roman" w:cs="Times New Roman"/>
          <w:sz w:val="28"/>
          <w:szCs w:val="28"/>
        </w:rPr>
        <w:t>юбые акты, регламентирующие предпринимательскую деятельность, должно быть легко и комфортно соблюдать.  Комфортная среда для бизнеса –</w:t>
      </w:r>
      <w:r w:rsidR="00D21F2B">
        <w:rPr>
          <w:rFonts w:ascii="Times New Roman" w:hAnsi="Times New Roman" w:cs="Times New Roman"/>
          <w:sz w:val="28"/>
          <w:szCs w:val="28"/>
        </w:rPr>
        <w:t xml:space="preserve"> </w:t>
      </w:r>
      <w:r w:rsidR="004E0085" w:rsidRPr="004E0085">
        <w:rPr>
          <w:rFonts w:ascii="Times New Roman" w:hAnsi="Times New Roman" w:cs="Times New Roman"/>
          <w:sz w:val="28"/>
          <w:szCs w:val="28"/>
        </w:rPr>
        <w:t xml:space="preserve">та формула, которая должна обеспечить </w:t>
      </w:r>
      <w:r w:rsidR="004E0085">
        <w:rPr>
          <w:rFonts w:ascii="Times New Roman" w:hAnsi="Times New Roman" w:cs="Times New Roman"/>
          <w:sz w:val="28"/>
          <w:szCs w:val="28"/>
        </w:rPr>
        <w:t>реализацию предпринимательского потенциала населения</w:t>
      </w:r>
      <w:r w:rsidR="004E0085" w:rsidRPr="004E0085">
        <w:rPr>
          <w:rFonts w:ascii="Times New Roman" w:hAnsi="Times New Roman" w:cs="Times New Roman"/>
          <w:sz w:val="28"/>
          <w:szCs w:val="28"/>
        </w:rPr>
        <w:t>.</w:t>
      </w:r>
    </w:p>
    <w:p w14:paraId="607E9452" w14:textId="77777777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>Реализация Стратегии запланирована в 3 этапа.</w:t>
      </w:r>
    </w:p>
    <w:p w14:paraId="730CF93C" w14:textId="76A39CE8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На первом этапе (2016-2018 </w:t>
      </w:r>
      <w:r w:rsidR="000A1A15" w:rsidRPr="00306C86">
        <w:rPr>
          <w:rFonts w:ascii="Times New Roman" w:hAnsi="Times New Roman" w:cs="Times New Roman"/>
          <w:sz w:val="28"/>
          <w:szCs w:val="28"/>
        </w:rPr>
        <w:t>годы)</w:t>
      </w:r>
      <w:r w:rsidR="000A1A15" w:rsidRPr="00254E1E">
        <w:rPr>
          <w:rFonts w:ascii="Times New Roman" w:hAnsi="Times New Roman" w:cs="Times New Roman"/>
          <w:sz w:val="28"/>
          <w:szCs w:val="28"/>
        </w:rPr>
        <w:t xml:space="preserve"> </w:t>
      </w:r>
      <w:r w:rsidR="000A1A15" w:rsidRPr="00306C86">
        <w:rPr>
          <w:rFonts w:ascii="Times New Roman" w:hAnsi="Times New Roman" w:cs="Times New Roman"/>
          <w:sz w:val="28"/>
          <w:szCs w:val="28"/>
        </w:rPr>
        <w:t>решается</w:t>
      </w:r>
      <w:r w:rsidRPr="00306C86">
        <w:rPr>
          <w:rFonts w:ascii="Times New Roman" w:hAnsi="Times New Roman" w:cs="Times New Roman"/>
          <w:sz w:val="28"/>
          <w:szCs w:val="28"/>
        </w:rPr>
        <w:t xml:space="preserve"> задача по снятию имеющихся ограничений в развитии сферы малого и среднего предпринимательства, </w:t>
      </w:r>
      <w:r w:rsidR="00140D2D">
        <w:rPr>
          <w:rFonts w:ascii="Times New Roman" w:hAnsi="Times New Roman" w:cs="Times New Roman"/>
          <w:sz w:val="28"/>
          <w:szCs w:val="28"/>
        </w:rPr>
        <w:t xml:space="preserve">по </w:t>
      </w:r>
      <w:r w:rsidRPr="00306C86">
        <w:rPr>
          <w:rFonts w:ascii="Times New Roman" w:hAnsi="Times New Roman" w:cs="Times New Roman"/>
          <w:sz w:val="28"/>
          <w:szCs w:val="28"/>
        </w:rPr>
        <w:t>совершенствованию условий ведения бизнеса, полноценному запуску всех инструментов и мер государственной поддержки.</w:t>
      </w:r>
    </w:p>
    <w:p w14:paraId="53C25EC5" w14:textId="64955500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>Второй этап (</w:t>
      </w:r>
      <w:r w:rsidR="00DA77EF" w:rsidRPr="00306C86">
        <w:rPr>
          <w:rFonts w:ascii="Times New Roman" w:hAnsi="Times New Roman" w:cs="Times New Roman"/>
          <w:sz w:val="28"/>
          <w:szCs w:val="28"/>
        </w:rPr>
        <w:t>201</w:t>
      </w:r>
      <w:r w:rsidR="00DA77EF">
        <w:rPr>
          <w:rFonts w:ascii="Times New Roman" w:hAnsi="Times New Roman" w:cs="Times New Roman"/>
          <w:sz w:val="28"/>
          <w:szCs w:val="28"/>
        </w:rPr>
        <w:t>9</w:t>
      </w:r>
      <w:r w:rsidRPr="00306C86">
        <w:rPr>
          <w:rFonts w:ascii="Times New Roman" w:hAnsi="Times New Roman" w:cs="Times New Roman"/>
          <w:sz w:val="28"/>
          <w:szCs w:val="28"/>
        </w:rPr>
        <w:t>-2025 годы)</w:t>
      </w:r>
      <w:r w:rsidR="00DA77EF">
        <w:rPr>
          <w:rFonts w:ascii="Times New Roman" w:hAnsi="Times New Roman" w:cs="Times New Roman"/>
          <w:sz w:val="28"/>
          <w:szCs w:val="28"/>
        </w:rPr>
        <w:t xml:space="preserve"> </w:t>
      </w:r>
      <w:r w:rsidRPr="00306C86">
        <w:rPr>
          <w:rFonts w:ascii="Times New Roman" w:hAnsi="Times New Roman" w:cs="Times New Roman"/>
          <w:sz w:val="28"/>
          <w:szCs w:val="28"/>
        </w:rPr>
        <w:t xml:space="preserve">будет связан с обеспечением устойчивой динамики сектора как </w:t>
      </w:r>
      <w:r w:rsidR="000A1A15" w:rsidRPr="00306C86">
        <w:rPr>
          <w:rFonts w:ascii="Times New Roman" w:hAnsi="Times New Roman" w:cs="Times New Roman"/>
          <w:sz w:val="28"/>
          <w:szCs w:val="28"/>
        </w:rPr>
        <w:t>результата реализованных</w:t>
      </w:r>
      <w:r w:rsidRPr="00306C86">
        <w:rPr>
          <w:rFonts w:ascii="Times New Roman" w:hAnsi="Times New Roman" w:cs="Times New Roman"/>
          <w:sz w:val="28"/>
          <w:szCs w:val="28"/>
        </w:rPr>
        <w:t xml:space="preserve"> на предыдущем этапе</w:t>
      </w:r>
      <w:r w:rsidR="00140D2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306C86">
        <w:rPr>
          <w:rFonts w:ascii="Times New Roman" w:hAnsi="Times New Roman" w:cs="Times New Roman"/>
          <w:sz w:val="28"/>
          <w:szCs w:val="28"/>
        </w:rPr>
        <w:t xml:space="preserve">. Первостепенное внимание будет уделено стимулированию развития новых </w:t>
      </w:r>
      <w:r w:rsidR="00D72352">
        <w:rPr>
          <w:rFonts w:ascii="Times New Roman" w:hAnsi="Times New Roman" w:cs="Times New Roman"/>
          <w:sz w:val="28"/>
          <w:szCs w:val="28"/>
        </w:rPr>
        <w:t xml:space="preserve">рыночных </w:t>
      </w:r>
      <w:r w:rsidRPr="00306C86">
        <w:rPr>
          <w:rFonts w:ascii="Times New Roman" w:hAnsi="Times New Roman" w:cs="Times New Roman"/>
          <w:sz w:val="28"/>
          <w:szCs w:val="28"/>
        </w:rPr>
        <w:t>ниш для сферы малого и среднего предпринимательства с целью учета долгосрочных вызовов и трендов развития мировой экономики и мировой системы исследований и разработок (индивидуализация услуг, развитие человеческого капитала, реализация концепций устойчивого развития, зеленого роста и повышения качества жизни).</w:t>
      </w:r>
    </w:p>
    <w:p w14:paraId="62BA7BAA" w14:textId="4523CAC5" w:rsidR="00B84087" w:rsidRPr="00306C86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lastRenderedPageBreak/>
        <w:t>На третьем этапе (</w:t>
      </w:r>
      <w:r w:rsidR="00DA77EF" w:rsidRPr="00306C86">
        <w:rPr>
          <w:rFonts w:ascii="Times New Roman" w:hAnsi="Times New Roman" w:cs="Times New Roman"/>
          <w:sz w:val="28"/>
          <w:szCs w:val="28"/>
        </w:rPr>
        <w:t>202</w:t>
      </w:r>
      <w:r w:rsidR="00DA77EF">
        <w:rPr>
          <w:rFonts w:ascii="Times New Roman" w:hAnsi="Times New Roman" w:cs="Times New Roman"/>
          <w:sz w:val="28"/>
          <w:szCs w:val="28"/>
        </w:rPr>
        <w:t>6</w:t>
      </w:r>
      <w:r w:rsidRPr="00306C86">
        <w:rPr>
          <w:rFonts w:ascii="Times New Roman" w:hAnsi="Times New Roman" w:cs="Times New Roman"/>
          <w:sz w:val="28"/>
          <w:szCs w:val="28"/>
        </w:rPr>
        <w:t xml:space="preserve">-2030 годы) будет обеспечено лидерство в отдельных сферах </w:t>
      </w:r>
      <w:r w:rsidR="000A1A15">
        <w:rPr>
          <w:rFonts w:ascii="Times New Roman" w:hAnsi="Times New Roman" w:cs="Times New Roman"/>
          <w:sz w:val="28"/>
          <w:szCs w:val="28"/>
        </w:rPr>
        <w:t>деятельности малых и средних предприятий</w:t>
      </w:r>
      <w:r w:rsidRPr="00306C86">
        <w:rPr>
          <w:rFonts w:ascii="Times New Roman" w:hAnsi="Times New Roman" w:cs="Times New Roman"/>
          <w:sz w:val="28"/>
          <w:szCs w:val="28"/>
        </w:rPr>
        <w:t xml:space="preserve"> </w:t>
      </w:r>
      <w:r w:rsidR="00C5227B">
        <w:rPr>
          <w:rFonts w:ascii="Times New Roman" w:hAnsi="Times New Roman" w:cs="Times New Roman"/>
          <w:sz w:val="28"/>
          <w:szCs w:val="28"/>
        </w:rPr>
        <w:t>на мировом уровне (прежде всего</w:t>
      </w:r>
      <w:r w:rsidRPr="00306C86">
        <w:rPr>
          <w:rFonts w:ascii="Times New Roman" w:hAnsi="Times New Roman" w:cs="Times New Roman"/>
          <w:sz w:val="28"/>
          <w:szCs w:val="28"/>
        </w:rPr>
        <w:t xml:space="preserve"> в сферах, соответствующих долгосрочным научно-технологическим приоритетам </w:t>
      </w:r>
      <w:r w:rsidR="00D72352" w:rsidRPr="00306C86">
        <w:rPr>
          <w:rFonts w:ascii="Times New Roman" w:hAnsi="Times New Roman" w:cs="Times New Roman"/>
          <w:sz w:val="28"/>
          <w:szCs w:val="28"/>
        </w:rPr>
        <w:t>Росси</w:t>
      </w:r>
      <w:r w:rsidR="00D72352">
        <w:rPr>
          <w:rFonts w:ascii="Times New Roman" w:hAnsi="Times New Roman" w:cs="Times New Roman"/>
          <w:sz w:val="28"/>
          <w:szCs w:val="28"/>
        </w:rPr>
        <w:t>йской Федерации</w:t>
      </w:r>
      <w:r w:rsidRPr="00306C86">
        <w:rPr>
          <w:rFonts w:ascii="Times New Roman" w:hAnsi="Times New Roman" w:cs="Times New Roman"/>
          <w:sz w:val="28"/>
          <w:szCs w:val="28"/>
        </w:rPr>
        <w:t>).</w:t>
      </w:r>
    </w:p>
    <w:p w14:paraId="76E43E19" w14:textId="3DBC3B2E" w:rsidR="001B5D00" w:rsidRDefault="00C5227B" w:rsidP="00DA77E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426056601"/>
      <w:bookmarkStart w:id="16" w:name="_Toc426985831"/>
      <w:bookmarkStart w:id="17" w:name="_Toc429340235"/>
      <w:r>
        <w:rPr>
          <w:rFonts w:ascii="Times New Roman" w:hAnsi="Times New Roman" w:cs="Times New Roman"/>
          <w:sz w:val="28"/>
          <w:szCs w:val="28"/>
        </w:rPr>
        <w:t xml:space="preserve">Перечень целевых </w:t>
      </w:r>
      <w:r w:rsidR="00DA77EF" w:rsidRPr="00306C86">
        <w:rPr>
          <w:rFonts w:ascii="Times New Roman" w:hAnsi="Times New Roman" w:cs="Times New Roman"/>
          <w:sz w:val="28"/>
          <w:szCs w:val="28"/>
        </w:rPr>
        <w:t>индикаторов реализации Стратегии</w:t>
      </w:r>
      <w:r w:rsidR="00DA77EF">
        <w:rPr>
          <w:rFonts w:ascii="Times New Roman" w:hAnsi="Times New Roman" w:cs="Times New Roman"/>
          <w:sz w:val="28"/>
          <w:szCs w:val="28"/>
        </w:rPr>
        <w:t xml:space="preserve"> на период до 2030 года </w:t>
      </w:r>
      <w:r>
        <w:rPr>
          <w:rFonts w:ascii="Times New Roman" w:hAnsi="Times New Roman" w:cs="Times New Roman"/>
          <w:sz w:val="28"/>
          <w:szCs w:val="28"/>
        </w:rPr>
        <w:t>прилагается</w:t>
      </w:r>
      <w:r w:rsidR="00DA77EF" w:rsidRPr="00306C86">
        <w:rPr>
          <w:rFonts w:ascii="Times New Roman" w:hAnsi="Times New Roman" w:cs="Times New Roman"/>
          <w:sz w:val="28"/>
          <w:szCs w:val="28"/>
        </w:rPr>
        <w:t>.</w:t>
      </w:r>
    </w:p>
    <w:p w14:paraId="2E7F6911" w14:textId="77777777" w:rsidR="008C352A" w:rsidRDefault="008C352A" w:rsidP="004746D2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B4DBF" w14:textId="7888D915" w:rsidR="00B84087" w:rsidRPr="002D3484" w:rsidRDefault="001C24DD" w:rsidP="00CB57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IV. С</w:t>
      </w:r>
      <w:r w:rsidR="00C5227B" w:rsidRPr="002D3484">
        <w:rPr>
          <w:rFonts w:ascii="Times New Roman" w:hAnsi="Times New Roman" w:cs="Times New Roman"/>
          <w:sz w:val="28"/>
          <w:szCs w:val="28"/>
        </w:rPr>
        <w:t>пособы и механизмы достижения цели и решения задач Стратегии</w:t>
      </w:r>
      <w:bookmarkEnd w:id="15"/>
      <w:bookmarkEnd w:id="16"/>
      <w:bookmarkEnd w:id="17"/>
    </w:p>
    <w:p w14:paraId="24025C46" w14:textId="528F9E11" w:rsidR="00B84087" w:rsidRPr="002D3484" w:rsidRDefault="00B84087" w:rsidP="00CB57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426056657"/>
      <w:bookmarkStart w:id="19" w:name="_Toc426985898"/>
      <w:bookmarkStart w:id="20" w:name="_Toc429340236"/>
      <w:bookmarkStart w:id="21" w:name="_Toc425778458"/>
      <w:bookmarkStart w:id="22" w:name="_Toc426056602"/>
      <w:bookmarkStart w:id="23" w:name="_Toc426985832"/>
      <w:r w:rsidRPr="002D3484">
        <w:rPr>
          <w:rFonts w:ascii="Times New Roman" w:hAnsi="Times New Roman" w:cs="Times New Roman"/>
          <w:sz w:val="28"/>
          <w:szCs w:val="28"/>
        </w:rPr>
        <w:t xml:space="preserve">1. </w:t>
      </w:r>
      <w:bookmarkEnd w:id="18"/>
      <w:bookmarkEnd w:id="19"/>
      <w:bookmarkEnd w:id="20"/>
      <w:r w:rsidR="009D73AE" w:rsidRPr="002D3484">
        <w:rPr>
          <w:rFonts w:ascii="Times New Roman" w:hAnsi="Times New Roman" w:cs="Times New Roman"/>
          <w:sz w:val="28"/>
          <w:szCs w:val="28"/>
        </w:rPr>
        <w:t xml:space="preserve">Единый центр поддержки малого и среднего </w:t>
      </w:r>
      <w:r w:rsidR="00C5227B" w:rsidRPr="002D3484">
        <w:rPr>
          <w:rFonts w:ascii="Times New Roman" w:hAnsi="Times New Roman" w:cs="Times New Roman"/>
          <w:sz w:val="28"/>
          <w:szCs w:val="28"/>
        </w:rPr>
        <w:br/>
      </w:r>
      <w:r w:rsidR="009D73AE" w:rsidRPr="002D3484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14:paraId="099AB2A3" w14:textId="722CAA16" w:rsidR="001C24DD" w:rsidRPr="002D3484" w:rsidRDefault="00495604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Toc426056607"/>
      <w:bookmarkStart w:id="25" w:name="_Toc426985837"/>
      <w:bookmarkStart w:id="26" w:name="_Toc429340237"/>
      <w:bookmarkEnd w:id="21"/>
      <w:bookmarkEnd w:id="22"/>
      <w:bookmarkEnd w:id="23"/>
      <w:r w:rsidRPr="002D3484">
        <w:rPr>
          <w:rFonts w:ascii="Times New Roman" w:hAnsi="Times New Roman" w:cs="Times New Roman"/>
          <w:sz w:val="28"/>
          <w:szCs w:val="28"/>
        </w:rPr>
        <w:t xml:space="preserve">В 2015 году в соответствии с Указом Президента Российской Федерации «О мерах по дальнейшему развитию малого и среднего предпринимательства» и Федеральным законом </w:t>
      </w:r>
      <w:r w:rsidR="001F0B38" w:rsidRPr="002D3484">
        <w:rPr>
          <w:rFonts w:ascii="Times New Roman" w:hAnsi="Times New Roman" w:cs="Times New Roman"/>
          <w:sz w:val="28"/>
          <w:szCs w:val="28"/>
        </w:rPr>
        <w:t xml:space="preserve"> </w:t>
      </w:r>
      <w:r w:rsidRPr="002D3484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Федерации» создано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2D3484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7F281A" w:rsidRPr="002D3484">
        <w:rPr>
          <w:rFonts w:ascii="Times New Roman" w:hAnsi="Times New Roman" w:cs="Times New Roman"/>
          <w:sz w:val="28"/>
          <w:szCs w:val="28"/>
        </w:rPr>
        <w:t xml:space="preserve">будет осуществлять деятельность в качестве </w:t>
      </w:r>
      <w:r w:rsidR="00373D70" w:rsidRPr="002D348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F281A" w:rsidRPr="002D3484">
        <w:rPr>
          <w:rFonts w:ascii="Times New Roman" w:hAnsi="Times New Roman" w:cs="Times New Roman"/>
          <w:sz w:val="28"/>
          <w:szCs w:val="28"/>
        </w:rPr>
        <w:t>института развития малого и среднего предпринимательства.</w:t>
      </w:r>
    </w:p>
    <w:p w14:paraId="0EC3DC74" w14:textId="4DF87BA3" w:rsidR="007F281A" w:rsidRPr="002D3484" w:rsidRDefault="007F281A" w:rsidP="00CB5710">
      <w:pPr>
        <w:spacing w:line="360" w:lineRule="auto"/>
        <w:ind w:firstLine="720"/>
        <w:jc w:val="both"/>
      </w:pPr>
      <w:r w:rsidRPr="002D3484">
        <w:rPr>
          <w:rFonts w:ascii="Times New Roman" w:hAnsi="Times New Roman" w:cs="Times New Roman"/>
          <w:sz w:val="28"/>
          <w:szCs w:val="28"/>
        </w:rPr>
        <w:t xml:space="preserve">В </w:t>
      </w:r>
      <w:r w:rsidR="000A1A15" w:rsidRPr="002D3484">
        <w:rPr>
          <w:rFonts w:ascii="Times New Roman" w:hAnsi="Times New Roman" w:cs="Times New Roman"/>
          <w:sz w:val="28"/>
          <w:szCs w:val="28"/>
        </w:rPr>
        <w:t>рамках деятельности</w:t>
      </w:r>
      <w:r w:rsidRPr="002D3484">
        <w:rPr>
          <w:rFonts w:ascii="Times New Roman" w:hAnsi="Times New Roman" w:cs="Times New Roman"/>
          <w:sz w:val="28"/>
          <w:szCs w:val="28"/>
        </w:rPr>
        <w:t xml:space="preserve">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2D3484">
        <w:rPr>
          <w:rFonts w:ascii="Times New Roman" w:hAnsi="Times New Roman" w:cs="Times New Roman"/>
          <w:sz w:val="28"/>
          <w:szCs w:val="28"/>
        </w:rPr>
        <w:t xml:space="preserve"> будет обеспечено решение следующих задач:</w:t>
      </w:r>
    </w:p>
    <w:p w14:paraId="0AECFB53" w14:textId="77777777" w:rsidR="00306C86" w:rsidRPr="002D3484" w:rsidRDefault="00306C86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оказание финансовой, инфраструктурной, имущественной, юридической, методологической и иной поддержки субъектам малого и среднего предпринимательства;</w:t>
      </w:r>
    </w:p>
    <w:p w14:paraId="407266EF" w14:textId="77777777" w:rsidR="00306C86" w:rsidRPr="002D3484" w:rsidRDefault="00306C86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привлечение денежных средств российских, иностранных и международных организаций в целях поддержки субъектов малого и среднего предпринимательства;</w:t>
      </w:r>
    </w:p>
    <w:p w14:paraId="7FE3B91C" w14:textId="5BCF4A60" w:rsidR="00306C86" w:rsidRPr="002D3484" w:rsidRDefault="00CB134F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06C86" w:rsidRPr="002D3484">
        <w:rPr>
          <w:rFonts w:ascii="Times New Roman" w:hAnsi="Times New Roman" w:cs="Times New Roman"/>
          <w:sz w:val="28"/>
          <w:szCs w:val="28"/>
        </w:rPr>
        <w:t>информационного, маркетингового, финансового и юридического сопровождения инвестиционных проектов, реализуемых субъектами малого и среднего предпринимательства;</w:t>
      </w:r>
    </w:p>
    <w:p w14:paraId="5E4162A7" w14:textId="57494245" w:rsidR="00306C86" w:rsidRPr="002D3484" w:rsidRDefault="00CB134F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306C86" w:rsidRPr="002D3484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увеличение доли </w:t>
      </w:r>
      <w:r w:rsidR="00306C86" w:rsidRPr="002D3484">
        <w:rPr>
          <w:rFonts w:ascii="Times New Roman" w:hAnsi="Times New Roman" w:cs="Times New Roman"/>
          <w:sz w:val="28"/>
          <w:szCs w:val="28"/>
        </w:rPr>
        <w:lastRenderedPageBreak/>
        <w:t>закупок товаров, работ, услуг отдельных видов юридических лиц у субъектов малого и среднего предпринимательства;</w:t>
      </w:r>
    </w:p>
    <w:p w14:paraId="0D7287B3" w14:textId="77777777" w:rsidR="00306C86" w:rsidRPr="002D3484" w:rsidRDefault="00306C86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обеспечение взаимодействия с органами государственной власти Российской Федерации, органами местного самоуправления, иными органами и организациями в целях оказания поддержки субъектам малого и среднего предпринимательства;</w:t>
      </w:r>
    </w:p>
    <w:p w14:paraId="7DCC8822" w14:textId="6E0AAE08" w:rsidR="00306C86" w:rsidRPr="002D3484" w:rsidRDefault="00306C86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обеспечение совершенствования мер государственной поддержки субъектов малого и среднего предпринимательства.</w:t>
      </w:r>
    </w:p>
    <w:p w14:paraId="2A8F83B4" w14:textId="714A5A66" w:rsidR="00306C86" w:rsidRPr="002D3484" w:rsidRDefault="004D478B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CB134F" w:rsidRPr="002D3484">
        <w:rPr>
          <w:rFonts w:ascii="Times New Roman" w:hAnsi="Times New Roman" w:cs="Times New Roman"/>
          <w:sz w:val="28"/>
          <w:szCs w:val="28"/>
        </w:rPr>
        <w:t xml:space="preserve"> выступит системным интегратором мер поддержки малого и среднего предпринимательства.</w:t>
      </w:r>
    </w:p>
    <w:p w14:paraId="13ACCCF2" w14:textId="2564C062" w:rsidR="00EE1608" w:rsidRPr="002D3484" w:rsidRDefault="00CB134F" w:rsidP="00CB13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В частности, на базе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0A1A15" w:rsidRPr="002D3484"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2D3484">
        <w:rPr>
          <w:rFonts w:ascii="Times New Roman" w:hAnsi="Times New Roman" w:cs="Times New Roman"/>
          <w:sz w:val="28"/>
          <w:szCs w:val="28"/>
        </w:rPr>
        <w:t xml:space="preserve"> сформирован единый центр финансово-кредитной поддержки малого и среднего предпринимательства</w:t>
      </w:r>
      <w:r w:rsidR="00B001E7" w:rsidRPr="002D3484">
        <w:rPr>
          <w:rFonts w:ascii="Times New Roman" w:hAnsi="Times New Roman" w:cs="Times New Roman"/>
          <w:sz w:val="28"/>
          <w:szCs w:val="28"/>
        </w:rPr>
        <w:t xml:space="preserve"> как </w:t>
      </w:r>
      <w:r w:rsidR="00F96B42" w:rsidRPr="002D3484">
        <w:rPr>
          <w:rFonts w:ascii="Times New Roman" w:hAnsi="Times New Roman" w:cs="Times New Roman"/>
          <w:sz w:val="28"/>
          <w:szCs w:val="28"/>
        </w:rPr>
        <w:t>«</w:t>
      </w:r>
      <w:r w:rsidR="00B001E7" w:rsidRPr="002D3484">
        <w:rPr>
          <w:rFonts w:ascii="Times New Roman" w:hAnsi="Times New Roman" w:cs="Times New Roman"/>
          <w:sz w:val="28"/>
          <w:szCs w:val="28"/>
        </w:rPr>
        <w:t>массового</w:t>
      </w:r>
      <w:r w:rsidR="00F96B42" w:rsidRPr="002D3484">
        <w:rPr>
          <w:rFonts w:ascii="Times New Roman" w:hAnsi="Times New Roman" w:cs="Times New Roman"/>
          <w:sz w:val="28"/>
          <w:szCs w:val="28"/>
        </w:rPr>
        <w:t>»</w:t>
      </w:r>
      <w:r w:rsidR="00B001E7" w:rsidRPr="002D3484">
        <w:rPr>
          <w:rFonts w:ascii="Times New Roman" w:hAnsi="Times New Roman" w:cs="Times New Roman"/>
          <w:sz w:val="28"/>
          <w:szCs w:val="28"/>
        </w:rPr>
        <w:t>, так и высокотехнологичного сектора</w:t>
      </w:r>
      <w:r w:rsidR="00EE1608" w:rsidRPr="002D3484">
        <w:rPr>
          <w:rFonts w:ascii="Times New Roman" w:hAnsi="Times New Roman" w:cs="Times New Roman"/>
          <w:sz w:val="28"/>
          <w:szCs w:val="28"/>
        </w:rPr>
        <w:t>, что позволит</w:t>
      </w:r>
      <w:r w:rsidRPr="002D348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0BF58B" w14:textId="051C0A96" w:rsidR="00EE1608" w:rsidRPr="002D3484" w:rsidRDefault="00CB134F" w:rsidP="0061359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объединить финансово-кредитные ресурсы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E6337B" w:rsidRPr="002D3484">
        <w:rPr>
          <w:rFonts w:ascii="Times New Roman" w:hAnsi="Times New Roman" w:cs="Times New Roman"/>
          <w:sz w:val="28"/>
          <w:szCs w:val="28"/>
        </w:rPr>
        <w:t xml:space="preserve"> </w:t>
      </w:r>
      <w:r w:rsidRPr="002D3484">
        <w:rPr>
          <w:rFonts w:ascii="Times New Roman" w:hAnsi="Times New Roman" w:cs="Times New Roman"/>
          <w:sz w:val="28"/>
          <w:szCs w:val="28"/>
        </w:rPr>
        <w:t xml:space="preserve">и АО «МСП Банк» в целях усиления координации при реализации мер поддержки и достижения </w:t>
      </w:r>
      <w:r w:rsidR="00140D2D" w:rsidRPr="002D3484">
        <w:rPr>
          <w:rFonts w:ascii="Times New Roman" w:hAnsi="Times New Roman" w:cs="Times New Roman"/>
          <w:sz w:val="28"/>
          <w:szCs w:val="28"/>
        </w:rPr>
        <w:t xml:space="preserve">положительного синергетического </w:t>
      </w:r>
      <w:r w:rsidR="000A1A15" w:rsidRPr="002D3484">
        <w:rPr>
          <w:rFonts w:ascii="Times New Roman" w:hAnsi="Times New Roman" w:cs="Times New Roman"/>
          <w:sz w:val="28"/>
          <w:szCs w:val="28"/>
        </w:rPr>
        <w:t>эффекта для</w:t>
      </w:r>
      <w:r w:rsidRPr="002D3484">
        <w:rPr>
          <w:rFonts w:ascii="Times New Roman" w:hAnsi="Times New Roman" w:cs="Times New Roman"/>
          <w:sz w:val="28"/>
          <w:szCs w:val="28"/>
        </w:rPr>
        <w:t xml:space="preserve"> развития рынка кредитования субъектов малого и среднего предпринимательства</w:t>
      </w:r>
      <w:r w:rsidR="00EE1608" w:rsidRPr="002D3484">
        <w:rPr>
          <w:rFonts w:ascii="Times New Roman" w:hAnsi="Times New Roman" w:cs="Times New Roman"/>
          <w:sz w:val="28"/>
          <w:szCs w:val="28"/>
        </w:rPr>
        <w:t>;</w:t>
      </w:r>
    </w:p>
    <w:p w14:paraId="7EB92EC1" w14:textId="59C5A904" w:rsidR="00EE1608" w:rsidRPr="002D3484" w:rsidRDefault="00EE1608" w:rsidP="0061359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обеспечить реализацию программы рефинансирования кредитных организаций Банком России под поручительства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2D3484">
        <w:rPr>
          <w:rFonts w:ascii="Times New Roman" w:hAnsi="Times New Roman" w:cs="Times New Roman"/>
          <w:sz w:val="28"/>
          <w:szCs w:val="28"/>
        </w:rPr>
        <w:t>;</w:t>
      </w:r>
    </w:p>
    <w:p w14:paraId="5986EBDB" w14:textId="4A702F91" w:rsidR="00EE1608" w:rsidRPr="002D3484" w:rsidRDefault="00EE1608" w:rsidP="00EE160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обеспечить развитие Национальной гарантийной системы поддержки малого и среднего предпринимательства.</w:t>
      </w:r>
    </w:p>
    <w:p w14:paraId="3D441984" w14:textId="73957248" w:rsidR="00CB134F" w:rsidRPr="002D3484" w:rsidRDefault="00CB134F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2D3484">
        <w:rPr>
          <w:rFonts w:ascii="Times New Roman" w:hAnsi="Times New Roman" w:cs="Times New Roman"/>
          <w:sz w:val="28"/>
          <w:szCs w:val="28"/>
        </w:rPr>
        <w:t xml:space="preserve"> буд</w:t>
      </w:r>
      <w:r w:rsidR="000F6882" w:rsidRPr="002D3484">
        <w:rPr>
          <w:rFonts w:ascii="Times New Roman" w:hAnsi="Times New Roman" w:cs="Times New Roman"/>
          <w:sz w:val="28"/>
          <w:szCs w:val="28"/>
        </w:rPr>
        <w:t>е</w:t>
      </w:r>
      <w:r w:rsidR="00EE1608" w:rsidRPr="002D3484">
        <w:rPr>
          <w:rFonts w:ascii="Times New Roman" w:hAnsi="Times New Roman" w:cs="Times New Roman"/>
          <w:sz w:val="28"/>
          <w:szCs w:val="28"/>
        </w:rPr>
        <w:t>т обеспечен</w:t>
      </w:r>
      <w:r w:rsidR="00C5227B" w:rsidRPr="002D3484">
        <w:rPr>
          <w:rFonts w:ascii="Times New Roman" w:hAnsi="Times New Roman" w:cs="Times New Roman"/>
          <w:sz w:val="28"/>
          <w:szCs w:val="28"/>
        </w:rPr>
        <w:t>ы</w:t>
      </w:r>
      <w:r w:rsidR="00EE1608" w:rsidRPr="002D3484">
        <w:rPr>
          <w:rFonts w:ascii="Times New Roman" w:hAnsi="Times New Roman" w:cs="Times New Roman"/>
          <w:sz w:val="28"/>
          <w:szCs w:val="28"/>
        </w:rPr>
        <w:t xml:space="preserve"> разработка и внедрени</w:t>
      </w:r>
      <w:r w:rsidR="00C5227B" w:rsidRPr="002D3484">
        <w:rPr>
          <w:rFonts w:ascii="Times New Roman" w:hAnsi="Times New Roman" w:cs="Times New Roman"/>
          <w:sz w:val="28"/>
          <w:szCs w:val="28"/>
        </w:rPr>
        <w:t>е</w:t>
      </w:r>
      <w:r w:rsidR="00EE1608" w:rsidRPr="002D3484">
        <w:rPr>
          <w:rFonts w:ascii="Times New Roman" w:hAnsi="Times New Roman" w:cs="Times New Roman"/>
          <w:sz w:val="28"/>
          <w:szCs w:val="28"/>
        </w:rPr>
        <w:t xml:space="preserve"> стандартов</w:t>
      </w:r>
      <w:r w:rsidRPr="002D3484">
        <w:rPr>
          <w:rFonts w:ascii="Times New Roman" w:hAnsi="Times New Roman" w:cs="Times New Roman"/>
          <w:sz w:val="28"/>
          <w:szCs w:val="28"/>
        </w:rPr>
        <w:t xml:space="preserve"> оказания различных форм и видов поддержки субъектам малого и среднего предпринимательства на федеральном, региональном и муниципальном уровнях</w:t>
      </w:r>
      <w:r w:rsidR="00B001E7" w:rsidRPr="002D3484">
        <w:rPr>
          <w:rFonts w:ascii="Times New Roman" w:hAnsi="Times New Roman" w:cs="Times New Roman"/>
          <w:sz w:val="28"/>
          <w:szCs w:val="28"/>
        </w:rPr>
        <w:t>, в том числе в рамках деятельности организаций, образующих инфраструктуру поддержки субъектов малого и среднего предпринимательства</w:t>
      </w:r>
      <w:r w:rsidR="00EE1608" w:rsidRPr="002D3484">
        <w:rPr>
          <w:rFonts w:ascii="Times New Roman" w:hAnsi="Times New Roman" w:cs="Times New Roman"/>
          <w:sz w:val="28"/>
          <w:szCs w:val="28"/>
        </w:rPr>
        <w:t>.</w:t>
      </w:r>
    </w:p>
    <w:p w14:paraId="7CB31E99" w14:textId="1A058F98" w:rsidR="00CB134F" w:rsidRPr="002D3484" w:rsidRDefault="004D478B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B001E7" w:rsidRPr="002D3484">
        <w:rPr>
          <w:rFonts w:ascii="Times New Roman" w:hAnsi="Times New Roman" w:cs="Times New Roman"/>
          <w:sz w:val="28"/>
          <w:szCs w:val="28"/>
        </w:rPr>
        <w:t xml:space="preserve"> б</w:t>
      </w:r>
      <w:r w:rsidR="00CB134F" w:rsidRPr="002D3484">
        <w:rPr>
          <w:rFonts w:ascii="Times New Roman" w:hAnsi="Times New Roman" w:cs="Times New Roman"/>
          <w:sz w:val="28"/>
          <w:szCs w:val="28"/>
        </w:rPr>
        <w:t>удет</w:t>
      </w:r>
      <w:r w:rsidR="00EE1608" w:rsidRPr="002D3484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CB134F" w:rsidRPr="002D3484">
        <w:rPr>
          <w:rFonts w:ascii="Times New Roman" w:hAnsi="Times New Roman" w:cs="Times New Roman"/>
          <w:sz w:val="28"/>
          <w:szCs w:val="28"/>
        </w:rPr>
        <w:t xml:space="preserve"> организована реализация </w:t>
      </w:r>
      <w:r w:rsidR="00CB134F" w:rsidRPr="002D3484">
        <w:rPr>
          <w:rFonts w:ascii="Times New Roman" w:hAnsi="Times New Roman" w:cs="Times New Roman"/>
          <w:sz w:val="28"/>
          <w:szCs w:val="28"/>
        </w:rPr>
        <w:lastRenderedPageBreak/>
        <w:t>системных проектов в области пропаганды и популяризации предпринимательской деятельности.</w:t>
      </w:r>
    </w:p>
    <w:p w14:paraId="1FAE0ABB" w14:textId="76A6A55B" w:rsidR="00F57C26" w:rsidRPr="002D3484" w:rsidRDefault="00360FAE" w:rsidP="00F57C2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В целях снижения издержек бизнеса, связанных с доступом к правовой и маркетинговой информации</w:t>
      </w:r>
      <w:r w:rsidR="00DC3F62" w:rsidRPr="002D3484">
        <w:rPr>
          <w:rFonts w:ascii="Times New Roman" w:hAnsi="Times New Roman" w:cs="Times New Roman"/>
          <w:sz w:val="28"/>
          <w:szCs w:val="28"/>
        </w:rPr>
        <w:t xml:space="preserve">, </w:t>
      </w:r>
      <w:r w:rsidRPr="002D3484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2D3484">
        <w:rPr>
          <w:rFonts w:ascii="Times New Roman" w:hAnsi="Times New Roman" w:cs="Times New Roman"/>
          <w:sz w:val="28"/>
          <w:szCs w:val="28"/>
        </w:rPr>
        <w:t xml:space="preserve"> будет организована система информационно-консультационной и маркетинговой поддержки субъектов малого и среднего предпринимательства</w:t>
      </w:r>
      <w:r w:rsidR="00DC3F62" w:rsidRPr="002D3484">
        <w:rPr>
          <w:rFonts w:ascii="Times New Roman" w:hAnsi="Times New Roman" w:cs="Times New Roman"/>
          <w:sz w:val="28"/>
          <w:szCs w:val="28"/>
        </w:rPr>
        <w:t xml:space="preserve">, предполагающая задействование потенциала различных  инструментов, позволяющих удовлетворить потребности бизнеса в информации на разных стадиях развития,  – </w:t>
      </w:r>
      <w:r w:rsidR="00B71128" w:rsidRPr="002D3484">
        <w:rPr>
          <w:rFonts w:ascii="Times New Roman" w:hAnsi="Times New Roman" w:cs="Times New Roman"/>
          <w:sz w:val="28"/>
          <w:szCs w:val="28"/>
        </w:rPr>
        <w:t>и</w:t>
      </w:r>
      <w:r w:rsidR="00DC3F62" w:rsidRPr="002D3484">
        <w:rPr>
          <w:rFonts w:ascii="Times New Roman" w:hAnsi="Times New Roman" w:cs="Times New Roman"/>
          <w:sz w:val="28"/>
          <w:szCs w:val="28"/>
        </w:rPr>
        <w:t>нтернет-решени</w:t>
      </w:r>
      <w:r w:rsidR="00B71128" w:rsidRPr="002D3484">
        <w:rPr>
          <w:rFonts w:ascii="Times New Roman" w:hAnsi="Times New Roman" w:cs="Times New Roman"/>
          <w:sz w:val="28"/>
          <w:szCs w:val="28"/>
        </w:rPr>
        <w:t>я</w:t>
      </w:r>
      <w:r w:rsidR="00DC3F62" w:rsidRPr="002D3484">
        <w:rPr>
          <w:rFonts w:ascii="Times New Roman" w:hAnsi="Times New Roman" w:cs="Times New Roman"/>
          <w:sz w:val="28"/>
          <w:szCs w:val="28"/>
        </w:rPr>
        <w:t>, горяч</w:t>
      </w:r>
      <w:r w:rsidR="00B71128" w:rsidRPr="002D3484">
        <w:rPr>
          <w:rFonts w:ascii="Times New Roman" w:hAnsi="Times New Roman" w:cs="Times New Roman"/>
          <w:sz w:val="28"/>
          <w:szCs w:val="28"/>
        </w:rPr>
        <w:t>ая</w:t>
      </w:r>
      <w:r w:rsidR="00DC3F62" w:rsidRPr="002D3484">
        <w:rPr>
          <w:rFonts w:ascii="Times New Roman" w:hAnsi="Times New Roman" w:cs="Times New Roman"/>
          <w:sz w:val="28"/>
          <w:szCs w:val="28"/>
        </w:rPr>
        <w:t xml:space="preserve"> лини</w:t>
      </w:r>
      <w:r w:rsidR="00B71128" w:rsidRPr="002D3484">
        <w:rPr>
          <w:rFonts w:ascii="Times New Roman" w:hAnsi="Times New Roman" w:cs="Times New Roman"/>
          <w:sz w:val="28"/>
          <w:szCs w:val="28"/>
        </w:rPr>
        <w:t>я</w:t>
      </w:r>
      <w:r w:rsidR="00DC3F62" w:rsidRPr="002D3484">
        <w:rPr>
          <w:rFonts w:ascii="Times New Roman" w:hAnsi="Times New Roman" w:cs="Times New Roman"/>
          <w:sz w:val="28"/>
          <w:szCs w:val="28"/>
        </w:rPr>
        <w:t xml:space="preserve"> в рамках общероссийского ко</w:t>
      </w:r>
      <w:r w:rsidR="005E7384" w:rsidRPr="002D3484">
        <w:rPr>
          <w:rFonts w:ascii="Times New Roman" w:hAnsi="Times New Roman" w:cs="Times New Roman"/>
          <w:sz w:val="28"/>
          <w:szCs w:val="28"/>
        </w:rPr>
        <w:t>нтакт</w:t>
      </w:r>
      <w:r w:rsidR="00DC3F62" w:rsidRPr="002D3484">
        <w:rPr>
          <w:rFonts w:ascii="Times New Roman" w:hAnsi="Times New Roman" w:cs="Times New Roman"/>
          <w:sz w:val="28"/>
          <w:szCs w:val="28"/>
        </w:rPr>
        <w:t xml:space="preserve">-центра, </w:t>
      </w:r>
      <w:r w:rsidR="00EE497B" w:rsidRPr="002D3484">
        <w:rPr>
          <w:rFonts w:ascii="Times New Roman" w:hAnsi="Times New Roman" w:cs="Times New Roman"/>
          <w:sz w:val="28"/>
          <w:szCs w:val="28"/>
        </w:rPr>
        <w:t>аналитический</w:t>
      </w:r>
      <w:r w:rsidR="00562DC2" w:rsidRPr="002D348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71128" w:rsidRPr="002D3484">
        <w:rPr>
          <w:rFonts w:ascii="Times New Roman" w:hAnsi="Times New Roman" w:cs="Times New Roman"/>
          <w:sz w:val="28"/>
          <w:szCs w:val="28"/>
        </w:rPr>
        <w:t xml:space="preserve">, </w:t>
      </w:r>
      <w:r w:rsidR="00DC3F62" w:rsidRPr="002D3484">
        <w:rPr>
          <w:rFonts w:ascii="Times New Roman" w:hAnsi="Times New Roman" w:cs="Times New Roman"/>
          <w:sz w:val="28"/>
          <w:szCs w:val="28"/>
        </w:rPr>
        <w:t>экспертн</w:t>
      </w:r>
      <w:r w:rsidR="00B71128" w:rsidRPr="002D3484">
        <w:rPr>
          <w:rFonts w:ascii="Times New Roman" w:hAnsi="Times New Roman" w:cs="Times New Roman"/>
          <w:sz w:val="28"/>
          <w:szCs w:val="28"/>
        </w:rPr>
        <w:t>ый ресурс</w:t>
      </w:r>
      <w:r w:rsidR="00DC3F62" w:rsidRPr="002D3484">
        <w:rPr>
          <w:rFonts w:ascii="Times New Roman" w:hAnsi="Times New Roman" w:cs="Times New Roman"/>
          <w:sz w:val="28"/>
          <w:szCs w:val="28"/>
        </w:rPr>
        <w:t xml:space="preserve"> иных организаций</w:t>
      </w:r>
      <w:r w:rsidRPr="002D34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1293B2" w14:textId="33F1FC43" w:rsidR="00106871" w:rsidRPr="002D3484" w:rsidRDefault="00F57C26" w:rsidP="00F57C2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При </w:t>
      </w:r>
      <w:r w:rsidR="000A1A15" w:rsidRPr="002D3484">
        <w:rPr>
          <w:rFonts w:ascii="Times New Roman" w:hAnsi="Times New Roman" w:cs="Times New Roman"/>
          <w:sz w:val="28"/>
          <w:szCs w:val="28"/>
        </w:rPr>
        <w:t>этом предоставление</w:t>
      </w:r>
      <w:r w:rsidRPr="002D3484">
        <w:rPr>
          <w:rFonts w:ascii="Times New Roman" w:hAnsi="Times New Roman" w:cs="Times New Roman"/>
          <w:sz w:val="28"/>
          <w:szCs w:val="28"/>
        </w:rPr>
        <w:t xml:space="preserve"> консультационных и иных видов</w:t>
      </w:r>
      <w:r w:rsidR="005E7384" w:rsidRPr="002D3484">
        <w:rPr>
          <w:rFonts w:ascii="Times New Roman" w:hAnsi="Times New Roman" w:cs="Times New Roman"/>
          <w:sz w:val="28"/>
          <w:szCs w:val="28"/>
        </w:rPr>
        <w:t xml:space="preserve"> нефинансовых</w:t>
      </w:r>
      <w:r w:rsidRPr="002D3484">
        <w:rPr>
          <w:rFonts w:ascii="Times New Roman" w:hAnsi="Times New Roman" w:cs="Times New Roman"/>
          <w:sz w:val="28"/>
          <w:szCs w:val="28"/>
        </w:rPr>
        <w:t xml:space="preserve"> </w:t>
      </w:r>
      <w:r w:rsidR="00517CDD" w:rsidRPr="002D3484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2D3484">
        <w:rPr>
          <w:rFonts w:ascii="Times New Roman" w:hAnsi="Times New Roman" w:cs="Times New Roman"/>
          <w:sz w:val="28"/>
          <w:szCs w:val="28"/>
        </w:rPr>
        <w:t xml:space="preserve"> будет организовано на базе сети </w:t>
      </w:r>
      <w:r w:rsidR="00360FAE" w:rsidRPr="002D3484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 услуг, а также организаций, образующих инфраструктуру поддержки субъектов малого и среднего предпринимательства</w:t>
      </w:r>
      <w:r w:rsidR="00DC3F62" w:rsidRPr="002D3484">
        <w:rPr>
          <w:rFonts w:ascii="Times New Roman" w:hAnsi="Times New Roman" w:cs="Times New Roman"/>
          <w:sz w:val="28"/>
          <w:szCs w:val="28"/>
        </w:rPr>
        <w:t>.</w:t>
      </w:r>
    </w:p>
    <w:p w14:paraId="131DBE33" w14:textId="4B8F6EA9" w:rsidR="00DC3F62" w:rsidRPr="002D3484" w:rsidRDefault="00B001E7" w:rsidP="00DC3F6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В рамках решения задачи по увеличению доли закупок товаров, работ, услуг </w:t>
      </w:r>
      <w:r w:rsidR="00F96B42" w:rsidRPr="002D3484">
        <w:rPr>
          <w:rFonts w:ascii="Times New Roman" w:hAnsi="Times New Roman" w:cs="Times New Roman"/>
          <w:sz w:val="28"/>
          <w:szCs w:val="28"/>
        </w:rPr>
        <w:t xml:space="preserve">отдельными видами </w:t>
      </w:r>
      <w:r w:rsidRPr="002D3484">
        <w:rPr>
          <w:rFonts w:ascii="Times New Roman" w:hAnsi="Times New Roman" w:cs="Times New Roman"/>
          <w:sz w:val="28"/>
          <w:szCs w:val="28"/>
        </w:rPr>
        <w:t>юридических лиц у субъектов малого и среднего предпринимательства</w:t>
      </w:r>
      <w:r w:rsidR="00EE1608" w:rsidRPr="002D3484">
        <w:rPr>
          <w:rFonts w:ascii="Times New Roman" w:hAnsi="Times New Roman" w:cs="Times New Roman"/>
          <w:sz w:val="28"/>
          <w:szCs w:val="28"/>
        </w:rPr>
        <w:t xml:space="preserve">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517CDD" w:rsidRPr="002D3484">
        <w:rPr>
          <w:rFonts w:ascii="Times New Roman" w:hAnsi="Times New Roman" w:cs="Times New Roman"/>
          <w:sz w:val="28"/>
          <w:szCs w:val="28"/>
        </w:rPr>
        <w:t xml:space="preserve"> совместно с отдельными заказчиками и органами исполнительной власти субъектов Российской Федерации</w:t>
      </w:r>
      <w:r w:rsidR="00EE1608" w:rsidRPr="002D3484">
        <w:rPr>
          <w:rFonts w:ascii="Times New Roman" w:hAnsi="Times New Roman" w:cs="Times New Roman"/>
          <w:sz w:val="28"/>
          <w:szCs w:val="28"/>
        </w:rPr>
        <w:t xml:space="preserve"> будут реализованы</w:t>
      </w:r>
      <w:r w:rsidR="00586A16" w:rsidRPr="002D3484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EE1608" w:rsidRPr="002D3484">
        <w:rPr>
          <w:rFonts w:ascii="Times New Roman" w:hAnsi="Times New Roman" w:cs="Times New Roman"/>
          <w:sz w:val="28"/>
          <w:szCs w:val="28"/>
        </w:rPr>
        <w:t xml:space="preserve"> следующие меры:</w:t>
      </w:r>
    </w:p>
    <w:p w14:paraId="7C70853F" w14:textId="43208B96" w:rsidR="00EE1608" w:rsidRPr="002D3484" w:rsidRDefault="00517CDD" w:rsidP="00B71128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осуществление оценки и мониторинга соответствия планов закупки, изменений в планы закупки, проектов таких планов, проектов изменений в такие планы, годовых отчетов о закупках у субъектов малого и среднего предпринимательства требованиям законодательства Российской Федерации, предусматривающим участие субъектов малого и среднего предпринимательства в закупках;</w:t>
      </w:r>
    </w:p>
    <w:p w14:paraId="113F6258" w14:textId="42CAA841" w:rsidR="00B71128" w:rsidRPr="002D3484" w:rsidRDefault="00EE1608" w:rsidP="006D1B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обеспечение координации участия субъектов малого и среднего пр</w:t>
      </w:r>
      <w:r w:rsidR="00B71128" w:rsidRPr="002D3484">
        <w:rPr>
          <w:rFonts w:ascii="Times New Roman" w:hAnsi="Times New Roman" w:cs="Times New Roman"/>
          <w:sz w:val="28"/>
          <w:szCs w:val="28"/>
        </w:rPr>
        <w:t>едпринимательства в закупках;</w:t>
      </w:r>
    </w:p>
    <w:p w14:paraId="6BBCED6C" w14:textId="09EBB3A0" w:rsidR="00360BF1" w:rsidRPr="002D3484" w:rsidRDefault="00517CDD" w:rsidP="006D1B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62275A" w:rsidRPr="002D3484">
        <w:rPr>
          <w:rFonts w:ascii="Times New Roman" w:hAnsi="Times New Roman" w:cs="Times New Roman"/>
          <w:sz w:val="28"/>
          <w:szCs w:val="28"/>
        </w:rPr>
        <w:t>малым и средним предприятиям методического</w:t>
      </w:r>
      <w:r w:rsidR="00360BF1" w:rsidRPr="002D3484">
        <w:rPr>
          <w:rFonts w:ascii="Times New Roman" w:hAnsi="Times New Roman" w:cs="Times New Roman"/>
          <w:sz w:val="28"/>
          <w:szCs w:val="28"/>
        </w:rPr>
        <w:t xml:space="preserve"> содействия </w:t>
      </w:r>
      <w:r w:rsidR="00360BF1" w:rsidRPr="002D3484">
        <w:rPr>
          <w:rFonts w:ascii="Times New Roman" w:hAnsi="Times New Roman" w:cs="Times New Roman"/>
          <w:sz w:val="28"/>
          <w:szCs w:val="28"/>
        </w:rPr>
        <w:lastRenderedPageBreak/>
        <w:t>в целях обеспечения их участия в закупках;</w:t>
      </w:r>
    </w:p>
    <w:p w14:paraId="5BADB868" w14:textId="25344BA7" w:rsidR="00517CDD" w:rsidRPr="002D3484" w:rsidRDefault="00EE1608" w:rsidP="00B71128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разработка и внедрение специальных финансовых продуктов для субъектов малого и среднего </w:t>
      </w:r>
      <w:r w:rsidR="00517CDD" w:rsidRPr="002D3484">
        <w:rPr>
          <w:rFonts w:ascii="Times New Roman" w:hAnsi="Times New Roman" w:cs="Times New Roman"/>
          <w:sz w:val="28"/>
          <w:szCs w:val="28"/>
        </w:rPr>
        <w:t>предпринимательства –</w:t>
      </w:r>
      <w:r w:rsidRPr="002D3484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360BF1" w:rsidRPr="002D3484">
        <w:rPr>
          <w:rFonts w:ascii="Times New Roman" w:hAnsi="Times New Roman" w:cs="Times New Roman"/>
          <w:sz w:val="28"/>
          <w:szCs w:val="28"/>
        </w:rPr>
        <w:t>закупок</w:t>
      </w:r>
      <w:r w:rsidR="00517CDD" w:rsidRPr="002D3484">
        <w:rPr>
          <w:rFonts w:ascii="Times New Roman" w:hAnsi="Times New Roman" w:cs="Times New Roman"/>
          <w:sz w:val="28"/>
          <w:szCs w:val="28"/>
        </w:rPr>
        <w:t>;</w:t>
      </w:r>
    </w:p>
    <w:p w14:paraId="3B6C85D5" w14:textId="5297CF49" w:rsidR="00EE1608" w:rsidRPr="002D3484" w:rsidRDefault="00517CDD" w:rsidP="00B71128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осуществление мероприятий, направленных на формирование сети надежных поставщиков из числа малых и средних компаний.</w:t>
      </w:r>
      <w:r w:rsidR="00EE1608" w:rsidRPr="002D34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4A92C" w14:textId="6BAC4F85" w:rsidR="00CB134F" w:rsidRPr="002D3484" w:rsidRDefault="004D478B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4267F9" w:rsidRPr="002D3484">
        <w:rPr>
          <w:rFonts w:ascii="Times New Roman" w:hAnsi="Times New Roman" w:cs="Times New Roman"/>
          <w:sz w:val="28"/>
          <w:szCs w:val="28"/>
        </w:rPr>
        <w:t xml:space="preserve"> </w:t>
      </w:r>
      <w:r w:rsidR="00FA7AB9" w:rsidRPr="002D3484">
        <w:rPr>
          <w:rFonts w:ascii="Times New Roman" w:hAnsi="Times New Roman" w:cs="Times New Roman"/>
          <w:sz w:val="28"/>
          <w:szCs w:val="28"/>
        </w:rPr>
        <w:t>будет также организована система мониторинга за оказанием поддержки субъектам малого и среднего предпринимательства органами власти разного уровня, а также организациями, образующими инфраструктуру поддержки субъектов малого и среднего предпринимательства.</w:t>
      </w:r>
      <w:r w:rsidR="00F57C26" w:rsidRPr="002D34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67A1C" w14:textId="77777777" w:rsidR="004267F9" w:rsidRPr="002D3484" w:rsidRDefault="004267F9" w:rsidP="00306C8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BC53E6" w14:textId="26E93FBC" w:rsidR="00B84087" w:rsidRPr="002D3484" w:rsidRDefault="00B84087" w:rsidP="001C24DD">
      <w:pPr>
        <w:keepNext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2. </w:t>
      </w:r>
      <w:bookmarkEnd w:id="24"/>
      <w:bookmarkEnd w:id="25"/>
      <w:bookmarkEnd w:id="26"/>
      <w:r w:rsidR="00BC5802" w:rsidRPr="002D3484">
        <w:rPr>
          <w:rFonts w:ascii="Times New Roman" w:hAnsi="Times New Roman" w:cs="Times New Roman"/>
          <w:sz w:val="28"/>
          <w:szCs w:val="28"/>
        </w:rPr>
        <w:t>Рыночные ниши для бизнеса</w:t>
      </w:r>
    </w:p>
    <w:p w14:paraId="7B118566" w14:textId="77777777" w:rsidR="00B84087" w:rsidRPr="002D3484" w:rsidRDefault="00B84087" w:rsidP="001C24DD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_Toc429340240"/>
      <w:bookmarkStart w:id="28" w:name="_Toc426056609"/>
      <w:bookmarkStart w:id="29" w:name="_Toc426985840"/>
      <w:r w:rsidRPr="002D3484">
        <w:rPr>
          <w:rFonts w:ascii="Times New Roman" w:hAnsi="Times New Roman" w:cs="Times New Roman"/>
          <w:sz w:val="28"/>
          <w:szCs w:val="28"/>
        </w:rPr>
        <w:t>2.</w:t>
      </w:r>
      <w:r w:rsidR="002A4B41" w:rsidRPr="002D3484">
        <w:rPr>
          <w:rFonts w:ascii="Times New Roman" w:hAnsi="Times New Roman" w:cs="Times New Roman"/>
          <w:sz w:val="28"/>
          <w:szCs w:val="28"/>
        </w:rPr>
        <w:t>1</w:t>
      </w:r>
      <w:r w:rsidRPr="002D3484">
        <w:rPr>
          <w:rFonts w:ascii="Times New Roman" w:hAnsi="Times New Roman" w:cs="Times New Roman"/>
          <w:sz w:val="28"/>
          <w:szCs w:val="28"/>
        </w:rPr>
        <w:t xml:space="preserve">. </w:t>
      </w:r>
      <w:bookmarkEnd w:id="27"/>
      <w:r w:rsidR="00306C86" w:rsidRPr="002D3484">
        <w:rPr>
          <w:rFonts w:ascii="Times New Roman" w:hAnsi="Times New Roman" w:cs="Times New Roman"/>
          <w:sz w:val="28"/>
          <w:szCs w:val="28"/>
        </w:rPr>
        <w:t>Развитие конкуренции на локальных рынках</w:t>
      </w:r>
      <w:r w:rsidRPr="002D3484">
        <w:rPr>
          <w:rFonts w:ascii="Times New Roman" w:hAnsi="Times New Roman" w:cs="Times New Roman"/>
          <w:sz w:val="28"/>
          <w:szCs w:val="28"/>
        </w:rPr>
        <w:t xml:space="preserve"> </w:t>
      </w:r>
      <w:bookmarkEnd w:id="28"/>
      <w:bookmarkEnd w:id="29"/>
    </w:p>
    <w:p w14:paraId="4874AB0E" w14:textId="3A995F2A" w:rsidR="00517CDD" w:rsidRPr="002D3484" w:rsidRDefault="00E80B4D" w:rsidP="00517CD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Важную роль для развития малого и среднего предпринимательства играет снятие административных барьеров, препятствующих занятию рыночных ниш на региональных и муниципальных рынках товаров, работ, услуг. </w:t>
      </w:r>
    </w:p>
    <w:p w14:paraId="0EB6CD47" w14:textId="1469CB5F" w:rsidR="00517CDD" w:rsidRPr="002D3484" w:rsidRDefault="00E80B4D" w:rsidP="00517CD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С этой целью </w:t>
      </w:r>
      <w:r w:rsidR="0062275A" w:rsidRPr="002D3484">
        <w:rPr>
          <w:rFonts w:ascii="Times New Roman" w:hAnsi="Times New Roman" w:cs="Times New Roman"/>
          <w:sz w:val="28"/>
          <w:szCs w:val="28"/>
        </w:rPr>
        <w:t>в субъектах</w:t>
      </w:r>
      <w:r w:rsidR="00517CDD" w:rsidRPr="002D3484">
        <w:rPr>
          <w:rFonts w:ascii="Times New Roman" w:hAnsi="Times New Roman" w:cs="Times New Roman"/>
          <w:sz w:val="28"/>
          <w:szCs w:val="28"/>
        </w:rPr>
        <w:t xml:space="preserve"> Российской Федерации будет обеспечено </w:t>
      </w:r>
      <w:r w:rsidRPr="002D3484">
        <w:rPr>
          <w:rFonts w:ascii="Times New Roman" w:hAnsi="Times New Roman" w:cs="Times New Roman"/>
          <w:sz w:val="28"/>
          <w:szCs w:val="28"/>
        </w:rPr>
        <w:t>внедрение утвержденного</w:t>
      </w:r>
      <w:r w:rsidR="00517CDD" w:rsidRPr="002D3484">
        <w:rPr>
          <w:rFonts w:ascii="Times New Roman" w:hAnsi="Times New Roman" w:cs="Times New Roman"/>
          <w:sz w:val="28"/>
          <w:szCs w:val="28"/>
        </w:rPr>
        <w:t xml:space="preserve"> </w:t>
      </w:r>
      <w:r w:rsidR="007E2F99" w:rsidRPr="002D3484">
        <w:rPr>
          <w:rFonts w:ascii="Times New Roman" w:hAnsi="Times New Roman" w:cs="Times New Roman"/>
          <w:sz w:val="28"/>
          <w:szCs w:val="28"/>
        </w:rPr>
        <w:t>Правительством Российской</w:t>
      </w:r>
      <w:r w:rsidRPr="002D3484">
        <w:rPr>
          <w:rFonts w:ascii="Times New Roman" w:hAnsi="Times New Roman" w:cs="Times New Roman"/>
          <w:sz w:val="28"/>
          <w:szCs w:val="28"/>
        </w:rPr>
        <w:t xml:space="preserve"> Федерации стандарта развития конкуренции</w:t>
      </w:r>
      <w:r w:rsidR="004E0085" w:rsidRPr="002D3484">
        <w:rPr>
          <w:rFonts w:ascii="Times New Roman" w:hAnsi="Times New Roman" w:cs="Times New Roman"/>
          <w:sz w:val="28"/>
          <w:szCs w:val="28"/>
        </w:rPr>
        <w:t>.</w:t>
      </w:r>
    </w:p>
    <w:p w14:paraId="203964E7" w14:textId="0D059353" w:rsidR="00517CDD" w:rsidRPr="002D3484" w:rsidRDefault="004E0085" w:rsidP="00517CD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К</w:t>
      </w:r>
      <w:r w:rsidR="00517CDD" w:rsidRPr="002D3484">
        <w:rPr>
          <w:rFonts w:ascii="Times New Roman" w:hAnsi="Times New Roman" w:cs="Times New Roman"/>
          <w:sz w:val="28"/>
          <w:szCs w:val="28"/>
        </w:rPr>
        <w:t xml:space="preserve">аждым регионом будут </w:t>
      </w:r>
      <w:r w:rsidR="00E80B4D" w:rsidRPr="002D3484">
        <w:rPr>
          <w:rFonts w:ascii="Times New Roman" w:hAnsi="Times New Roman" w:cs="Times New Roman"/>
          <w:sz w:val="28"/>
          <w:szCs w:val="28"/>
        </w:rPr>
        <w:t>сформированы</w:t>
      </w:r>
      <w:r w:rsidR="00517CDD" w:rsidRPr="002D3484">
        <w:rPr>
          <w:rFonts w:ascii="Times New Roman" w:hAnsi="Times New Roman" w:cs="Times New Roman"/>
          <w:sz w:val="28"/>
          <w:szCs w:val="28"/>
        </w:rPr>
        <w:t>:</w:t>
      </w:r>
    </w:p>
    <w:p w14:paraId="54E0B50E" w14:textId="77777777" w:rsidR="00517CDD" w:rsidRPr="002D3484" w:rsidRDefault="00517CDD" w:rsidP="00517CD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перечни приоритетных и социально значимых рынков с учетом специфики развития региональной экономики;</w:t>
      </w:r>
    </w:p>
    <w:p w14:paraId="4B8EAA55" w14:textId="77777777" w:rsidR="00517CDD" w:rsidRPr="002D3484" w:rsidRDefault="00517CDD" w:rsidP="00517CD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системные и отраслевые показатели развития конкуренции для мониторинга и целеполагания;</w:t>
      </w:r>
    </w:p>
    <w:p w14:paraId="3B296D53" w14:textId="77777777" w:rsidR="00517CDD" w:rsidRPr="002D3484" w:rsidRDefault="00517CDD" w:rsidP="00517CD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>«дорожные карты» по содействию развитию конкуренции;</w:t>
      </w:r>
    </w:p>
    <w:p w14:paraId="722083DD" w14:textId="62EA5FBB" w:rsidR="00517CDD" w:rsidRDefault="00517CDD" w:rsidP="00E80B4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484">
        <w:rPr>
          <w:rFonts w:ascii="Times New Roman" w:hAnsi="Times New Roman" w:cs="Times New Roman"/>
          <w:sz w:val="28"/>
          <w:szCs w:val="28"/>
        </w:rPr>
        <w:t xml:space="preserve">На федеральном уровне будет </w:t>
      </w:r>
      <w:r w:rsidR="00E80B4D" w:rsidRPr="002D3484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Pr="002D3484">
        <w:rPr>
          <w:rFonts w:ascii="Times New Roman" w:hAnsi="Times New Roman" w:cs="Times New Roman"/>
          <w:sz w:val="28"/>
          <w:szCs w:val="28"/>
        </w:rPr>
        <w:t>система мониторинга конкурентной среды в региона</w:t>
      </w:r>
      <w:r>
        <w:rPr>
          <w:rFonts w:ascii="Times New Roman" w:hAnsi="Times New Roman" w:cs="Times New Roman"/>
          <w:sz w:val="28"/>
          <w:szCs w:val="28"/>
        </w:rPr>
        <w:t xml:space="preserve">х на основе </w:t>
      </w:r>
      <w:r w:rsidR="00E80B4D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302">
        <w:rPr>
          <w:rFonts w:ascii="Times New Roman" w:hAnsi="Times New Roman" w:cs="Times New Roman"/>
          <w:sz w:val="28"/>
          <w:szCs w:val="28"/>
        </w:rPr>
        <w:t xml:space="preserve">информационной платформы, интегрирующей </w:t>
      </w:r>
      <w:r w:rsidR="00E80B4D">
        <w:rPr>
          <w:rFonts w:ascii="Times New Roman" w:hAnsi="Times New Roman" w:cs="Times New Roman"/>
          <w:sz w:val="28"/>
          <w:szCs w:val="28"/>
        </w:rPr>
        <w:t xml:space="preserve">лучшие практики по развитию </w:t>
      </w:r>
      <w:r w:rsidR="0060114F">
        <w:rPr>
          <w:rFonts w:ascii="Times New Roman" w:hAnsi="Times New Roman" w:cs="Times New Roman"/>
          <w:sz w:val="28"/>
          <w:szCs w:val="28"/>
        </w:rPr>
        <w:t xml:space="preserve">конкуренции </w:t>
      </w:r>
      <w:r w:rsidRPr="00944302">
        <w:rPr>
          <w:rFonts w:ascii="Times New Roman" w:hAnsi="Times New Roman" w:cs="Times New Roman"/>
          <w:sz w:val="28"/>
          <w:szCs w:val="28"/>
        </w:rPr>
        <w:t xml:space="preserve"> и обеспечивающей обмен знаниями в данной области,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позволяющей сформировать</w:t>
      </w:r>
      <w:r w:rsidRPr="00944302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44302">
        <w:rPr>
          <w:rFonts w:ascii="Times New Roman" w:hAnsi="Times New Roman" w:cs="Times New Roman"/>
          <w:sz w:val="28"/>
          <w:szCs w:val="28"/>
        </w:rPr>
        <w:t xml:space="preserve"> рейтинг развития конкуренции в регионах. </w:t>
      </w:r>
    </w:p>
    <w:p w14:paraId="6DA57749" w14:textId="637516EA" w:rsidR="00AB3EC2" w:rsidRPr="00AB3EC2" w:rsidRDefault="00AB3EC2" w:rsidP="00AB3EC2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C2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будут также осуществляться общесистемные и отраслевые мероприятия, направленные на  развитие конкуренции и снижение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AB3EC2">
        <w:rPr>
          <w:rFonts w:ascii="Times New Roman" w:hAnsi="Times New Roman" w:cs="Times New Roman"/>
          <w:sz w:val="28"/>
          <w:szCs w:val="28"/>
        </w:rPr>
        <w:t xml:space="preserve">барьеров для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AB3EC2">
        <w:rPr>
          <w:rFonts w:ascii="Times New Roman" w:hAnsi="Times New Roman" w:cs="Times New Roman"/>
          <w:sz w:val="28"/>
          <w:szCs w:val="28"/>
        </w:rPr>
        <w:t>малых и средних предприятий на отдельны</w:t>
      </w:r>
      <w:r>
        <w:rPr>
          <w:rFonts w:ascii="Times New Roman" w:hAnsi="Times New Roman" w:cs="Times New Roman"/>
          <w:sz w:val="28"/>
          <w:szCs w:val="28"/>
        </w:rPr>
        <w:t>х отраслевых рынках</w:t>
      </w:r>
      <w:r w:rsidRPr="00AB3EC2">
        <w:rPr>
          <w:rFonts w:ascii="Times New Roman" w:hAnsi="Times New Roman" w:cs="Times New Roman"/>
          <w:sz w:val="28"/>
          <w:szCs w:val="28"/>
        </w:rPr>
        <w:t>.</w:t>
      </w:r>
    </w:p>
    <w:p w14:paraId="6A378892" w14:textId="2F8136FF" w:rsidR="00B84087" w:rsidRPr="00306C86" w:rsidRDefault="00BA324A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Барьером для развития предпринимательства выступает несокращающееся и даже растущее участие государства в тех сегментах экономики, где его присутствие не всегда является необходимым. </w:t>
      </w:r>
      <w:r w:rsidR="00B84087" w:rsidRPr="00306C86">
        <w:rPr>
          <w:rFonts w:ascii="Times New Roman" w:hAnsi="Times New Roman" w:cs="Times New Roman"/>
          <w:sz w:val="28"/>
          <w:szCs w:val="28"/>
        </w:rPr>
        <w:t xml:space="preserve">Во многих </w:t>
      </w:r>
      <w:r w:rsidR="00D163AB"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="00B84087" w:rsidRPr="00306C86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</w:t>
      </w:r>
      <w:r w:rsidR="00E80B4D">
        <w:rPr>
          <w:rFonts w:ascii="Times New Roman" w:hAnsi="Times New Roman" w:cs="Times New Roman"/>
          <w:sz w:val="28"/>
          <w:szCs w:val="28"/>
        </w:rPr>
        <w:t>государственные и муниципальные организации</w:t>
      </w:r>
      <w:r w:rsidR="00B84087" w:rsidRPr="00306C86">
        <w:rPr>
          <w:rFonts w:ascii="Times New Roman" w:hAnsi="Times New Roman" w:cs="Times New Roman"/>
          <w:sz w:val="28"/>
          <w:szCs w:val="28"/>
        </w:rPr>
        <w:t xml:space="preserve"> полностью занимают </w:t>
      </w:r>
      <w:proofErr w:type="spellStart"/>
      <w:r w:rsidR="00B84087" w:rsidRPr="00306C86">
        <w:rPr>
          <w:rFonts w:ascii="Times New Roman" w:hAnsi="Times New Roman" w:cs="Times New Roman"/>
          <w:sz w:val="28"/>
          <w:szCs w:val="28"/>
        </w:rPr>
        <w:t>нишевые</w:t>
      </w:r>
      <w:proofErr w:type="spellEnd"/>
      <w:r w:rsidR="00B84087" w:rsidRPr="00306C86">
        <w:rPr>
          <w:rFonts w:ascii="Times New Roman" w:hAnsi="Times New Roman" w:cs="Times New Roman"/>
          <w:sz w:val="28"/>
          <w:szCs w:val="28"/>
        </w:rPr>
        <w:t xml:space="preserve"> рынки, на которых возможна деятельность малых и средних предприятий. </w:t>
      </w:r>
    </w:p>
    <w:p w14:paraId="6F7F463E" w14:textId="7D4C6EA0" w:rsidR="00B84087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86">
        <w:rPr>
          <w:rFonts w:ascii="Times New Roman" w:hAnsi="Times New Roman" w:cs="Times New Roman"/>
          <w:sz w:val="28"/>
          <w:szCs w:val="28"/>
        </w:rPr>
        <w:t xml:space="preserve">Для обеспечения развития конкуренции и стимулирования выхода малых и средних предприятий на новые рынки будут приняты </w:t>
      </w:r>
      <w:r w:rsidR="00360BF1">
        <w:rPr>
          <w:rFonts w:ascii="Times New Roman" w:hAnsi="Times New Roman" w:cs="Times New Roman"/>
          <w:sz w:val="28"/>
          <w:szCs w:val="28"/>
        </w:rPr>
        <w:t>решения, направленные на</w:t>
      </w:r>
      <w:r w:rsidRPr="00306C86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360BF1">
        <w:rPr>
          <w:rFonts w:ascii="Times New Roman" w:hAnsi="Times New Roman" w:cs="Times New Roman"/>
          <w:sz w:val="28"/>
          <w:szCs w:val="28"/>
        </w:rPr>
        <w:t>е</w:t>
      </w:r>
      <w:r w:rsidRPr="00306C86">
        <w:rPr>
          <w:rFonts w:ascii="Times New Roman" w:hAnsi="Times New Roman" w:cs="Times New Roman"/>
          <w:sz w:val="28"/>
          <w:szCs w:val="28"/>
        </w:rPr>
        <w:t xml:space="preserve"> права создания и сохранения </w:t>
      </w:r>
      <w:r w:rsidR="008661C0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BE192B">
        <w:rPr>
          <w:rFonts w:ascii="Times New Roman" w:hAnsi="Times New Roman" w:cs="Times New Roman"/>
          <w:sz w:val="28"/>
          <w:szCs w:val="28"/>
        </w:rPr>
        <w:t>муниципальных предприятий</w:t>
      </w:r>
      <w:r w:rsidR="00E80B4D">
        <w:rPr>
          <w:rFonts w:ascii="Times New Roman" w:hAnsi="Times New Roman" w:cs="Times New Roman"/>
          <w:sz w:val="28"/>
          <w:szCs w:val="28"/>
        </w:rPr>
        <w:t xml:space="preserve"> и учреждений</w:t>
      </w:r>
      <w:r w:rsidRPr="00306C86">
        <w:rPr>
          <w:rFonts w:ascii="Times New Roman" w:hAnsi="Times New Roman" w:cs="Times New Roman"/>
          <w:sz w:val="28"/>
          <w:szCs w:val="28"/>
        </w:rPr>
        <w:t xml:space="preserve"> </w:t>
      </w:r>
      <w:r w:rsidR="008661C0">
        <w:rPr>
          <w:rFonts w:ascii="Times New Roman" w:hAnsi="Times New Roman" w:cs="Times New Roman"/>
          <w:sz w:val="28"/>
          <w:szCs w:val="28"/>
        </w:rPr>
        <w:t>на конкурентных рынках</w:t>
      </w:r>
      <w:r w:rsidR="00930717">
        <w:rPr>
          <w:rFonts w:ascii="Times New Roman" w:hAnsi="Times New Roman" w:cs="Times New Roman"/>
          <w:sz w:val="28"/>
          <w:szCs w:val="28"/>
        </w:rPr>
        <w:t xml:space="preserve"> (по широкому перечню таких рынков</w:t>
      </w:r>
      <w:r w:rsidR="00870639">
        <w:rPr>
          <w:rFonts w:ascii="Times New Roman" w:hAnsi="Times New Roman" w:cs="Times New Roman"/>
          <w:sz w:val="28"/>
          <w:szCs w:val="28"/>
        </w:rPr>
        <w:t xml:space="preserve">, включая дорожное строительство, транспорт, охранные </w:t>
      </w:r>
      <w:r w:rsidR="00BE192B">
        <w:rPr>
          <w:rFonts w:ascii="Times New Roman" w:hAnsi="Times New Roman" w:cs="Times New Roman"/>
          <w:sz w:val="28"/>
          <w:szCs w:val="28"/>
        </w:rPr>
        <w:t>услуги, благоустройство</w:t>
      </w:r>
      <w:r w:rsidR="008408FC">
        <w:rPr>
          <w:rFonts w:ascii="Times New Roman" w:hAnsi="Times New Roman" w:cs="Times New Roman"/>
          <w:sz w:val="28"/>
          <w:szCs w:val="28"/>
        </w:rPr>
        <w:t xml:space="preserve">, </w:t>
      </w:r>
      <w:r w:rsidR="00870639">
        <w:rPr>
          <w:rFonts w:ascii="Times New Roman" w:hAnsi="Times New Roman" w:cs="Times New Roman"/>
          <w:sz w:val="28"/>
          <w:szCs w:val="28"/>
        </w:rPr>
        <w:t>ритуальные услуги и другие сферы</w:t>
      </w:r>
      <w:r w:rsidR="00930717">
        <w:rPr>
          <w:rFonts w:ascii="Times New Roman" w:hAnsi="Times New Roman" w:cs="Times New Roman"/>
          <w:sz w:val="28"/>
          <w:szCs w:val="28"/>
        </w:rPr>
        <w:t>)</w:t>
      </w:r>
      <w:r w:rsidRPr="00306C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678577" w14:textId="4D75E2A4" w:rsidR="0060114F" w:rsidRPr="00306C86" w:rsidRDefault="0060114F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A324A">
        <w:rPr>
          <w:rFonts w:ascii="Times New Roman" w:hAnsi="Times New Roman" w:cs="Times New Roman"/>
          <w:sz w:val="28"/>
          <w:szCs w:val="28"/>
        </w:rPr>
        <w:t>стимулирования предпринимательской активности</w:t>
      </w:r>
      <w:r>
        <w:rPr>
          <w:rFonts w:ascii="Times New Roman" w:hAnsi="Times New Roman" w:cs="Times New Roman"/>
          <w:sz w:val="28"/>
          <w:szCs w:val="28"/>
        </w:rPr>
        <w:t xml:space="preserve"> в отдельных отраслях планируется осуществить разработку банков «готовых решений»</w:t>
      </w:r>
      <w:r w:rsidR="00BA324A">
        <w:rPr>
          <w:rFonts w:ascii="Times New Roman" w:hAnsi="Times New Roman" w:cs="Times New Roman"/>
          <w:sz w:val="28"/>
          <w:szCs w:val="28"/>
        </w:rPr>
        <w:t xml:space="preserve"> для эффективного ведения бизнеса</w:t>
      </w:r>
      <w:r>
        <w:rPr>
          <w:rFonts w:ascii="Times New Roman" w:hAnsi="Times New Roman" w:cs="Times New Roman"/>
          <w:sz w:val="28"/>
          <w:szCs w:val="28"/>
        </w:rPr>
        <w:t>, в том числе с использованием инструментов франчайзинга.</w:t>
      </w:r>
    </w:p>
    <w:p w14:paraId="37CB13B0" w14:textId="77777777" w:rsidR="00930717" w:rsidRPr="00944302" w:rsidRDefault="00930717" w:rsidP="00CC0C0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58EB06" w14:textId="15D5F2D7" w:rsidR="00B84087" w:rsidRPr="006D1B22" w:rsidRDefault="00B84087" w:rsidP="001C24DD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_Toc429340241"/>
      <w:r w:rsidRPr="006D1B22">
        <w:rPr>
          <w:rFonts w:ascii="Times New Roman" w:hAnsi="Times New Roman" w:cs="Times New Roman"/>
          <w:sz w:val="28"/>
          <w:szCs w:val="28"/>
        </w:rPr>
        <w:t>2.</w:t>
      </w:r>
      <w:r w:rsidR="002A4B41" w:rsidRPr="006D1B22">
        <w:rPr>
          <w:rFonts w:ascii="Times New Roman" w:hAnsi="Times New Roman" w:cs="Times New Roman"/>
          <w:sz w:val="28"/>
          <w:szCs w:val="28"/>
        </w:rPr>
        <w:t>2</w:t>
      </w:r>
      <w:r w:rsidRPr="006D1B22">
        <w:rPr>
          <w:rFonts w:ascii="Times New Roman" w:hAnsi="Times New Roman" w:cs="Times New Roman"/>
          <w:sz w:val="28"/>
          <w:szCs w:val="28"/>
        </w:rPr>
        <w:t xml:space="preserve">. Поддержка малого и среднего предпринимательства </w:t>
      </w:r>
      <w:r w:rsidR="005B75F2" w:rsidRPr="006D1B22">
        <w:rPr>
          <w:rFonts w:ascii="Times New Roman" w:hAnsi="Times New Roman" w:cs="Times New Roman"/>
          <w:sz w:val="28"/>
          <w:szCs w:val="28"/>
        </w:rPr>
        <w:br/>
      </w:r>
      <w:r w:rsidRPr="006D1B22">
        <w:rPr>
          <w:rFonts w:ascii="Times New Roman" w:hAnsi="Times New Roman" w:cs="Times New Roman"/>
          <w:sz w:val="28"/>
          <w:szCs w:val="28"/>
        </w:rPr>
        <w:t xml:space="preserve">в </w:t>
      </w:r>
      <w:bookmarkEnd w:id="30"/>
      <w:r w:rsidR="00E80B4D" w:rsidRPr="006D1B22">
        <w:rPr>
          <w:rFonts w:ascii="Times New Roman" w:hAnsi="Times New Roman" w:cs="Times New Roman"/>
          <w:sz w:val="28"/>
          <w:szCs w:val="28"/>
        </w:rPr>
        <w:t>социальной сфере</w:t>
      </w:r>
    </w:p>
    <w:p w14:paraId="52E3DB52" w14:textId="1B74A985" w:rsidR="006F4471" w:rsidRDefault="00D163AB" w:rsidP="00D15B1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426056610"/>
      <w:bookmarkStart w:id="32" w:name="_Toc426985841"/>
      <w:r>
        <w:rPr>
          <w:rFonts w:ascii="Times New Roman" w:hAnsi="Times New Roman" w:cs="Times New Roman"/>
          <w:sz w:val="28"/>
          <w:szCs w:val="28"/>
        </w:rPr>
        <w:t>Большой потенциал для развития</w:t>
      </w:r>
      <w:r w:rsidR="00271554" w:rsidRPr="0061359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существует</w:t>
      </w:r>
      <w:r w:rsidR="00271554" w:rsidRPr="00613596">
        <w:rPr>
          <w:rFonts w:ascii="Times New Roman" w:hAnsi="Times New Roman" w:cs="Times New Roman"/>
          <w:sz w:val="28"/>
          <w:szCs w:val="28"/>
        </w:rPr>
        <w:t xml:space="preserve"> в </w:t>
      </w:r>
      <w:r w:rsidR="00E80B4D">
        <w:rPr>
          <w:rFonts w:ascii="Times New Roman" w:hAnsi="Times New Roman" w:cs="Times New Roman"/>
          <w:sz w:val="28"/>
          <w:szCs w:val="28"/>
        </w:rPr>
        <w:t>социальной сфере</w:t>
      </w:r>
      <w:r w:rsidR="006B6C27">
        <w:rPr>
          <w:rFonts w:ascii="Times New Roman" w:hAnsi="Times New Roman" w:cs="Times New Roman"/>
          <w:sz w:val="28"/>
          <w:szCs w:val="28"/>
        </w:rPr>
        <w:t>.</w:t>
      </w:r>
    </w:p>
    <w:p w14:paraId="4FF51924" w14:textId="453C865F" w:rsidR="00B7153A" w:rsidRDefault="00B7153A" w:rsidP="00FE32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3A">
        <w:rPr>
          <w:rFonts w:ascii="Times New Roman" w:hAnsi="Times New Roman" w:cs="Times New Roman"/>
          <w:sz w:val="28"/>
          <w:szCs w:val="28"/>
        </w:rPr>
        <w:lastRenderedPageBreak/>
        <w:t>Предлагается применить комплексный подход к решению задачи по увеличению доли субъектов малого и среднего предпринимательства в сфере социальных услуг, что потребует реализации мер по совершенствованию законодательства и правоприменительной практики в рассматриваемой сфере как на федеральном, так и на региональном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53A">
        <w:rPr>
          <w:rFonts w:ascii="Times New Roman" w:hAnsi="Times New Roman" w:cs="Times New Roman"/>
          <w:sz w:val="28"/>
          <w:szCs w:val="28"/>
        </w:rPr>
        <w:t xml:space="preserve"> Соответствующая работа будет предусмотрена в рамках отдельной «дорожной карты»,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53A">
        <w:rPr>
          <w:rFonts w:ascii="Times New Roman" w:hAnsi="Times New Roman" w:cs="Times New Roman"/>
          <w:sz w:val="28"/>
          <w:szCs w:val="28"/>
        </w:rPr>
        <w:t>утверждаемой Правительством Российской Федерации.</w:t>
      </w:r>
    </w:p>
    <w:p w14:paraId="3FC44FEB" w14:textId="3516C2D0" w:rsidR="00FE321F" w:rsidRDefault="006F4471" w:rsidP="00FE32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15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FB233D" w:rsidRPr="00D15B15">
        <w:rPr>
          <w:rFonts w:ascii="Times New Roman" w:hAnsi="Times New Roman" w:cs="Times New Roman"/>
          <w:sz w:val="28"/>
          <w:szCs w:val="28"/>
        </w:rPr>
        <w:t>направлениями</w:t>
      </w:r>
      <w:r w:rsidRPr="00D15B15">
        <w:rPr>
          <w:rFonts w:ascii="Times New Roman" w:hAnsi="Times New Roman" w:cs="Times New Roman"/>
          <w:sz w:val="28"/>
          <w:szCs w:val="28"/>
        </w:rPr>
        <w:t xml:space="preserve"> данной работы станут снятие ограничений для вхождения новых компаний на рынок социальных услуг и формирование системы преференций и мер</w:t>
      </w:r>
      <w:r w:rsidR="00B7153A">
        <w:rPr>
          <w:rFonts w:ascii="Times New Roman" w:hAnsi="Times New Roman" w:cs="Times New Roman"/>
          <w:sz w:val="28"/>
          <w:szCs w:val="28"/>
        </w:rPr>
        <w:t xml:space="preserve"> их поддержки</w:t>
      </w:r>
      <w:r w:rsidRPr="00D15B15">
        <w:rPr>
          <w:rFonts w:ascii="Times New Roman" w:hAnsi="Times New Roman" w:cs="Times New Roman"/>
          <w:sz w:val="28"/>
          <w:szCs w:val="28"/>
        </w:rPr>
        <w:t>.</w:t>
      </w:r>
    </w:p>
    <w:p w14:paraId="5E3AC248" w14:textId="030D876F" w:rsidR="00B84087" w:rsidRPr="00306C86" w:rsidRDefault="00E80B4D" w:rsidP="00FE32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233D" w:rsidRPr="00D15B15">
        <w:rPr>
          <w:rFonts w:ascii="Times New Roman" w:hAnsi="Times New Roman" w:cs="Times New Roman"/>
          <w:sz w:val="28"/>
          <w:szCs w:val="28"/>
        </w:rPr>
        <w:t xml:space="preserve">тдельную категорию предпринимателей, действующих </w:t>
      </w:r>
      <w:r w:rsidR="0062275A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FB233D" w:rsidRPr="00D15B15">
        <w:rPr>
          <w:rFonts w:ascii="Times New Roman" w:hAnsi="Times New Roman" w:cs="Times New Roman"/>
          <w:sz w:val="28"/>
          <w:szCs w:val="28"/>
        </w:rPr>
        <w:t xml:space="preserve">, составляют предприниматели, </w:t>
      </w:r>
      <w:r w:rsidR="0062275A">
        <w:rPr>
          <w:rFonts w:ascii="Times New Roman" w:hAnsi="Times New Roman" w:cs="Times New Roman"/>
          <w:sz w:val="28"/>
          <w:szCs w:val="28"/>
        </w:rPr>
        <w:t>специализирующиеся на производстве продукции и услуг</w:t>
      </w:r>
      <w:r w:rsidR="0062275A" w:rsidRPr="004746D2">
        <w:rPr>
          <w:rFonts w:ascii="Times New Roman" w:hAnsi="Times New Roman" w:cs="Times New Roman"/>
          <w:sz w:val="28"/>
          <w:szCs w:val="28"/>
        </w:rPr>
        <w:t xml:space="preserve"> в интересах социально незащищенных групп граждан либо </w:t>
      </w:r>
      <w:r w:rsidR="006B6C27">
        <w:rPr>
          <w:rFonts w:ascii="Times New Roman" w:hAnsi="Times New Roman" w:cs="Times New Roman"/>
          <w:sz w:val="28"/>
          <w:szCs w:val="28"/>
        </w:rPr>
        <w:t xml:space="preserve">создающие рабочие места для </w:t>
      </w:r>
      <w:r w:rsidR="0062275A">
        <w:rPr>
          <w:rFonts w:ascii="Times New Roman" w:hAnsi="Times New Roman" w:cs="Times New Roman"/>
          <w:sz w:val="28"/>
          <w:szCs w:val="28"/>
        </w:rPr>
        <w:t xml:space="preserve">таких групп граждан, –субъекты </w:t>
      </w:r>
      <w:r w:rsidR="0062275A" w:rsidRPr="004746D2">
        <w:rPr>
          <w:rFonts w:ascii="Times New Roman" w:hAnsi="Times New Roman" w:cs="Times New Roman"/>
          <w:sz w:val="28"/>
          <w:szCs w:val="28"/>
        </w:rPr>
        <w:t>социально</w:t>
      </w:r>
      <w:r w:rsidR="0062275A">
        <w:rPr>
          <w:rFonts w:ascii="Times New Roman" w:hAnsi="Times New Roman" w:cs="Times New Roman"/>
          <w:sz w:val="28"/>
          <w:szCs w:val="28"/>
        </w:rPr>
        <w:t>го</w:t>
      </w:r>
      <w:r w:rsidR="0062275A" w:rsidRPr="004746D2">
        <w:rPr>
          <w:rFonts w:ascii="Times New Roman" w:hAnsi="Times New Roman" w:cs="Times New Roman"/>
          <w:sz w:val="28"/>
          <w:szCs w:val="28"/>
        </w:rPr>
        <w:t xml:space="preserve"> предпринимательств</w:t>
      </w:r>
      <w:r w:rsidR="0062275A">
        <w:rPr>
          <w:rFonts w:ascii="Times New Roman" w:hAnsi="Times New Roman" w:cs="Times New Roman"/>
          <w:sz w:val="28"/>
          <w:szCs w:val="28"/>
        </w:rPr>
        <w:t>а</w:t>
      </w:r>
      <w:r w:rsidR="0062275A" w:rsidRPr="004746D2">
        <w:rPr>
          <w:rFonts w:ascii="Times New Roman" w:hAnsi="Times New Roman" w:cs="Times New Roman"/>
          <w:sz w:val="28"/>
          <w:szCs w:val="28"/>
        </w:rPr>
        <w:t xml:space="preserve">. При этом формально социальное предпринимательство может выходить за рамки социальной сферы, но в то же время решать многие социальные </w:t>
      </w:r>
      <w:r w:rsidR="0062275A" w:rsidRPr="0062275A">
        <w:rPr>
          <w:rFonts w:ascii="Times New Roman" w:hAnsi="Times New Roman" w:cs="Times New Roman"/>
          <w:sz w:val="28"/>
          <w:szCs w:val="28"/>
        </w:rPr>
        <w:t xml:space="preserve">вопросы. </w:t>
      </w:r>
      <w:bookmarkEnd w:id="31"/>
      <w:bookmarkEnd w:id="32"/>
      <w:r w:rsidR="0062275A">
        <w:rPr>
          <w:rFonts w:ascii="Times New Roman" w:hAnsi="Times New Roman" w:cs="Times New Roman"/>
          <w:sz w:val="28"/>
          <w:szCs w:val="28"/>
        </w:rPr>
        <w:t xml:space="preserve">В рамках Стратегии </w:t>
      </w:r>
      <w:r w:rsidR="0060114F">
        <w:rPr>
          <w:rFonts w:ascii="Times New Roman" w:hAnsi="Times New Roman" w:cs="Times New Roman"/>
          <w:sz w:val="28"/>
          <w:szCs w:val="28"/>
        </w:rPr>
        <w:t>предстоит определить</w:t>
      </w:r>
      <w:r w:rsidR="0062275A">
        <w:rPr>
          <w:rFonts w:ascii="Times New Roman" w:hAnsi="Times New Roman" w:cs="Times New Roman"/>
          <w:sz w:val="28"/>
          <w:szCs w:val="28"/>
        </w:rPr>
        <w:t xml:space="preserve"> дополнительные механизмы поддержки малых и средних предприятий, осуществляющих деятельность в области социального предпринимательства.</w:t>
      </w:r>
    </w:p>
    <w:p w14:paraId="68EE8073" w14:textId="77777777" w:rsidR="008C352A" w:rsidRPr="006D1B22" w:rsidRDefault="008C352A" w:rsidP="00584AF2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270E970" w14:textId="526038B1" w:rsidR="00DB2940" w:rsidRPr="006D1B22" w:rsidRDefault="00BC7C1D" w:rsidP="00584A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B22">
        <w:rPr>
          <w:rFonts w:ascii="Times New Roman" w:hAnsi="Times New Roman" w:cs="Times New Roman"/>
          <w:sz w:val="28"/>
          <w:szCs w:val="28"/>
        </w:rPr>
        <w:t>2.3. Стимулирование спроса на продукцию малых и средних предприятий</w:t>
      </w:r>
    </w:p>
    <w:p w14:paraId="6C3A6EC3" w14:textId="23DEBC78" w:rsidR="00DB2940" w:rsidRPr="00613596" w:rsidRDefault="00DB2940" w:rsidP="0080328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3596">
        <w:rPr>
          <w:rFonts w:ascii="Times New Roman" w:hAnsi="Times New Roman" w:cs="Times New Roman"/>
          <w:sz w:val="28"/>
          <w:szCs w:val="28"/>
        </w:rPr>
        <w:t xml:space="preserve">Закупки продукции для нужд органов государственной власти, органов местного самоуправления </w:t>
      </w:r>
      <w:r w:rsidR="00056241" w:rsidRPr="00613596">
        <w:rPr>
          <w:rFonts w:ascii="Times New Roman" w:hAnsi="Times New Roman" w:cs="Times New Roman"/>
          <w:sz w:val="28"/>
          <w:szCs w:val="28"/>
        </w:rPr>
        <w:t>и отдельных</w:t>
      </w:r>
      <w:r w:rsidRPr="00613596">
        <w:rPr>
          <w:rFonts w:ascii="Times New Roman" w:hAnsi="Times New Roman" w:cs="Times New Roman"/>
          <w:sz w:val="28"/>
          <w:szCs w:val="28"/>
        </w:rPr>
        <w:t xml:space="preserve"> видов юридических лиц – это рынок</w:t>
      </w:r>
      <w:r w:rsidR="00D163AB">
        <w:rPr>
          <w:rFonts w:ascii="Times New Roman" w:hAnsi="Times New Roman" w:cs="Times New Roman"/>
          <w:sz w:val="28"/>
          <w:szCs w:val="28"/>
        </w:rPr>
        <w:t xml:space="preserve"> с годовым объемом свыше 2</w:t>
      </w:r>
      <w:r w:rsidR="00C70D22">
        <w:rPr>
          <w:rFonts w:ascii="Times New Roman" w:hAnsi="Times New Roman" w:cs="Times New Roman"/>
          <w:sz w:val="28"/>
          <w:szCs w:val="28"/>
        </w:rPr>
        <w:t>5</w:t>
      </w:r>
      <w:r w:rsidR="00D163AB">
        <w:rPr>
          <w:rFonts w:ascii="Times New Roman" w:hAnsi="Times New Roman" w:cs="Times New Roman"/>
          <w:sz w:val="28"/>
          <w:szCs w:val="28"/>
        </w:rPr>
        <w:t xml:space="preserve"> трлн.  </w:t>
      </w:r>
      <w:r w:rsidR="00056241">
        <w:rPr>
          <w:rFonts w:ascii="Times New Roman" w:hAnsi="Times New Roman" w:cs="Times New Roman"/>
          <w:sz w:val="28"/>
          <w:szCs w:val="28"/>
        </w:rPr>
        <w:t>р</w:t>
      </w:r>
      <w:r w:rsidR="00D163AB">
        <w:rPr>
          <w:rFonts w:ascii="Times New Roman" w:hAnsi="Times New Roman" w:cs="Times New Roman"/>
          <w:sz w:val="28"/>
          <w:szCs w:val="28"/>
        </w:rPr>
        <w:t>ублей</w:t>
      </w:r>
      <w:r w:rsidR="00056241">
        <w:rPr>
          <w:rFonts w:ascii="Times New Roman" w:hAnsi="Times New Roman" w:cs="Times New Roman"/>
          <w:sz w:val="28"/>
          <w:szCs w:val="28"/>
        </w:rPr>
        <w:t xml:space="preserve"> (</w:t>
      </w:r>
      <w:r w:rsidR="00691C7A">
        <w:rPr>
          <w:rFonts w:ascii="Times New Roman" w:hAnsi="Times New Roman" w:cs="Times New Roman"/>
          <w:sz w:val="28"/>
          <w:szCs w:val="28"/>
        </w:rPr>
        <w:t>что эквивалентно</w:t>
      </w:r>
      <w:r w:rsidR="00056241">
        <w:rPr>
          <w:rFonts w:ascii="Times New Roman" w:hAnsi="Times New Roman" w:cs="Times New Roman"/>
          <w:sz w:val="28"/>
          <w:szCs w:val="28"/>
        </w:rPr>
        <w:t xml:space="preserve"> 30</w:t>
      </w:r>
      <w:r w:rsidR="006D1B22">
        <w:rPr>
          <w:rFonts w:ascii="Times New Roman" w:hAnsi="Times New Roman" w:cs="Times New Roman"/>
          <w:sz w:val="28"/>
          <w:szCs w:val="28"/>
        </w:rPr>
        <w:t xml:space="preserve"> </w:t>
      </w:r>
      <w:r w:rsidR="00056241">
        <w:rPr>
          <w:rFonts w:ascii="Times New Roman" w:hAnsi="Times New Roman" w:cs="Times New Roman"/>
          <w:sz w:val="28"/>
          <w:szCs w:val="28"/>
        </w:rPr>
        <w:t>% от валового внутреннего продукта России)</w:t>
      </w:r>
      <w:r w:rsidRPr="00613596">
        <w:rPr>
          <w:rFonts w:ascii="Times New Roman" w:hAnsi="Times New Roman" w:cs="Times New Roman"/>
          <w:sz w:val="28"/>
          <w:szCs w:val="28"/>
        </w:rPr>
        <w:t>, в рамках которого возможно динамичное развитие малых и средних предприятий.</w:t>
      </w:r>
    </w:p>
    <w:p w14:paraId="02D14B6F" w14:textId="4676F5E8" w:rsidR="00056241" w:rsidRDefault="00056241" w:rsidP="0005624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стратегии будет продолжена работа по расширению участия малых и средних предприятий в закупках товаров, работ, услуг,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осуществляемых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и Федеральным законом           «О закупках товаров, работ, услуг отдельными видами юридических лиц».</w:t>
      </w:r>
    </w:p>
    <w:p w14:paraId="189CFABA" w14:textId="54F956F8" w:rsidR="005C72CF" w:rsidRPr="00613596" w:rsidRDefault="002B7D68" w:rsidP="0061359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Расширению доступа </w:t>
      </w:r>
      <w:r w:rsidR="005C72CF" w:rsidRPr="00613596">
        <w:rPr>
          <w:rFonts w:ascii="Times New Roman" w:hAnsi="Times New Roman" w:cs="Times New Roman"/>
          <w:sz w:val="28"/>
          <w:szCs w:val="28"/>
        </w:rPr>
        <w:t xml:space="preserve">малых и средних предприятий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13596">
        <w:rPr>
          <w:rFonts w:ascii="Times New Roman" w:hAnsi="Times New Roman" w:cs="Times New Roman"/>
          <w:sz w:val="28"/>
          <w:szCs w:val="28"/>
        </w:rPr>
        <w:t xml:space="preserve"> закупка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3596">
        <w:rPr>
          <w:rFonts w:ascii="Times New Roman" w:hAnsi="Times New Roman" w:cs="Times New Roman"/>
          <w:sz w:val="28"/>
          <w:szCs w:val="28"/>
        </w:rPr>
        <w:t xml:space="preserve"> </w:t>
      </w:r>
      <w:r w:rsidR="005C72CF" w:rsidRPr="00613596">
        <w:rPr>
          <w:rFonts w:ascii="Times New Roman" w:hAnsi="Times New Roman" w:cs="Times New Roman"/>
          <w:sz w:val="28"/>
          <w:szCs w:val="28"/>
        </w:rPr>
        <w:t>товаров, работ, услуг для государственных и муниципальных нужд будут способствовать общие меры по совершенствованию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C72CF" w:rsidRPr="00613596">
        <w:rPr>
          <w:rFonts w:ascii="Times New Roman" w:hAnsi="Times New Roman" w:cs="Times New Roman"/>
          <w:sz w:val="28"/>
          <w:szCs w:val="28"/>
        </w:rPr>
        <w:t xml:space="preserve"> о контрактной системе,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меры </w:t>
      </w:r>
      <w:r w:rsidR="005C72CF" w:rsidRPr="00613596">
        <w:rPr>
          <w:rFonts w:ascii="Times New Roman" w:hAnsi="Times New Roman" w:cs="Times New Roman"/>
          <w:sz w:val="28"/>
          <w:szCs w:val="28"/>
        </w:rPr>
        <w:t>по повышению открытости закупок и снижению издержек</w:t>
      </w:r>
      <w:r w:rsidR="00F96B42">
        <w:rPr>
          <w:rFonts w:ascii="Times New Roman" w:hAnsi="Times New Roman" w:cs="Times New Roman"/>
          <w:sz w:val="28"/>
          <w:szCs w:val="28"/>
        </w:rPr>
        <w:t xml:space="preserve"> бизнеса, связанных с </w:t>
      </w:r>
      <w:r w:rsidR="00BE192B">
        <w:rPr>
          <w:rFonts w:ascii="Times New Roman" w:hAnsi="Times New Roman" w:cs="Times New Roman"/>
          <w:sz w:val="28"/>
          <w:szCs w:val="28"/>
        </w:rPr>
        <w:t>оформлением заявок</w:t>
      </w:r>
      <w:r w:rsidR="005C72CF" w:rsidRPr="00613596">
        <w:rPr>
          <w:rFonts w:ascii="Times New Roman" w:hAnsi="Times New Roman" w:cs="Times New Roman"/>
          <w:sz w:val="28"/>
          <w:szCs w:val="28"/>
        </w:rPr>
        <w:t xml:space="preserve"> на участие в торгах.</w:t>
      </w:r>
    </w:p>
    <w:p w14:paraId="5066C0C2" w14:textId="3BA79EE8" w:rsidR="005C72CF" w:rsidRPr="00613596" w:rsidRDefault="005C72CF" w:rsidP="0061359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3596">
        <w:rPr>
          <w:rFonts w:ascii="Times New Roman" w:hAnsi="Times New Roman" w:cs="Times New Roman"/>
          <w:sz w:val="28"/>
          <w:szCs w:val="28"/>
        </w:rPr>
        <w:t>В то же время предлагается принять ряд дополнительных мер</w:t>
      </w:r>
      <w:r w:rsidR="00F96B42">
        <w:rPr>
          <w:rFonts w:ascii="Times New Roman" w:hAnsi="Times New Roman" w:cs="Times New Roman"/>
          <w:sz w:val="28"/>
          <w:szCs w:val="28"/>
        </w:rPr>
        <w:t xml:space="preserve">, </w:t>
      </w:r>
      <w:r w:rsidR="002B7D68">
        <w:rPr>
          <w:rFonts w:ascii="Times New Roman" w:hAnsi="Times New Roman" w:cs="Times New Roman"/>
          <w:sz w:val="28"/>
          <w:szCs w:val="28"/>
        </w:rPr>
        <w:t>в том числе</w:t>
      </w:r>
      <w:r w:rsidRPr="00613596">
        <w:rPr>
          <w:rFonts w:ascii="Times New Roman" w:hAnsi="Times New Roman" w:cs="Times New Roman"/>
          <w:sz w:val="28"/>
          <w:szCs w:val="28"/>
        </w:rPr>
        <w:t>:</w:t>
      </w:r>
    </w:p>
    <w:p w14:paraId="1C336B40" w14:textId="568A1DBC" w:rsidR="00492B7D" w:rsidRDefault="00492B7D" w:rsidP="00DF749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предусмотреть право заказчиков не устанавливать требование обеспечения исполнения контракта в случае</w:t>
      </w:r>
      <w:r w:rsidR="00DF74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контракт заключается с субъектом малого предпринимательства и условиями контракта не предусмотрена выплата аванса;</w:t>
      </w:r>
    </w:p>
    <w:p w14:paraId="42292B61" w14:textId="03ECC043" w:rsidR="005C72CF" w:rsidRPr="00613596" w:rsidRDefault="005C72CF" w:rsidP="0060503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3596">
        <w:rPr>
          <w:rFonts w:ascii="Times New Roman" w:hAnsi="Times New Roman" w:cs="Times New Roman"/>
          <w:sz w:val="28"/>
          <w:szCs w:val="28"/>
        </w:rPr>
        <w:t>устано</w:t>
      </w:r>
      <w:r w:rsidR="00DF749A">
        <w:rPr>
          <w:rFonts w:ascii="Times New Roman" w:hAnsi="Times New Roman" w:cs="Times New Roman"/>
          <w:sz w:val="28"/>
          <w:szCs w:val="28"/>
        </w:rPr>
        <w:t>вить</w:t>
      </w:r>
      <w:r w:rsidRPr="00584AF2">
        <w:rPr>
          <w:rFonts w:ascii="Times New Roman" w:hAnsi="Times New Roman" w:cs="Times New Roman"/>
          <w:sz w:val="28"/>
          <w:szCs w:val="28"/>
        </w:rPr>
        <w:t xml:space="preserve"> типовы</w:t>
      </w:r>
      <w:r w:rsidR="00DF749A">
        <w:rPr>
          <w:rFonts w:ascii="Times New Roman" w:hAnsi="Times New Roman" w:cs="Times New Roman"/>
          <w:sz w:val="28"/>
          <w:szCs w:val="28"/>
        </w:rPr>
        <w:t>е</w:t>
      </w:r>
      <w:r w:rsidRPr="00584AF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DF749A">
        <w:rPr>
          <w:rFonts w:ascii="Times New Roman" w:hAnsi="Times New Roman" w:cs="Times New Roman"/>
          <w:sz w:val="28"/>
          <w:szCs w:val="28"/>
        </w:rPr>
        <w:t>я</w:t>
      </w:r>
      <w:r w:rsidRPr="00584AF2">
        <w:rPr>
          <w:rFonts w:ascii="Times New Roman" w:hAnsi="Times New Roman" w:cs="Times New Roman"/>
          <w:sz w:val="28"/>
          <w:szCs w:val="28"/>
        </w:rPr>
        <w:t xml:space="preserve"> контрактов, предусматривающих привлечение к исполнению контрактов субподрядчиков, соисполнителей из числа </w:t>
      </w:r>
      <w:r w:rsidR="002B7D68">
        <w:rPr>
          <w:rFonts w:ascii="Times New Roman" w:hAnsi="Times New Roman" w:cs="Times New Roman"/>
          <w:sz w:val="28"/>
          <w:szCs w:val="28"/>
        </w:rPr>
        <w:t>малых предприятий.</w:t>
      </w:r>
    </w:p>
    <w:p w14:paraId="7E820919" w14:textId="3DF3C396" w:rsidR="00015024" w:rsidRPr="00584AF2" w:rsidRDefault="007F281A" w:rsidP="0061359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3596">
        <w:rPr>
          <w:rFonts w:ascii="Times New Roman" w:hAnsi="Times New Roman" w:cs="Times New Roman"/>
          <w:sz w:val="28"/>
          <w:szCs w:val="28"/>
        </w:rPr>
        <w:t xml:space="preserve">В </w:t>
      </w:r>
      <w:r w:rsidR="00015024" w:rsidRPr="00584AF2">
        <w:rPr>
          <w:rFonts w:ascii="Times New Roman" w:hAnsi="Times New Roman" w:cs="Times New Roman"/>
          <w:sz w:val="28"/>
          <w:szCs w:val="28"/>
        </w:rPr>
        <w:t xml:space="preserve">целях содействия встраиванию малых и средних предприятий в </w:t>
      </w:r>
      <w:r w:rsidR="009A564A">
        <w:rPr>
          <w:rFonts w:ascii="Times New Roman" w:hAnsi="Times New Roman" w:cs="Times New Roman"/>
          <w:sz w:val="28"/>
          <w:szCs w:val="28"/>
        </w:rPr>
        <w:t>производственные цепочки</w:t>
      </w:r>
      <w:r w:rsidR="00015024" w:rsidRPr="00584AF2">
        <w:rPr>
          <w:rFonts w:ascii="Times New Roman" w:hAnsi="Times New Roman" w:cs="Times New Roman"/>
          <w:sz w:val="28"/>
          <w:szCs w:val="28"/>
        </w:rPr>
        <w:t xml:space="preserve"> отдельных видов юридических лиц будут приняты меры, предусматривающие:</w:t>
      </w:r>
    </w:p>
    <w:p w14:paraId="153F5806" w14:textId="4EC549E9" w:rsidR="002B7D68" w:rsidRDefault="00015024" w:rsidP="002B7D6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F2">
        <w:rPr>
          <w:rFonts w:ascii="Times New Roman" w:hAnsi="Times New Roman" w:cs="Times New Roman"/>
          <w:sz w:val="28"/>
          <w:szCs w:val="28"/>
        </w:rPr>
        <w:t>повышение прозрачности закупок</w:t>
      </w:r>
      <w:r w:rsidR="00F96B42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Pr="00584AF2">
        <w:rPr>
          <w:rFonts w:ascii="Times New Roman" w:hAnsi="Times New Roman" w:cs="Times New Roman"/>
          <w:sz w:val="28"/>
          <w:szCs w:val="28"/>
        </w:rPr>
        <w:t xml:space="preserve"> отдельны</w:t>
      </w:r>
      <w:r w:rsidR="00F96B42">
        <w:rPr>
          <w:rFonts w:ascii="Times New Roman" w:hAnsi="Times New Roman" w:cs="Times New Roman"/>
          <w:sz w:val="28"/>
          <w:szCs w:val="28"/>
        </w:rPr>
        <w:t>ми</w:t>
      </w:r>
      <w:r w:rsidRPr="00584AF2">
        <w:rPr>
          <w:rFonts w:ascii="Times New Roman" w:hAnsi="Times New Roman" w:cs="Times New Roman"/>
          <w:sz w:val="28"/>
          <w:szCs w:val="28"/>
        </w:rPr>
        <w:t xml:space="preserve"> вид</w:t>
      </w:r>
      <w:r w:rsidR="00F96B42">
        <w:rPr>
          <w:rFonts w:ascii="Times New Roman" w:hAnsi="Times New Roman" w:cs="Times New Roman"/>
          <w:sz w:val="28"/>
          <w:szCs w:val="28"/>
        </w:rPr>
        <w:t>ами</w:t>
      </w:r>
      <w:r w:rsidRPr="00584AF2">
        <w:rPr>
          <w:rFonts w:ascii="Times New Roman" w:hAnsi="Times New Roman" w:cs="Times New Roman"/>
          <w:sz w:val="28"/>
          <w:szCs w:val="28"/>
        </w:rPr>
        <w:t xml:space="preserve"> юридических лиц, в том числе посредством внедрения простых и понятных способов закупок, формирования единых закупочных политик в крупных холдинговых компаниях</w:t>
      </w:r>
      <w:r w:rsidR="002B7D68">
        <w:rPr>
          <w:rFonts w:ascii="Times New Roman" w:hAnsi="Times New Roman" w:cs="Times New Roman"/>
          <w:sz w:val="28"/>
          <w:szCs w:val="28"/>
        </w:rPr>
        <w:t xml:space="preserve">, </w:t>
      </w:r>
      <w:r w:rsidR="00BE192B">
        <w:rPr>
          <w:rFonts w:ascii="Times New Roman" w:hAnsi="Times New Roman" w:cs="Times New Roman"/>
          <w:sz w:val="28"/>
          <w:szCs w:val="28"/>
        </w:rPr>
        <w:t>включения сведений</w:t>
      </w:r>
      <w:r w:rsidR="002B7D68">
        <w:rPr>
          <w:rFonts w:ascii="Times New Roman" w:hAnsi="Times New Roman" w:cs="Times New Roman"/>
          <w:sz w:val="28"/>
          <w:szCs w:val="28"/>
        </w:rPr>
        <w:t xml:space="preserve"> о планируемых закупках у малых и средних </w:t>
      </w:r>
      <w:r w:rsidR="00BE192B">
        <w:rPr>
          <w:rFonts w:ascii="Times New Roman" w:hAnsi="Times New Roman" w:cs="Times New Roman"/>
          <w:sz w:val="28"/>
          <w:szCs w:val="28"/>
        </w:rPr>
        <w:t>предприятий в</w:t>
      </w:r>
      <w:r w:rsidR="002B7D68">
        <w:rPr>
          <w:rFonts w:ascii="Times New Roman" w:hAnsi="Times New Roman" w:cs="Times New Roman"/>
          <w:sz w:val="28"/>
          <w:szCs w:val="28"/>
        </w:rPr>
        <w:t xml:space="preserve"> соответствующие планы закупки товаров, работ, услуг, планы закупки инновационной продукции, высокотехнологичной продукции, лекарственных средств;</w:t>
      </w:r>
    </w:p>
    <w:p w14:paraId="0ECAA154" w14:textId="684566C6" w:rsidR="00015024" w:rsidRPr="00584AF2" w:rsidRDefault="00015024" w:rsidP="0028705E">
      <w:pPr>
        <w:widowControl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4AF2">
        <w:rPr>
          <w:rFonts w:ascii="Times New Roman" w:hAnsi="Times New Roman" w:cs="Times New Roman"/>
          <w:sz w:val="28"/>
          <w:szCs w:val="28"/>
        </w:rPr>
        <w:lastRenderedPageBreak/>
        <w:t>сокращение издержек потенциальных поставщиков в связи с участием в закупках за счет широкого внедрения технологий электронных торгов;</w:t>
      </w:r>
    </w:p>
    <w:p w14:paraId="49849797" w14:textId="1439DADF" w:rsidR="00015024" w:rsidRPr="00584AF2" w:rsidRDefault="000D2869" w:rsidP="0028705E">
      <w:pPr>
        <w:widowControl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E53C03">
        <w:rPr>
          <w:rFonts w:ascii="Times New Roman" w:hAnsi="Times New Roman" w:cs="Times New Roman"/>
          <w:sz w:val="28"/>
          <w:szCs w:val="28"/>
        </w:rPr>
        <w:t>формированию профессионального сообщества, в рамках деятельности которого</w:t>
      </w:r>
      <w:r w:rsidR="00586A16">
        <w:rPr>
          <w:rFonts w:ascii="Times New Roman" w:hAnsi="Times New Roman" w:cs="Times New Roman"/>
          <w:sz w:val="28"/>
          <w:szCs w:val="28"/>
        </w:rPr>
        <w:t xml:space="preserve"> </w:t>
      </w:r>
      <w:r w:rsidR="00E53C03">
        <w:rPr>
          <w:rFonts w:ascii="Times New Roman" w:hAnsi="Times New Roman" w:cs="Times New Roman"/>
          <w:sz w:val="28"/>
          <w:szCs w:val="28"/>
        </w:rPr>
        <w:t xml:space="preserve">возможна разработка стандартов </w:t>
      </w:r>
      <w:r w:rsidR="00184B2A">
        <w:rPr>
          <w:rFonts w:ascii="Times New Roman" w:hAnsi="Times New Roman" w:cs="Times New Roman"/>
          <w:sz w:val="28"/>
          <w:szCs w:val="28"/>
        </w:rPr>
        <w:t>осуществления</w:t>
      </w:r>
      <w:r w:rsidR="00E53C03">
        <w:rPr>
          <w:rFonts w:ascii="Times New Roman" w:hAnsi="Times New Roman" w:cs="Times New Roman"/>
          <w:sz w:val="28"/>
          <w:szCs w:val="28"/>
        </w:rPr>
        <w:t xml:space="preserve"> закупок у субъектов малого и среднего предпринимательства</w:t>
      </w:r>
      <w:r w:rsidR="00015024" w:rsidRPr="00584AF2">
        <w:rPr>
          <w:rFonts w:ascii="Times New Roman" w:hAnsi="Times New Roman" w:cs="Times New Roman"/>
          <w:sz w:val="28"/>
          <w:szCs w:val="28"/>
        </w:rPr>
        <w:t>;</w:t>
      </w:r>
    </w:p>
    <w:p w14:paraId="56D792D3" w14:textId="4D38BBFA" w:rsidR="00071C42" w:rsidRPr="00584AF2" w:rsidRDefault="00015024" w:rsidP="0061359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4AF2">
        <w:rPr>
          <w:rFonts w:ascii="Times New Roman" w:hAnsi="Times New Roman" w:cs="Times New Roman"/>
          <w:sz w:val="28"/>
          <w:szCs w:val="28"/>
        </w:rPr>
        <w:t>постепенно</w:t>
      </w:r>
      <w:r w:rsidR="0042422E" w:rsidRPr="00584AF2">
        <w:rPr>
          <w:rFonts w:ascii="Times New Roman" w:hAnsi="Times New Roman" w:cs="Times New Roman"/>
          <w:sz w:val="28"/>
          <w:szCs w:val="28"/>
        </w:rPr>
        <w:t>е</w:t>
      </w:r>
      <w:r w:rsidRPr="00584AF2">
        <w:rPr>
          <w:rFonts w:ascii="Times New Roman" w:hAnsi="Times New Roman" w:cs="Times New Roman"/>
          <w:sz w:val="28"/>
          <w:szCs w:val="28"/>
        </w:rPr>
        <w:t xml:space="preserve"> наращивани</w:t>
      </w:r>
      <w:r w:rsidR="0042422E" w:rsidRPr="00584AF2">
        <w:rPr>
          <w:rFonts w:ascii="Times New Roman" w:hAnsi="Times New Roman" w:cs="Times New Roman"/>
          <w:sz w:val="28"/>
          <w:szCs w:val="28"/>
        </w:rPr>
        <w:t>е</w:t>
      </w:r>
      <w:r w:rsidRPr="00584AF2">
        <w:rPr>
          <w:rFonts w:ascii="Times New Roman" w:hAnsi="Times New Roman" w:cs="Times New Roman"/>
          <w:sz w:val="28"/>
          <w:szCs w:val="28"/>
        </w:rPr>
        <w:t xml:space="preserve"> обязательной квоты по закупкам у субъектов малого и среднего предпринимательства</w:t>
      </w:r>
      <w:r w:rsidR="008352B1">
        <w:rPr>
          <w:rFonts w:ascii="Times New Roman" w:hAnsi="Times New Roman" w:cs="Times New Roman"/>
          <w:sz w:val="28"/>
          <w:szCs w:val="28"/>
        </w:rPr>
        <w:t xml:space="preserve"> </w:t>
      </w:r>
      <w:r w:rsidRPr="00584AF2">
        <w:rPr>
          <w:rFonts w:ascii="Times New Roman" w:hAnsi="Times New Roman" w:cs="Times New Roman"/>
          <w:sz w:val="28"/>
          <w:szCs w:val="28"/>
        </w:rPr>
        <w:t>с 18</w:t>
      </w:r>
      <w:r w:rsidR="006D1B22">
        <w:rPr>
          <w:rFonts w:ascii="Times New Roman" w:hAnsi="Times New Roman" w:cs="Times New Roman"/>
          <w:sz w:val="28"/>
          <w:szCs w:val="28"/>
        </w:rPr>
        <w:t xml:space="preserve"> </w:t>
      </w:r>
      <w:r w:rsidRPr="00584AF2">
        <w:rPr>
          <w:rFonts w:ascii="Times New Roman" w:hAnsi="Times New Roman" w:cs="Times New Roman"/>
          <w:sz w:val="28"/>
          <w:szCs w:val="28"/>
        </w:rPr>
        <w:t xml:space="preserve">% в 2016 году до </w:t>
      </w:r>
      <w:r w:rsidR="006D1B22">
        <w:rPr>
          <w:rFonts w:ascii="Times New Roman" w:hAnsi="Times New Roman" w:cs="Times New Roman"/>
          <w:sz w:val="28"/>
          <w:szCs w:val="28"/>
        </w:rPr>
        <w:t>минимум</w:t>
      </w:r>
      <w:r w:rsidR="002B7D68">
        <w:rPr>
          <w:rFonts w:ascii="Times New Roman" w:hAnsi="Times New Roman" w:cs="Times New Roman"/>
          <w:sz w:val="28"/>
          <w:szCs w:val="28"/>
        </w:rPr>
        <w:t xml:space="preserve"> </w:t>
      </w:r>
      <w:r w:rsidRPr="00584AF2">
        <w:rPr>
          <w:rFonts w:ascii="Times New Roman" w:hAnsi="Times New Roman" w:cs="Times New Roman"/>
          <w:sz w:val="28"/>
          <w:szCs w:val="28"/>
        </w:rPr>
        <w:t>25</w:t>
      </w:r>
      <w:r w:rsidR="006D1B22">
        <w:rPr>
          <w:rFonts w:ascii="Times New Roman" w:hAnsi="Times New Roman" w:cs="Times New Roman"/>
          <w:sz w:val="28"/>
          <w:szCs w:val="28"/>
        </w:rPr>
        <w:t xml:space="preserve"> </w:t>
      </w:r>
      <w:r w:rsidRPr="00584AF2">
        <w:rPr>
          <w:rFonts w:ascii="Times New Roman" w:hAnsi="Times New Roman" w:cs="Times New Roman"/>
          <w:sz w:val="28"/>
          <w:szCs w:val="28"/>
        </w:rPr>
        <w:t>% начиная с 2018 года;</w:t>
      </w:r>
    </w:p>
    <w:p w14:paraId="74803DAC" w14:textId="3CB5196F" w:rsidR="00071C42" w:rsidRDefault="00071C42" w:rsidP="00071C4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регулярного анализа потребностей </w:t>
      </w:r>
      <w:r w:rsidR="002B7D68">
        <w:rPr>
          <w:rFonts w:ascii="Times New Roman" w:hAnsi="Times New Roman" w:cs="Times New Roman"/>
          <w:sz w:val="28"/>
          <w:szCs w:val="28"/>
        </w:rPr>
        <w:t>заказчиков</w:t>
      </w:r>
      <w:r>
        <w:rPr>
          <w:rFonts w:ascii="Times New Roman" w:hAnsi="Times New Roman" w:cs="Times New Roman"/>
          <w:sz w:val="28"/>
          <w:szCs w:val="28"/>
        </w:rPr>
        <w:t xml:space="preserve"> в привлечении к исполнению заказов малых и средних предприятий;</w:t>
      </w:r>
    </w:p>
    <w:p w14:paraId="7A33CC66" w14:textId="3AF88BEF" w:rsidR="002B7D68" w:rsidRDefault="002B7D68" w:rsidP="002B7D6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мероприятий, </w:t>
      </w:r>
      <w:r w:rsidR="007314C6">
        <w:rPr>
          <w:rFonts w:ascii="Times New Roman" w:hAnsi="Times New Roman" w:cs="Times New Roman"/>
          <w:sz w:val="28"/>
          <w:szCs w:val="28"/>
        </w:rPr>
        <w:t>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технологической </w:t>
      </w:r>
      <w:r w:rsidR="00657A64">
        <w:rPr>
          <w:rFonts w:ascii="Times New Roman" w:hAnsi="Times New Roman" w:cs="Times New Roman"/>
          <w:sz w:val="28"/>
          <w:szCs w:val="28"/>
        </w:rPr>
        <w:t xml:space="preserve">и организационной </w:t>
      </w:r>
      <w:r>
        <w:rPr>
          <w:rFonts w:ascii="Times New Roman" w:hAnsi="Times New Roman" w:cs="Times New Roman"/>
          <w:sz w:val="28"/>
          <w:szCs w:val="28"/>
        </w:rPr>
        <w:t xml:space="preserve">готовности малых и средних предприятий к </w:t>
      </w:r>
      <w:r w:rsidR="007314C6">
        <w:rPr>
          <w:rFonts w:ascii="Times New Roman" w:hAnsi="Times New Roman" w:cs="Times New Roman"/>
          <w:sz w:val="28"/>
          <w:szCs w:val="28"/>
        </w:rPr>
        <w:t xml:space="preserve">участию в </w:t>
      </w:r>
      <w:r>
        <w:rPr>
          <w:rFonts w:ascii="Times New Roman" w:hAnsi="Times New Roman" w:cs="Times New Roman"/>
          <w:sz w:val="28"/>
          <w:szCs w:val="28"/>
        </w:rPr>
        <w:t>закупках;</w:t>
      </w:r>
    </w:p>
    <w:p w14:paraId="031568E0" w14:textId="29DBE22F" w:rsidR="007314C6" w:rsidRDefault="007314C6" w:rsidP="002B7D6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методического содействия малым и средним предприятиям для участия в закупках;</w:t>
      </w:r>
    </w:p>
    <w:p w14:paraId="32DAB58F" w14:textId="1FC61843" w:rsidR="007314C6" w:rsidRDefault="007314C6" w:rsidP="002B7D6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пула надежных поставщиков из числа малых и средних предприятий, производственные мощности и профессиональные компетенции которых позволят обеспечить исполнение контрактов, заключаемых с заказчиками;</w:t>
      </w:r>
    </w:p>
    <w:p w14:paraId="1C5FD403" w14:textId="43009F4C" w:rsidR="00015024" w:rsidRPr="00584AF2" w:rsidRDefault="008661C0" w:rsidP="00613596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F57C2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ормированию</w:t>
      </w:r>
      <w:r w:rsidR="00F57C26" w:rsidRPr="00584AF2">
        <w:rPr>
          <w:rFonts w:ascii="Times New Roman" w:hAnsi="Times New Roman" w:cs="Times New Roman"/>
          <w:sz w:val="28"/>
          <w:szCs w:val="28"/>
        </w:rPr>
        <w:t xml:space="preserve"> </w:t>
      </w:r>
      <w:r w:rsidR="00015024" w:rsidRPr="00584AF2">
        <w:rPr>
          <w:rFonts w:ascii="Times New Roman" w:hAnsi="Times New Roman" w:cs="Times New Roman"/>
          <w:sz w:val="28"/>
          <w:szCs w:val="28"/>
        </w:rPr>
        <w:t>системы совещательных органов, отвечающих за аудит эффективности закупок у субъектов малого и среднего предпринимательства;</w:t>
      </w:r>
    </w:p>
    <w:p w14:paraId="2099BDFF" w14:textId="282D7064" w:rsidR="00584AF2" w:rsidRPr="00C70D22" w:rsidRDefault="007314C6" w:rsidP="00C70D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разработку и </w:t>
      </w:r>
      <w:r w:rsidR="00015024" w:rsidRPr="00584AF2">
        <w:rPr>
          <w:rFonts w:ascii="Times New Roman" w:hAnsi="Times New Roman" w:cs="Times New Roman"/>
          <w:sz w:val="28"/>
          <w:szCs w:val="28"/>
        </w:rPr>
        <w:t>реализаци</w:t>
      </w:r>
      <w:r w:rsidR="0042422E" w:rsidRPr="00584AF2">
        <w:rPr>
          <w:rFonts w:ascii="Times New Roman" w:hAnsi="Times New Roman" w:cs="Times New Roman"/>
          <w:sz w:val="28"/>
          <w:szCs w:val="28"/>
        </w:rPr>
        <w:t>ю</w:t>
      </w:r>
      <w:r w:rsidR="00015024" w:rsidRPr="00584AF2">
        <w:rPr>
          <w:rFonts w:ascii="Times New Roman" w:hAnsi="Times New Roman" w:cs="Times New Roman"/>
          <w:sz w:val="28"/>
          <w:szCs w:val="28"/>
        </w:rPr>
        <w:t xml:space="preserve"> программ партнерства между заказчиками и малыми и средними предп</w:t>
      </w:r>
      <w:r w:rsidR="00584AF2">
        <w:rPr>
          <w:rFonts w:ascii="Times New Roman" w:hAnsi="Times New Roman" w:cs="Times New Roman"/>
          <w:sz w:val="28"/>
          <w:szCs w:val="28"/>
        </w:rPr>
        <w:t>риятиями.</w:t>
      </w:r>
    </w:p>
    <w:p w14:paraId="249E4AC8" w14:textId="5E632414" w:rsidR="003E5584" w:rsidRPr="00584AF2" w:rsidRDefault="00015024" w:rsidP="00584AF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AF2">
        <w:rPr>
          <w:rFonts w:ascii="Times New Roman" w:hAnsi="Times New Roman" w:cs="Times New Roman"/>
          <w:sz w:val="28"/>
          <w:szCs w:val="28"/>
        </w:rPr>
        <w:t>Особую роль в решении задачи по увеличению доли закупок</w:t>
      </w:r>
      <w:r w:rsidR="00843C82">
        <w:rPr>
          <w:rFonts w:ascii="Times New Roman" w:hAnsi="Times New Roman" w:cs="Times New Roman"/>
          <w:sz w:val="28"/>
          <w:szCs w:val="28"/>
        </w:rPr>
        <w:t xml:space="preserve"> товаров, работ, услуг отдельными видами юридических лиц</w:t>
      </w:r>
      <w:r w:rsidRPr="00584AF2">
        <w:rPr>
          <w:rFonts w:ascii="Times New Roman" w:hAnsi="Times New Roman" w:cs="Times New Roman"/>
          <w:sz w:val="28"/>
          <w:szCs w:val="28"/>
        </w:rPr>
        <w:t xml:space="preserve"> у субъектов малого и среднего бизнеса будет играть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584AF2">
        <w:rPr>
          <w:rFonts w:ascii="Times New Roman" w:hAnsi="Times New Roman" w:cs="Times New Roman"/>
          <w:sz w:val="28"/>
          <w:szCs w:val="28"/>
        </w:rPr>
        <w:t>.</w:t>
      </w:r>
    </w:p>
    <w:p w14:paraId="18C56653" w14:textId="77777777" w:rsidR="006D1B22" w:rsidRDefault="006D1B22" w:rsidP="006D1B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3" w:name="_Toc426056619"/>
      <w:bookmarkStart w:id="34" w:name="_Toc426985850"/>
      <w:bookmarkStart w:id="35" w:name="_Toc429340243"/>
    </w:p>
    <w:p w14:paraId="3F52AB4F" w14:textId="77777777" w:rsidR="0028705E" w:rsidRDefault="0028705E" w:rsidP="006D1B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BEAA20" w14:textId="3CD553CC" w:rsidR="002A4B41" w:rsidRPr="006D1B22" w:rsidRDefault="002A4B41" w:rsidP="006D1B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B22">
        <w:rPr>
          <w:rFonts w:ascii="Times New Roman" w:hAnsi="Times New Roman" w:cs="Times New Roman"/>
          <w:sz w:val="28"/>
          <w:szCs w:val="28"/>
        </w:rPr>
        <w:lastRenderedPageBreak/>
        <w:t>2.4. Развитие торговли и потребительск</w:t>
      </w:r>
      <w:r w:rsidR="00863586" w:rsidRPr="006D1B22">
        <w:rPr>
          <w:rFonts w:ascii="Times New Roman" w:hAnsi="Times New Roman" w:cs="Times New Roman"/>
          <w:sz w:val="28"/>
          <w:szCs w:val="28"/>
        </w:rPr>
        <w:t xml:space="preserve">ого </w:t>
      </w:r>
      <w:r w:rsidRPr="006D1B22">
        <w:rPr>
          <w:rFonts w:ascii="Times New Roman" w:hAnsi="Times New Roman" w:cs="Times New Roman"/>
          <w:sz w:val="28"/>
          <w:szCs w:val="28"/>
        </w:rPr>
        <w:t>рынк</w:t>
      </w:r>
      <w:r w:rsidR="00863586" w:rsidRPr="006D1B22">
        <w:rPr>
          <w:rFonts w:ascii="Times New Roman" w:hAnsi="Times New Roman" w:cs="Times New Roman"/>
          <w:sz w:val="28"/>
          <w:szCs w:val="28"/>
        </w:rPr>
        <w:t>а</w:t>
      </w:r>
    </w:p>
    <w:p w14:paraId="0767CE6D" w14:textId="2D14A6EB" w:rsidR="00863586" w:rsidRPr="006D1B22" w:rsidRDefault="00863586" w:rsidP="006D1B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B22">
        <w:rPr>
          <w:rFonts w:ascii="Times New Roman" w:hAnsi="Times New Roman" w:cs="Times New Roman"/>
          <w:sz w:val="28"/>
          <w:szCs w:val="28"/>
        </w:rPr>
        <w:t xml:space="preserve">Малые и средние предприятия, работающие в сфере потребительского рынка, помимо решения социальной задачи устранения безработицы и обеспечения </w:t>
      </w:r>
      <w:proofErr w:type="spellStart"/>
      <w:r w:rsidRPr="006D1B22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6D1B22">
        <w:rPr>
          <w:rFonts w:ascii="Times New Roman" w:hAnsi="Times New Roman" w:cs="Times New Roman"/>
          <w:sz w:val="28"/>
          <w:szCs w:val="28"/>
        </w:rPr>
        <w:t xml:space="preserve"> населения, обеспечивают индивидуальный подход к покупателям, узкую товарную специализацию, а также являются одним из основных каналов сбыта для мелких и средних производителей, в том числе местных сельхозпроизводителей. </w:t>
      </w:r>
    </w:p>
    <w:p w14:paraId="68D88CD1" w14:textId="3466E1EC" w:rsidR="00C53188" w:rsidRDefault="00C53188" w:rsidP="002A4B4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приоритетом Стратегии будет выступать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многоформатной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инфраструктуры потребительских рынков и создание необходимых условий для развития новых форматов торговли в России.</w:t>
      </w:r>
    </w:p>
    <w:p w14:paraId="49A646AB" w14:textId="008ADF38" w:rsidR="002A4B41" w:rsidRPr="00944302" w:rsidRDefault="00C53188" w:rsidP="002A4B4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р</w:t>
      </w:r>
      <w:r w:rsidR="002A4B41" w:rsidRPr="00944302">
        <w:rPr>
          <w:rFonts w:ascii="Times New Roman" w:hAnsi="Times New Roman" w:cs="Times New Roman"/>
          <w:sz w:val="28"/>
          <w:szCs w:val="28"/>
        </w:rPr>
        <w:t>азвитие потребительск</w:t>
      </w:r>
      <w:r w:rsidR="00863586">
        <w:rPr>
          <w:rFonts w:ascii="Times New Roman" w:hAnsi="Times New Roman" w:cs="Times New Roman"/>
          <w:sz w:val="28"/>
          <w:szCs w:val="28"/>
        </w:rPr>
        <w:t>ого</w:t>
      </w:r>
      <w:r w:rsidR="002A4B41" w:rsidRPr="00944302">
        <w:rPr>
          <w:rFonts w:ascii="Times New Roman" w:hAnsi="Times New Roman" w:cs="Times New Roman"/>
          <w:sz w:val="28"/>
          <w:szCs w:val="28"/>
        </w:rPr>
        <w:t xml:space="preserve"> рынк</w:t>
      </w:r>
      <w:r w:rsidR="00863586">
        <w:rPr>
          <w:rFonts w:ascii="Times New Roman" w:hAnsi="Times New Roman" w:cs="Times New Roman"/>
          <w:sz w:val="28"/>
          <w:szCs w:val="28"/>
        </w:rPr>
        <w:t>а</w:t>
      </w:r>
      <w:r w:rsidR="002A4B41" w:rsidRPr="00944302">
        <w:rPr>
          <w:rFonts w:ascii="Times New Roman" w:hAnsi="Times New Roman" w:cs="Times New Roman"/>
          <w:sz w:val="28"/>
          <w:szCs w:val="28"/>
        </w:rPr>
        <w:t xml:space="preserve"> будет осуществляться по следующим направлениям:</w:t>
      </w:r>
    </w:p>
    <w:p w14:paraId="0AF1E112" w14:textId="77777777" w:rsidR="00AE3799" w:rsidRPr="00944302" w:rsidRDefault="002A4B41" w:rsidP="00AE379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обеспечение реализации права предпринимателей на осуществление торговли в разрешенных законодательством местах</w:t>
      </w:r>
      <w:r w:rsidR="00AE3799">
        <w:rPr>
          <w:rFonts w:ascii="Times New Roman" w:hAnsi="Times New Roman" w:cs="Times New Roman"/>
          <w:sz w:val="28"/>
          <w:szCs w:val="28"/>
        </w:rPr>
        <w:t xml:space="preserve">, в том числе на основе </w:t>
      </w:r>
      <w:r w:rsidR="00AE3799" w:rsidRPr="00944302">
        <w:rPr>
          <w:rFonts w:ascii="Times New Roman" w:hAnsi="Times New Roman" w:cs="Times New Roman"/>
          <w:sz w:val="28"/>
          <w:szCs w:val="28"/>
        </w:rPr>
        <w:t>продлени</w:t>
      </w:r>
      <w:r w:rsidR="00B6516F">
        <w:rPr>
          <w:rFonts w:ascii="Times New Roman" w:hAnsi="Times New Roman" w:cs="Times New Roman"/>
          <w:sz w:val="28"/>
          <w:szCs w:val="28"/>
        </w:rPr>
        <w:t>я</w:t>
      </w:r>
      <w:r w:rsidR="00AE3799" w:rsidRPr="00944302">
        <w:rPr>
          <w:rFonts w:ascii="Times New Roman" w:hAnsi="Times New Roman" w:cs="Times New Roman"/>
          <w:sz w:val="28"/>
          <w:szCs w:val="28"/>
        </w:rPr>
        <w:t xml:space="preserve"> хозяйствующим субъектам, осуществляющим торговлю, сроков действия правоустанавливающих документов на существующих или более льготных условиях (договоров аренды государственных и муниципальных помещений и земельных участков, договоров, разрешений и иных прав на осуществление нестационарной, мобильной, ярмарочной, рыночной торговли);</w:t>
      </w:r>
    </w:p>
    <w:p w14:paraId="7C5425EF" w14:textId="6738DAB9" w:rsidR="00AE3799" w:rsidRPr="00944302" w:rsidRDefault="00AE3799" w:rsidP="00AE379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установление персональной зоной ответственности должностных лиц органов государственной власти субъектов Российской Федерации и органов местного самоуправления обеспечение роста количества торговых объектов всех форматов</w:t>
      </w:r>
      <w:r w:rsidR="00863586">
        <w:rPr>
          <w:rFonts w:ascii="Times New Roman" w:hAnsi="Times New Roman" w:cs="Times New Roman"/>
          <w:sz w:val="28"/>
          <w:szCs w:val="28"/>
        </w:rPr>
        <w:t xml:space="preserve"> (нестационарных и мобильных торговых объектов, стационарных несетевых магазинов, розничных рынков, ярмарок и торговых мест на них)</w:t>
      </w:r>
      <w:r w:rsidR="00863586" w:rsidRPr="00944302">
        <w:rPr>
          <w:rFonts w:ascii="Times New Roman" w:hAnsi="Times New Roman" w:cs="Times New Roman"/>
          <w:sz w:val="28"/>
          <w:szCs w:val="28"/>
        </w:rPr>
        <w:t>;</w:t>
      </w:r>
    </w:p>
    <w:p w14:paraId="43403D15" w14:textId="0ADC11CB" w:rsidR="002A4B41" w:rsidRPr="00944302" w:rsidRDefault="00863586" w:rsidP="002A4B4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586">
        <w:rPr>
          <w:rFonts w:ascii="Times New Roman" w:hAnsi="Times New Roman" w:cs="Times New Roman"/>
          <w:sz w:val="28"/>
          <w:szCs w:val="28"/>
        </w:rPr>
        <w:t xml:space="preserve">обеспечение полного удовлетворения со стороны органов местного самоуправления заявок от малых и средних предпринимателей на расширение деятельности (получение новых мест на ярмарках, розничных </w:t>
      </w:r>
      <w:r w:rsidRPr="00863586">
        <w:rPr>
          <w:rFonts w:ascii="Times New Roman" w:hAnsi="Times New Roman" w:cs="Times New Roman"/>
          <w:sz w:val="28"/>
          <w:szCs w:val="28"/>
        </w:rPr>
        <w:lastRenderedPageBreak/>
        <w:t>рынках, осуществление мобильной (развозной) торговли, а такж</w:t>
      </w:r>
      <w:r>
        <w:rPr>
          <w:rFonts w:ascii="Times New Roman" w:hAnsi="Times New Roman" w:cs="Times New Roman"/>
          <w:sz w:val="28"/>
          <w:szCs w:val="28"/>
        </w:rPr>
        <w:t>е на организацию новых ярмарок)</w:t>
      </w:r>
      <w:r w:rsidR="002A4B41" w:rsidRPr="00944302">
        <w:rPr>
          <w:rFonts w:ascii="Times New Roman" w:hAnsi="Times New Roman" w:cs="Times New Roman"/>
          <w:sz w:val="28"/>
          <w:szCs w:val="28"/>
        </w:rPr>
        <w:t>;</w:t>
      </w:r>
    </w:p>
    <w:p w14:paraId="127420D4" w14:textId="77777777" w:rsidR="002A4B41" w:rsidRPr="00944302" w:rsidRDefault="002A4B41" w:rsidP="002A4B4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учет потребностей малого и среднего предпринимательства в сфере торговли при проектировании и реализации проектов городского общественного транспорта, проектов общественных пространств, проектировании новых жилых микрорайонов;</w:t>
      </w:r>
    </w:p>
    <w:p w14:paraId="2E62BA3F" w14:textId="77777777" w:rsidR="002A4B41" w:rsidRPr="00944302" w:rsidRDefault="002A4B41" w:rsidP="002A4B4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развитие ярмарочной торговли и максимальное упрощение всех процедур для организации и проведения ярмарок и участия в них, в первую очередь, для реализации местной сельскохозяйственной продукции и иной продукции отечественных производителей;</w:t>
      </w:r>
    </w:p>
    <w:p w14:paraId="1C8FD144" w14:textId="77777777" w:rsidR="002A4B41" w:rsidRPr="00944302" w:rsidRDefault="002A4B41" w:rsidP="002A4B4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развитие автоматизированных форм торговли;</w:t>
      </w:r>
    </w:p>
    <w:p w14:paraId="545BD107" w14:textId="77777777" w:rsidR="002A4B41" w:rsidRPr="00944302" w:rsidRDefault="002A4B41" w:rsidP="002A4B4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современных сельскохозяйственных и продовольственных рынков для обеспечения максимального доступа малых и средних сельскохозяйственных производителей к потребителю; </w:t>
      </w:r>
    </w:p>
    <w:p w14:paraId="616EE3A4" w14:textId="6182BBC1" w:rsidR="002A4B41" w:rsidRPr="00944302" w:rsidRDefault="002A4B41" w:rsidP="00CA4FA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развитие семейного торгового бизнеса, прежде всего</w:t>
      </w:r>
      <w:r w:rsidR="0028705E">
        <w:rPr>
          <w:rFonts w:ascii="Times New Roman" w:hAnsi="Times New Roman" w:cs="Times New Roman"/>
          <w:sz w:val="28"/>
          <w:szCs w:val="28"/>
        </w:rPr>
        <w:t>,</w:t>
      </w:r>
      <w:r w:rsidRPr="00944302">
        <w:rPr>
          <w:rFonts w:ascii="Times New Roman" w:hAnsi="Times New Roman" w:cs="Times New Roman"/>
          <w:sz w:val="28"/>
          <w:szCs w:val="28"/>
        </w:rPr>
        <w:t xml:space="preserve"> в стационарных помещениях</w:t>
      </w:r>
      <w:r w:rsidR="00CA4FA9">
        <w:rPr>
          <w:rFonts w:ascii="Times New Roman" w:hAnsi="Times New Roman" w:cs="Times New Roman"/>
          <w:sz w:val="28"/>
          <w:szCs w:val="28"/>
        </w:rPr>
        <w:t>,</w:t>
      </w:r>
      <w:r w:rsidRPr="00944302">
        <w:rPr>
          <w:rFonts w:ascii="Times New Roman" w:hAnsi="Times New Roman" w:cs="Times New Roman"/>
          <w:sz w:val="28"/>
          <w:szCs w:val="28"/>
        </w:rPr>
        <w:t xml:space="preserve"> </w:t>
      </w:r>
      <w:r w:rsidR="00CA4FA9">
        <w:rPr>
          <w:rFonts w:ascii="Times New Roman" w:hAnsi="Times New Roman" w:cs="Times New Roman"/>
          <w:sz w:val="28"/>
          <w:szCs w:val="28"/>
        </w:rPr>
        <w:t xml:space="preserve">на основе предоставления данной категории предпринимателей </w:t>
      </w:r>
      <w:r w:rsidRPr="00944302">
        <w:rPr>
          <w:rFonts w:ascii="Times New Roman" w:hAnsi="Times New Roman" w:cs="Times New Roman"/>
          <w:sz w:val="28"/>
          <w:szCs w:val="28"/>
        </w:rPr>
        <w:t>права собственности либо долгосрочной аренды</w:t>
      </w:r>
      <w:r w:rsidR="00CA4FA9">
        <w:rPr>
          <w:rFonts w:ascii="Times New Roman" w:hAnsi="Times New Roman" w:cs="Times New Roman"/>
          <w:sz w:val="28"/>
          <w:szCs w:val="28"/>
        </w:rPr>
        <w:t xml:space="preserve"> таких помещений</w:t>
      </w:r>
      <w:r w:rsidRPr="00944302">
        <w:rPr>
          <w:rFonts w:ascii="Times New Roman" w:hAnsi="Times New Roman" w:cs="Times New Roman"/>
          <w:sz w:val="28"/>
          <w:szCs w:val="28"/>
        </w:rPr>
        <w:t xml:space="preserve"> </w:t>
      </w:r>
      <w:r w:rsidR="00CA4FA9">
        <w:rPr>
          <w:rFonts w:ascii="Times New Roman" w:hAnsi="Times New Roman" w:cs="Times New Roman"/>
          <w:sz w:val="28"/>
          <w:szCs w:val="28"/>
        </w:rPr>
        <w:t>при условии осуществления определенных видов деятельности (</w:t>
      </w:r>
      <w:r w:rsidRPr="00944302">
        <w:rPr>
          <w:rFonts w:ascii="Times New Roman" w:hAnsi="Times New Roman" w:cs="Times New Roman"/>
          <w:sz w:val="28"/>
          <w:szCs w:val="28"/>
        </w:rPr>
        <w:t>булочные, кондитерские, мясные лавки, рыбные магазины и пр.</w:t>
      </w:r>
      <w:r w:rsidR="00CA4FA9">
        <w:rPr>
          <w:rFonts w:ascii="Times New Roman" w:hAnsi="Times New Roman" w:cs="Times New Roman"/>
          <w:sz w:val="28"/>
          <w:szCs w:val="28"/>
        </w:rPr>
        <w:t>).</w:t>
      </w:r>
    </w:p>
    <w:p w14:paraId="761FEC35" w14:textId="0F3E8B4B" w:rsidR="002A4B41" w:rsidRPr="00944302" w:rsidRDefault="002A4B41" w:rsidP="002A4B4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развитие дистанционной торговли совместно с формированием системы почтовой и курьерской доставки и развитием системы электронных платежей;</w:t>
      </w:r>
    </w:p>
    <w:p w14:paraId="41B5A118" w14:textId="77777777" w:rsidR="002A4B41" w:rsidRPr="00944302" w:rsidRDefault="002A4B41" w:rsidP="002A4B4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развитие франчайзинга, снижающего риски начинающих предпринимателей в сфере услуг и торговли, поддержка отечественных франшиз.</w:t>
      </w:r>
    </w:p>
    <w:p w14:paraId="785AD946" w14:textId="4B9493F5" w:rsidR="002A4B41" w:rsidRPr="00944302" w:rsidRDefault="002A4B41" w:rsidP="00CA4FA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Кроме того, будет обеспечен</w:t>
      </w:r>
      <w:r w:rsidR="00CA4FA9">
        <w:rPr>
          <w:rFonts w:ascii="Times New Roman" w:hAnsi="Times New Roman" w:cs="Times New Roman"/>
          <w:sz w:val="28"/>
          <w:szCs w:val="28"/>
        </w:rPr>
        <w:t xml:space="preserve">о </w:t>
      </w:r>
      <w:r w:rsidRPr="00944302">
        <w:rPr>
          <w:rFonts w:ascii="Times New Roman" w:hAnsi="Times New Roman" w:cs="Times New Roman"/>
          <w:sz w:val="28"/>
          <w:szCs w:val="28"/>
        </w:rPr>
        <w:t xml:space="preserve">развитие ярмарок выходного дня и предоставление площадок для торговли в центрах предпринимательской активности и </w:t>
      </w:r>
      <w:r w:rsidR="00831DF9">
        <w:rPr>
          <w:rFonts w:ascii="Times New Roman" w:hAnsi="Times New Roman" w:cs="Times New Roman"/>
          <w:sz w:val="28"/>
          <w:szCs w:val="28"/>
        </w:rPr>
        <w:t>густонаселенных районах</w:t>
      </w:r>
      <w:r w:rsidRPr="00944302">
        <w:rPr>
          <w:rFonts w:ascii="Times New Roman" w:hAnsi="Times New Roman" w:cs="Times New Roman"/>
          <w:sz w:val="28"/>
          <w:szCs w:val="28"/>
        </w:rPr>
        <w:t xml:space="preserve"> (в непосредственной близости от торговых сетей)</w:t>
      </w:r>
      <w:r w:rsidR="00C53188">
        <w:rPr>
          <w:rFonts w:ascii="Times New Roman" w:hAnsi="Times New Roman" w:cs="Times New Roman"/>
          <w:sz w:val="28"/>
          <w:szCs w:val="28"/>
        </w:rPr>
        <w:t xml:space="preserve">, в том числе на основе предъявления требования по сдаче </w:t>
      </w:r>
      <w:r w:rsidR="00C53188">
        <w:rPr>
          <w:rFonts w:ascii="Times New Roman" w:hAnsi="Times New Roman" w:cs="Times New Roman"/>
          <w:sz w:val="28"/>
          <w:szCs w:val="28"/>
        </w:rPr>
        <w:lastRenderedPageBreak/>
        <w:t>в аренду малым и средним предприятиям помещений в создаваемых объектах, предназначенных для деятельности розничных торговых сетей.</w:t>
      </w:r>
    </w:p>
    <w:p w14:paraId="791B021B" w14:textId="0F9CB650" w:rsidR="00B6516F" w:rsidRPr="00944302" w:rsidRDefault="00B6516F" w:rsidP="00B651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 xml:space="preserve">В целях стимулирования взаимодействия малых и средних предприятий в сфере торговли и розничных торговых сетей до 2018 года будут реализованы </w:t>
      </w:r>
      <w:r w:rsidR="00BE192B" w:rsidRPr="00944302">
        <w:rPr>
          <w:rFonts w:ascii="Times New Roman" w:hAnsi="Times New Roman" w:cs="Times New Roman"/>
          <w:sz w:val="28"/>
          <w:szCs w:val="28"/>
        </w:rPr>
        <w:t>мероприятия по</w:t>
      </w:r>
      <w:r w:rsidRPr="00944302">
        <w:rPr>
          <w:rFonts w:ascii="Times New Roman" w:hAnsi="Times New Roman" w:cs="Times New Roman"/>
          <w:sz w:val="28"/>
          <w:szCs w:val="28"/>
        </w:rPr>
        <w:t xml:space="preserve"> </w:t>
      </w:r>
      <w:r w:rsidR="00D17754">
        <w:rPr>
          <w:rFonts w:ascii="Times New Roman" w:hAnsi="Times New Roman" w:cs="Times New Roman"/>
          <w:sz w:val="28"/>
          <w:szCs w:val="28"/>
        </w:rPr>
        <w:t>расширению</w:t>
      </w:r>
      <w:r w:rsidR="00D17754" w:rsidRPr="00944302">
        <w:rPr>
          <w:rFonts w:ascii="Times New Roman" w:hAnsi="Times New Roman" w:cs="Times New Roman"/>
          <w:sz w:val="28"/>
          <w:szCs w:val="28"/>
        </w:rPr>
        <w:t xml:space="preserve"> </w:t>
      </w:r>
      <w:r w:rsidR="00BE192B" w:rsidRPr="00944302">
        <w:rPr>
          <w:rFonts w:ascii="Times New Roman" w:hAnsi="Times New Roman" w:cs="Times New Roman"/>
          <w:sz w:val="28"/>
          <w:szCs w:val="28"/>
        </w:rPr>
        <w:t>практики региональных</w:t>
      </w:r>
      <w:r w:rsidRPr="00944302">
        <w:rPr>
          <w:rFonts w:ascii="Times New Roman" w:hAnsi="Times New Roman" w:cs="Times New Roman"/>
          <w:sz w:val="28"/>
          <w:szCs w:val="28"/>
        </w:rPr>
        <w:t xml:space="preserve"> соглашений, в</w:t>
      </w:r>
      <w:r w:rsidR="00C53188">
        <w:rPr>
          <w:rFonts w:ascii="Times New Roman" w:hAnsi="Times New Roman" w:cs="Times New Roman"/>
          <w:sz w:val="28"/>
          <w:szCs w:val="28"/>
        </w:rPr>
        <w:t xml:space="preserve"> рамках </w:t>
      </w:r>
      <w:r w:rsidRPr="00944302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C53188">
        <w:rPr>
          <w:rFonts w:ascii="Times New Roman" w:hAnsi="Times New Roman" w:cs="Times New Roman"/>
          <w:sz w:val="28"/>
          <w:szCs w:val="28"/>
        </w:rPr>
        <w:t>крупные организации</w:t>
      </w:r>
      <w:r w:rsidRPr="00944302">
        <w:rPr>
          <w:rFonts w:ascii="Times New Roman" w:hAnsi="Times New Roman" w:cs="Times New Roman"/>
          <w:sz w:val="28"/>
          <w:szCs w:val="28"/>
        </w:rPr>
        <w:t xml:space="preserve"> обязуются взаимодействовать с субъектами малого и среднего предпринимательства в обмен на преимущества в части арендных условий и налогообложения. Возможны следующие направления взаимодействия малых и средних предприятий с крупными торговыми сетями:</w:t>
      </w:r>
    </w:p>
    <w:p w14:paraId="7A358736" w14:textId="2932C75F" w:rsidR="00B6516F" w:rsidRPr="00944302" w:rsidRDefault="00B6516F" w:rsidP="00B651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 xml:space="preserve">встраивание малых и средних предприятий в логистические цепочки </w:t>
      </w:r>
      <w:r w:rsidR="009A564A">
        <w:rPr>
          <w:rFonts w:ascii="Times New Roman" w:hAnsi="Times New Roman" w:cs="Times New Roman"/>
          <w:sz w:val="28"/>
          <w:szCs w:val="28"/>
        </w:rPr>
        <w:t>торговых</w:t>
      </w:r>
      <w:r w:rsidR="009A564A" w:rsidRPr="00944302">
        <w:rPr>
          <w:rFonts w:ascii="Times New Roman" w:hAnsi="Times New Roman" w:cs="Times New Roman"/>
          <w:sz w:val="28"/>
          <w:szCs w:val="28"/>
        </w:rPr>
        <w:t xml:space="preserve"> </w:t>
      </w:r>
      <w:r w:rsidRPr="00944302">
        <w:rPr>
          <w:rFonts w:ascii="Times New Roman" w:hAnsi="Times New Roman" w:cs="Times New Roman"/>
          <w:sz w:val="28"/>
          <w:szCs w:val="28"/>
        </w:rPr>
        <w:t>сетей;</w:t>
      </w:r>
    </w:p>
    <w:p w14:paraId="72912969" w14:textId="77777777" w:rsidR="00B6516F" w:rsidRPr="00944302" w:rsidRDefault="00B6516F" w:rsidP="00B651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кооперация в сфере организационных торговых инноваций (в том числе модернизация существующих точек продаж);</w:t>
      </w:r>
    </w:p>
    <w:p w14:paraId="728414DC" w14:textId="74DC634F" w:rsidR="00D17754" w:rsidRPr="00944302" w:rsidRDefault="00B6516F" w:rsidP="00B651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02">
        <w:rPr>
          <w:rFonts w:ascii="Times New Roman" w:hAnsi="Times New Roman" w:cs="Times New Roman"/>
          <w:sz w:val="28"/>
          <w:szCs w:val="28"/>
        </w:rPr>
        <w:t>организация обмена опытом для обучения сотрудников малых и средних предприятий.</w:t>
      </w:r>
      <w:r w:rsidR="00D177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33414" w14:textId="69EFEF18" w:rsidR="00731942" w:rsidRPr="00801DA9" w:rsidRDefault="00731942" w:rsidP="0061359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Будут реализованы меры, направленные на стимулирование </w:t>
      </w:r>
      <w:r w:rsidR="00CA4FA9" w:rsidRPr="00801DA9">
        <w:rPr>
          <w:rFonts w:ascii="Times New Roman" w:hAnsi="Times New Roman" w:cs="Times New Roman"/>
          <w:sz w:val="28"/>
          <w:szCs w:val="28"/>
        </w:rPr>
        <w:t>само</w:t>
      </w:r>
      <w:r w:rsidR="00CA4FA9">
        <w:rPr>
          <w:rFonts w:ascii="Times New Roman" w:hAnsi="Times New Roman" w:cs="Times New Roman"/>
          <w:sz w:val="28"/>
          <w:szCs w:val="28"/>
        </w:rPr>
        <w:t>организации</w:t>
      </w:r>
      <w:r w:rsidR="00CA4FA9" w:rsidRPr="00801DA9">
        <w:rPr>
          <w:rFonts w:ascii="Times New Roman" w:hAnsi="Times New Roman" w:cs="Times New Roman"/>
          <w:sz w:val="28"/>
          <w:szCs w:val="28"/>
        </w:rPr>
        <w:t xml:space="preserve"> </w:t>
      </w:r>
      <w:r w:rsidRPr="00801DA9">
        <w:rPr>
          <w:rFonts w:ascii="Times New Roman" w:hAnsi="Times New Roman" w:cs="Times New Roman"/>
          <w:sz w:val="28"/>
          <w:szCs w:val="28"/>
        </w:rPr>
        <w:t>в сфере торговли</w:t>
      </w:r>
      <w:r w:rsidR="00B2023C">
        <w:rPr>
          <w:rFonts w:ascii="Times New Roman" w:hAnsi="Times New Roman" w:cs="Times New Roman"/>
          <w:sz w:val="28"/>
          <w:szCs w:val="28"/>
        </w:rPr>
        <w:t xml:space="preserve"> на основе присоединения</w:t>
      </w:r>
      <w:r w:rsidR="00B2023C" w:rsidRPr="00944302">
        <w:rPr>
          <w:rFonts w:ascii="Times New Roman" w:hAnsi="Times New Roman" w:cs="Times New Roman"/>
          <w:sz w:val="28"/>
          <w:szCs w:val="28"/>
        </w:rPr>
        <w:t xml:space="preserve"> малых и средних </w:t>
      </w:r>
      <w:r w:rsidR="000C606C">
        <w:rPr>
          <w:rFonts w:ascii="Times New Roman" w:hAnsi="Times New Roman" w:cs="Times New Roman"/>
          <w:sz w:val="28"/>
          <w:szCs w:val="28"/>
        </w:rPr>
        <w:t>торговых предприятий</w:t>
      </w:r>
      <w:r w:rsidR="00B2023C" w:rsidRPr="00944302">
        <w:rPr>
          <w:rFonts w:ascii="Times New Roman" w:hAnsi="Times New Roman" w:cs="Times New Roman"/>
          <w:sz w:val="28"/>
          <w:szCs w:val="28"/>
        </w:rPr>
        <w:t xml:space="preserve"> к «Кодексу добросовестных практик», либо </w:t>
      </w:r>
      <w:r w:rsidR="00BE192B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BE192B" w:rsidRPr="00944302">
        <w:rPr>
          <w:rFonts w:ascii="Times New Roman" w:hAnsi="Times New Roman" w:cs="Times New Roman"/>
          <w:sz w:val="28"/>
          <w:szCs w:val="28"/>
        </w:rPr>
        <w:t>аналогичных</w:t>
      </w:r>
      <w:r w:rsidR="00B2023C">
        <w:rPr>
          <w:rFonts w:ascii="Times New Roman" w:hAnsi="Times New Roman" w:cs="Times New Roman"/>
          <w:sz w:val="28"/>
          <w:szCs w:val="28"/>
        </w:rPr>
        <w:t xml:space="preserve"> инструментов.</w:t>
      </w:r>
    </w:p>
    <w:p w14:paraId="18ABBEEC" w14:textId="77777777" w:rsidR="00731942" w:rsidRDefault="00731942" w:rsidP="001C24DD">
      <w:pPr>
        <w:keepNext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6" w:name="_Toc426056620"/>
      <w:bookmarkStart w:id="37" w:name="_Toc426985854"/>
      <w:bookmarkStart w:id="38" w:name="_Toc429340246"/>
      <w:bookmarkEnd w:id="33"/>
      <w:bookmarkEnd w:id="34"/>
      <w:bookmarkEnd w:id="35"/>
    </w:p>
    <w:p w14:paraId="617BCE9E" w14:textId="30BEF226" w:rsidR="00C5198A" w:rsidRPr="0028705E" w:rsidRDefault="001F0B38" w:rsidP="004746D2">
      <w:pPr>
        <w:keepNext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_Toc429412161"/>
      <w:bookmarkEnd w:id="36"/>
      <w:bookmarkEnd w:id="37"/>
      <w:bookmarkEnd w:id="38"/>
      <w:r w:rsidRPr="0028705E">
        <w:rPr>
          <w:rFonts w:ascii="Times New Roman" w:hAnsi="Times New Roman" w:cs="Times New Roman"/>
          <w:sz w:val="28"/>
          <w:szCs w:val="28"/>
        </w:rPr>
        <w:t xml:space="preserve">3. </w:t>
      </w:r>
      <w:bookmarkEnd w:id="39"/>
      <w:r w:rsidRPr="0028705E">
        <w:rPr>
          <w:rFonts w:ascii="Times New Roman" w:hAnsi="Times New Roman" w:cs="Times New Roman"/>
          <w:sz w:val="28"/>
          <w:szCs w:val="28"/>
        </w:rPr>
        <w:t>Технологическое развитие</w:t>
      </w:r>
      <w:bookmarkStart w:id="40" w:name="_Toc429412162"/>
    </w:p>
    <w:p w14:paraId="09BB0DDA" w14:textId="66EEA9C8" w:rsidR="001F0B38" w:rsidRPr="0028705E" w:rsidRDefault="001F0B38" w:rsidP="001F0B38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8705E">
        <w:rPr>
          <w:rFonts w:ascii="Times New Roman" w:hAnsi="Times New Roman" w:cs="Times New Roman"/>
          <w:sz w:val="28"/>
          <w:szCs w:val="28"/>
        </w:rPr>
        <w:t xml:space="preserve">3.1. Развитие </w:t>
      </w:r>
      <w:bookmarkEnd w:id="40"/>
      <w:r w:rsidR="00C7789A" w:rsidRPr="0028705E">
        <w:rPr>
          <w:rFonts w:ascii="Times New Roman" w:hAnsi="Times New Roman" w:cs="Times New Roman"/>
          <w:sz w:val="28"/>
          <w:szCs w:val="28"/>
        </w:rPr>
        <w:t>инфраструктуры поддержки</w:t>
      </w:r>
      <w:r w:rsidR="000C606C" w:rsidRPr="0028705E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</w:p>
    <w:p w14:paraId="24096A4F" w14:textId="5625AB8F" w:rsidR="001F0B38" w:rsidRPr="000B02C4" w:rsidRDefault="0010687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Стратегии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продолж</w:t>
      </w:r>
      <w:r w:rsidR="0028705E">
        <w:rPr>
          <w:rFonts w:ascii="Times New Roman" w:hAnsi="Times New Roman" w:cs="Times New Roman"/>
          <w:sz w:val="28"/>
          <w:szCs w:val="28"/>
        </w:rPr>
        <w:t>а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тся создание и улучшение функционирования элементов региональных и территориальных инновационных систем, а также улучшение взаимодействия между ними </w:t>
      </w:r>
      <w:r w:rsidR="0028705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с целью обеспечения поддержки на разных стадиях жизненного цикла малого и среднего инновационного предприятия. Среди ключевых элементов: бизнес-инкубаторы, центры молодежного инновационного </w:t>
      </w:r>
      <w:r w:rsidR="001F0B38" w:rsidRPr="000B02C4">
        <w:rPr>
          <w:rFonts w:ascii="Times New Roman" w:hAnsi="Times New Roman" w:cs="Times New Roman"/>
          <w:sz w:val="28"/>
          <w:szCs w:val="28"/>
        </w:rPr>
        <w:lastRenderedPageBreak/>
        <w:t xml:space="preserve">творчества, центры коллективного пользования, центры трансфера технологий, промышленные парки, </w:t>
      </w:r>
      <w:r w:rsidR="00831DF9">
        <w:rPr>
          <w:rFonts w:ascii="Times New Roman" w:hAnsi="Times New Roman" w:cs="Times New Roman"/>
          <w:sz w:val="28"/>
          <w:szCs w:val="28"/>
        </w:rPr>
        <w:t xml:space="preserve">технопарки, </w:t>
      </w:r>
      <w:proofErr w:type="spellStart"/>
      <w:r w:rsidR="001F0B38" w:rsidRPr="000B02C4"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 w:rsidR="001F0B38" w:rsidRPr="000B02C4">
        <w:rPr>
          <w:rFonts w:ascii="Times New Roman" w:hAnsi="Times New Roman" w:cs="Times New Roman"/>
          <w:sz w:val="28"/>
          <w:szCs w:val="28"/>
        </w:rPr>
        <w:t xml:space="preserve">-технологические центры, технологические платформы, инжиниринговые центры, центры сертификации, стандартизации и испытаний, центры </w:t>
      </w:r>
      <w:proofErr w:type="spellStart"/>
      <w:r w:rsidR="001F0B38" w:rsidRPr="000B02C4">
        <w:rPr>
          <w:rFonts w:ascii="Times New Roman" w:hAnsi="Times New Roman" w:cs="Times New Roman"/>
          <w:sz w:val="28"/>
          <w:szCs w:val="28"/>
        </w:rPr>
        <w:t>прототи</w:t>
      </w:r>
      <w:r w:rsidR="00D15B15">
        <w:rPr>
          <w:rFonts w:ascii="Times New Roman" w:hAnsi="Times New Roman" w:cs="Times New Roman"/>
          <w:sz w:val="28"/>
          <w:szCs w:val="28"/>
        </w:rPr>
        <w:t>п</w:t>
      </w:r>
      <w:r w:rsidR="001F0B38" w:rsidRPr="000B02C4">
        <w:rPr>
          <w:rFonts w:ascii="Times New Roman" w:hAnsi="Times New Roman" w:cs="Times New Roman"/>
          <w:sz w:val="28"/>
          <w:szCs w:val="28"/>
        </w:rPr>
        <w:t>ирования</w:t>
      </w:r>
      <w:proofErr w:type="spellEnd"/>
      <w:r w:rsidR="001F0B38" w:rsidRPr="000B02C4">
        <w:rPr>
          <w:rFonts w:ascii="Times New Roman" w:hAnsi="Times New Roman" w:cs="Times New Roman"/>
          <w:sz w:val="28"/>
          <w:szCs w:val="28"/>
        </w:rPr>
        <w:t>, центры кластерного развития, центры поддержки экспорта, а также инновационные территориальные кластеры и территориальные инновационные центры.</w:t>
      </w:r>
    </w:p>
    <w:p w14:paraId="1840147F" w14:textId="7032B29B" w:rsidR="001F0B38" w:rsidRPr="000B02C4" w:rsidRDefault="00C307CE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оптимизации и совершенствования инфраструктурной поддержки малого и среднего высокотехнологичного предпринимательства до 2030 года будут осуществлены следующие мероприятия:</w:t>
      </w:r>
    </w:p>
    <w:p w14:paraId="6D5EFDA9" w14:textId="21199D4E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разработка единых требований к организациям, образующим инфраструктуру поддержки малого и среднего предпринимательства</w:t>
      </w:r>
      <w:r w:rsidR="00144549">
        <w:rPr>
          <w:rFonts w:ascii="Times New Roman" w:hAnsi="Times New Roman" w:cs="Times New Roman"/>
          <w:sz w:val="28"/>
          <w:szCs w:val="28"/>
        </w:rPr>
        <w:t xml:space="preserve"> в области инноваций и промышленного производства</w:t>
      </w:r>
      <w:r w:rsidRPr="000B02C4">
        <w:rPr>
          <w:rFonts w:ascii="Times New Roman" w:hAnsi="Times New Roman" w:cs="Times New Roman"/>
          <w:sz w:val="28"/>
          <w:szCs w:val="28"/>
        </w:rPr>
        <w:t>;</w:t>
      </w:r>
    </w:p>
    <w:p w14:paraId="70363F11" w14:textId="1D0F5E98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создание требуемых объектов инфраструктуры поддержки малого и среднего высокотехнологичного предпринимательства, обеспечивающих трансфер технологий, запуск инновационных продуктов, развитие высокотехнологичных малых и средних предприятий, по результатам мониторинга и оценки существующих объектов; </w:t>
      </w:r>
    </w:p>
    <w:p w14:paraId="6C1E66FC" w14:textId="2C0EBC7A" w:rsidR="001F0B38" w:rsidRPr="000B02C4" w:rsidRDefault="00C307CE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развитие</w:t>
      </w:r>
      <w:r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бизнес-инкубаторов, способствующих </w:t>
      </w:r>
      <w:r>
        <w:rPr>
          <w:rFonts w:ascii="Times New Roman" w:hAnsi="Times New Roman" w:cs="Times New Roman"/>
          <w:sz w:val="28"/>
          <w:szCs w:val="28"/>
        </w:rPr>
        <w:t>появлению</w:t>
      </w:r>
      <w:r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0B02C4">
        <w:rPr>
          <w:rFonts w:ascii="Times New Roman" w:hAnsi="Times New Roman" w:cs="Times New Roman"/>
          <w:sz w:val="28"/>
          <w:szCs w:val="28"/>
        </w:rPr>
        <w:t>инновационных компаний;</w:t>
      </w:r>
    </w:p>
    <w:p w14:paraId="71882939" w14:textId="172FAA46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поддержка развития в регионах России инновационных территориальных кластеров;</w:t>
      </w:r>
    </w:p>
    <w:p w14:paraId="0FA2638D" w14:textId="4C614D6A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стимулирование кооперации, установления деловых связей и обмена информацией между малыми, средними и крупными предприятиями, в том числе ведущими российскими компаниями с государственным участием, действующими на соответствующих сегментах рынка высоких технологий</w:t>
      </w:r>
      <w:r w:rsidR="00C307CE">
        <w:rPr>
          <w:rFonts w:ascii="Times New Roman" w:hAnsi="Times New Roman" w:cs="Times New Roman"/>
          <w:sz w:val="28"/>
          <w:szCs w:val="28"/>
        </w:rPr>
        <w:t>.</w:t>
      </w:r>
    </w:p>
    <w:p w14:paraId="49863B71" w14:textId="77777777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С целью внедрения передовых практик обеспечения поддержки процесса технологического развития и трансфера технологий до 2018 года предполагается реализация следующих мер:</w:t>
      </w:r>
    </w:p>
    <w:p w14:paraId="3DA3466D" w14:textId="64F3139A" w:rsidR="001F0B38" w:rsidRPr="000B02C4" w:rsidRDefault="00B7153A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межвузовской системы трансфера и коммерциализации инновационных идей,</w:t>
      </w:r>
      <w:r>
        <w:rPr>
          <w:rFonts w:ascii="Times New Roman" w:hAnsi="Times New Roman" w:cs="Times New Roman"/>
          <w:sz w:val="28"/>
          <w:szCs w:val="28"/>
        </w:rPr>
        <w:t xml:space="preserve">  в том числе создаваемых в вузах и исследовательских центрах, 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формирование портфелей инноваций по отраслям и приоритетным направлениям развития экономики;</w:t>
      </w:r>
    </w:p>
    <w:p w14:paraId="3BD19E69" w14:textId="67B98E8B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создание системы технологического аудита и экспертизы практического применения инновационных идей и разработок вузов со стороны реального сектора экономики, в рамках отраслевых, регулярно</w:t>
      </w:r>
      <w:r w:rsidR="0028705E">
        <w:rPr>
          <w:rFonts w:ascii="Times New Roman" w:hAnsi="Times New Roman" w:cs="Times New Roman"/>
          <w:sz w:val="28"/>
          <w:szCs w:val="28"/>
        </w:rPr>
        <w:t xml:space="preserve"> действующих проектных площадок;</w:t>
      </w:r>
    </w:p>
    <w:p w14:paraId="73B701AD" w14:textId="77777777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стимулирование предпринимательского сообщества к более широкому использованию механизмов защиты прав на интеллектуальную собственность.</w:t>
      </w:r>
    </w:p>
    <w:p w14:paraId="4EC83A64" w14:textId="402D12AE" w:rsidR="001F0B38" w:rsidRPr="000B02C4" w:rsidRDefault="00B92637" w:rsidP="000C606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решена задача по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непрерывного финансирования инновационных проектов на всех стадиях инновационного цикла </w:t>
      </w:r>
      <w:r w:rsidR="000C606C">
        <w:rPr>
          <w:rFonts w:ascii="Times New Roman" w:hAnsi="Times New Roman" w:cs="Times New Roman"/>
          <w:sz w:val="28"/>
          <w:szCs w:val="28"/>
        </w:rPr>
        <w:t>–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«инновационный лифт». </w:t>
      </w:r>
      <w:r w:rsidR="00F57C26">
        <w:rPr>
          <w:rFonts w:ascii="Times New Roman" w:hAnsi="Times New Roman" w:cs="Times New Roman"/>
          <w:sz w:val="28"/>
          <w:szCs w:val="28"/>
        </w:rPr>
        <w:t xml:space="preserve"> Отправной точкой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станет Фонд содействия </w:t>
      </w:r>
      <w:r w:rsidR="00C5198A" w:rsidRPr="000B02C4">
        <w:rPr>
          <w:rFonts w:ascii="Times New Roman" w:hAnsi="Times New Roman" w:cs="Times New Roman"/>
          <w:sz w:val="28"/>
          <w:szCs w:val="28"/>
        </w:rPr>
        <w:t>развити</w:t>
      </w:r>
      <w:r w:rsidR="00C5198A">
        <w:rPr>
          <w:rFonts w:ascii="Times New Roman" w:hAnsi="Times New Roman" w:cs="Times New Roman"/>
          <w:sz w:val="28"/>
          <w:szCs w:val="28"/>
        </w:rPr>
        <w:t>ю</w:t>
      </w:r>
      <w:r w:rsidR="00C5198A"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малых форм предприятий в научно-технической сфере, способный обеспечить необходимое количество проектов для последующего их финансирования другими институтами развития и заинтересованными организациями. </w:t>
      </w:r>
    </w:p>
    <w:p w14:paraId="7274E192" w14:textId="32CD690D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30B85">
        <w:rPr>
          <w:rFonts w:ascii="Times New Roman" w:hAnsi="Times New Roman" w:cs="Times New Roman"/>
          <w:sz w:val="28"/>
          <w:szCs w:val="28"/>
        </w:rPr>
        <w:t>деятельности</w:t>
      </w:r>
      <w:r w:rsidRPr="000B02C4">
        <w:rPr>
          <w:rFonts w:ascii="Times New Roman" w:hAnsi="Times New Roman" w:cs="Times New Roman"/>
          <w:sz w:val="28"/>
          <w:szCs w:val="28"/>
        </w:rPr>
        <w:t xml:space="preserve"> институтов развития</w:t>
      </w:r>
      <w:r w:rsidR="00830B85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="00FE321F">
        <w:rPr>
          <w:rFonts w:ascii="Times New Roman" w:hAnsi="Times New Roman" w:cs="Times New Roman"/>
          <w:sz w:val="28"/>
          <w:szCs w:val="28"/>
        </w:rPr>
        <w:t xml:space="preserve"> </w:t>
      </w:r>
      <w:r w:rsidR="00FE321F" w:rsidRPr="000B02C4">
        <w:rPr>
          <w:rFonts w:ascii="Times New Roman" w:hAnsi="Times New Roman" w:cs="Times New Roman"/>
          <w:sz w:val="28"/>
          <w:szCs w:val="28"/>
        </w:rPr>
        <w:t>Фонд</w:t>
      </w:r>
      <w:r w:rsidR="00FE321F">
        <w:rPr>
          <w:rFonts w:ascii="Times New Roman" w:hAnsi="Times New Roman" w:cs="Times New Roman"/>
          <w:sz w:val="28"/>
          <w:szCs w:val="28"/>
        </w:rPr>
        <w:t>а</w:t>
      </w:r>
      <w:r w:rsidR="00FE321F" w:rsidRPr="000B02C4">
        <w:rPr>
          <w:rFonts w:ascii="Times New Roman" w:hAnsi="Times New Roman" w:cs="Times New Roman"/>
          <w:sz w:val="28"/>
          <w:szCs w:val="28"/>
        </w:rPr>
        <w:t xml:space="preserve"> содействия развити</w:t>
      </w:r>
      <w:r w:rsidR="00FE321F">
        <w:rPr>
          <w:rFonts w:ascii="Times New Roman" w:hAnsi="Times New Roman" w:cs="Times New Roman"/>
          <w:sz w:val="28"/>
          <w:szCs w:val="28"/>
        </w:rPr>
        <w:t>ю</w:t>
      </w:r>
      <w:r w:rsidR="00FE321F" w:rsidRPr="000B02C4">
        <w:rPr>
          <w:rFonts w:ascii="Times New Roman" w:hAnsi="Times New Roman" w:cs="Times New Roman"/>
          <w:sz w:val="28"/>
          <w:szCs w:val="28"/>
        </w:rPr>
        <w:t xml:space="preserve"> малых форм предприятий в научно-технической сфере</w:t>
      </w:r>
      <w:r w:rsidR="00FE321F">
        <w:rPr>
          <w:rFonts w:ascii="Times New Roman" w:hAnsi="Times New Roman" w:cs="Times New Roman"/>
          <w:sz w:val="28"/>
          <w:szCs w:val="28"/>
        </w:rPr>
        <w:t xml:space="preserve">, </w:t>
      </w:r>
      <w:r w:rsidR="00830B85">
        <w:rPr>
          <w:rFonts w:ascii="Times New Roman" w:hAnsi="Times New Roman" w:cs="Times New Roman"/>
          <w:sz w:val="28"/>
          <w:szCs w:val="28"/>
        </w:rPr>
        <w:t xml:space="preserve"> акционерного общества «Российская венчурная компания», Фонда развития Интернет-</w:t>
      </w:r>
      <w:r w:rsidR="00C307CE">
        <w:rPr>
          <w:rFonts w:ascii="Times New Roman" w:hAnsi="Times New Roman" w:cs="Times New Roman"/>
          <w:sz w:val="28"/>
          <w:szCs w:val="28"/>
        </w:rPr>
        <w:t>инициатив, акционерного</w:t>
      </w:r>
      <w:r w:rsidR="00830B85">
        <w:rPr>
          <w:rFonts w:ascii="Times New Roman" w:hAnsi="Times New Roman" w:cs="Times New Roman"/>
          <w:sz w:val="28"/>
          <w:szCs w:val="28"/>
        </w:rPr>
        <w:t xml:space="preserve"> общества «РОСНАНО»</w:t>
      </w:r>
      <w:r w:rsidR="00C307CE">
        <w:rPr>
          <w:rFonts w:ascii="Times New Roman" w:hAnsi="Times New Roman" w:cs="Times New Roman"/>
          <w:sz w:val="28"/>
          <w:szCs w:val="28"/>
        </w:rPr>
        <w:t>, Фонда «</w:t>
      </w:r>
      <w:proofErr w:type="spellStart"/>
      <w:r w:rsidR="00C307CE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="00C307CE">
        <w:rPr>
          <w:rFonts w:ascii="Times New Roman" w:hAnsi="Times New Roman" w:cs="Times New Roman"/>
          <w:sz w:val="28"/>
          <w:szCs w:val="28"/>
        </w:rPr>
        <w:t>»)</w:t>
      </w:r>
      <w:r w:rsidRPr="000B02C4">
        <w:rPr>
          <w:rFonts w:ascii="Times New Roman" w:hAnsi="Times New Roman" w:cs="Times New Roman"/>
          <w:sz w:val="28"/>
          <w:szCs w:val="28"/>
        </w:rPr>
        <w:t xml:space="preserve"> до 2018 </w:t>
      </w:r>
      <w:r w:rsidR="00C7789A" w:rsidRPr="000B02C4">
        <w:rPr>
          <w:rFonts w:ascii="Times New Roman" w:hAnsi="Times New Roman" w:cs="Times New Roman"/>
          <w:sz w:val="28"/>
          <w:szCs w:val="28"/>
        </w:rPr>
        <w:t xml:space="preserve">года </w:t>
      </w:r>
      <w:r w:rsidR="00C7789A">
        <w:rPr>
          <w:rFonts w:ascii="Times New Roman" w:hAnsi="Times New Roman" w:cs="Times New Roman"/>
          <w:sz w:val="28"/>
          <w:szCs w:val="28"/>
        </w:rPr>
        <w:t>будет</w:t>
      </w:r>
      <w:r w:rsidRPr="000B02C4">
        <w:rPr>
          <w:rFonts w:ascii="Times New Roman" w:hAnsi="Times New Roman" w:cs="Times New Roman"/>
          <w:sz w:val="28"/>
          <w:szCs w:val="28"/>
        </w:rPr>
        <w:t xml:space="preserve"> обеспечено:</w:t>
      </w:r>
    </w:p>
    <w:p w14:paraId="719514B5" w14:textId="549E4F80" w:rsidR="00C307CE" w:rsidRDefault="00C307CE" w:rsidP="00C307C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расширение поддержки проектов на начальной (посевной) стадии </w:t>
      </w:r>
      <w:r w:rsidR="0028705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B02C4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proofErr w:type="spellStart"/>
      <w:r w:rsidRPr="000B02C4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0B02C4">
        <w:rPr>
          <w:rFonts w:ascii="Times New Roman" w:hAnsi="Times New Roman" w:cs="Times New Roman"/>
          <w:sz w:val="28"/>
          <w:szCs w:val="28"/>
        </w:rPr>
        <w:t xml:space="preserve"> механизмов, увеличение финансирования программ по предоставлению грантов начинающим предпринимателям; </w:t>
      </w:r>
    </w:p>
    <w:p w14:paraId="08FE96AD" w14:textId="585CB5A5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содействие генерации инновационных идей начинающими предпринимателями (в том числе школьниками), включая проекты </w:t>
      </w:r>
      <w:r w:rsidR="0028705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B02C4">
        <w:rPr>
          <w:rFonts w:ascii="Times New Roman" w:hAnsi="Times New Roman" w:cs="Times New Roman"/>
          <w:sz w:val="28"/>
          <w:szCs w:val="28"/>
        </w:rPr>
        <w:t xml:space="preserve">в рамках Национальной технологической инициативы, и поддержка их развития на </w:t>
      </w:r>
      <w:proofErr w:type="spellStart"/>
      <w:r w:rsidRPr="000B02C4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0B02C4">
        <w:rPr>
          <w:rFonts w:ascii="Times New Roman" w:hAnsi="Times New Roman" w:cs="Times New Roman"/>
          <w:sz w:val="28"/>
          <w:szCs w:val="28"/>
        </w:rPr>
        <w:t xml:space="preserve"> основе (предпосевное и посевное финансирование);</w:t>
      </w:r>
    </w:p>
    <w:p w14:paraId="29E72F69" w14:textId="77777777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lastRenderedPageBreak/>
        <w:t xml:space="preserve"> содействие масштабированию производства инновационного и высокотехнологичного продукта малыми предприятиями с целью ускорения их роста до средних предприятий.</w:t>
      </w:r>
    </w:p>
    <w:p w14:paraId="25128A57" w14:textId="118B1AF2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В целях поддержки научной и инновационной деятельности в сфере малого </w:t>
      </w:r>
      <w:r w:rsidR="00144549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0B02C4">
        <w:rPr>
          <w:rFonts w:ascii="Times New Roman" w:hAnsi="Times New Roman" w:cs="Times New Roman"/>
          <w:sz w:val="28"/>
          <w:szCs w:val="28"/>
        </w:rPr>
        <w:t>предпринимательства будет проведена работа по:</w:t>
      </w:r>
    </w:p>
    <w:p w14:paraId="5351F21D" w14:textId="5690204D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поощрению участия российских малых и средних инновационных предприятий в </w:t>
      </w:r>
      <w:r w:rsidR="00B7153A">
        <w:rPr>
          <w:rFonts w:ascii="Times New Roman" w:hAnsi="Times New Roman" w:cs="Times New Roman"/>
          <w:sz w:val="28"/>
          <w:szCs w:val="28"/>
        </w:rPr>
        <w:t>международных</w:t>
      </w:r>
      <w:r w:rsidRPr="000B02C4">
        <w:rPr>
          <w:rFonts w:ascii="Times New Roman" w:hAnsi="Times New Roman" w:cs="Times New Roman"/>
          <w:sz w:val="28"/>
          <w:szCs w:val="28"/>
        </w:rPr>
        <w:t xml:space="preserve"> бизнес- и инновационных сетях;</w:t>
      </w:r>
    </w:p>
    <w:p w14:paraId="3E0DEEC6" w14:textId="77777777" w:rsidR="000D2869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ориентации малых и средних предприятий на реализацию проектов, направленных на </w:t>
      </w:r>
      <w:r w:rsidR="00144549" w:rsidRPr="000B02C4">
        <w:rPr>
          <w:rFonts w:ascii="Times New Roman" w:hAnsi="Times New Roman" w:cs="Times New Roman"/>
          <w:sz w:val="28"/>
          <w:szCs w:val="28"/>
        </w:rPr>
        <w:t>обеспечени</w:t>
      </w:r>
      <w:r w:rsidR="00144549">
        <w:rPr>
          <w:rFonts w:ascii="Times New Roman" w:hAnsi="Times New Roman" w:cs="Times New Roman"/>
          <w:sz w:val="28"/>
          <w:szCs w:val="28"/>
        </w:rPr>
        <w:t>е</w:t>
      </w:r>
      <w:r w:rsidR="00144549"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Pr="000B02C4">
        <w:rPr>
          <w:rFonts w:ascii="Times New Roman" w:hAnsi="Times New Roman" w:cs="Times New Roman"/>
          <w:bCs/>
          <w:sz w:val="28"/>
          <w:szCs w:val="28"/>
        </w:rPr>
        <w:t>технологической независимости Российской Федерации</w:t>
      </w:r>
      <w:r w:rsidR="000D2869">
        <w:rPr>
          <w:rFonts w:ascii="Times New Roman" w:hAnsi="Times New Roman" w:cs="Times New Roman"/>
          <w:sz w:val="28"/>
          <w:szCs w:val="28"/>
        </w:rPr>
        <w:t>;</w:t>
      </w:r>
    </w:p>
    <w:p w14:paraId="10447D9C" w14:textId="34C8E929" w:rsidR="0060267F" w:rsidRDefault="000D2869" w:rsidP="0060114F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обеспечен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0B02C4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C53188">
        <w:rPr>
          <w:rFonts w:ascii="Times New Roman" w:hAnsi="Times New Roman" w:cs="Times New Roman"/>
          <w:sz w:val="28"/>
          <w:szCs w:val="28"/>
        </w:rPr>
        <w:t>сети региональных интегрированных центров</w:t>
      </w:r>
      <w:r>
        <w:rPr>
          <w:rFonts w:ascii="Times New Roman" w:hAnsi="Times New Roman" w:cs="Times New Roman"/>
          <w:sz w:val="28"/>
          <w:szCs w:val="28"/>
        </w:rPr>
        <w:t xml:space="preserve"> в части усиления международного научно-технического сотрудничества и приобретения передовых зарубежных технологий</w:t>
      </w:r>
      <w:r w:rsidRPr="000B02C4">
        <w:rPr>
          <w:rFonts w:ascii="Times New Roman" w:hAnsi="Times New Roman" w:cs="Times New Roman"/>
          <w:sz w:val="28"/>
          <w:szCs w:val="28"/>
        </w:rPr>
        <w:t>.</w:t>
      </w:r>
    </w:p>
    <w:p w14:paraId="0B279D19" w14:textId="77777777" w:rsidR="00BA324A" w:rsidRDefault="00BA324A" w:rsidP="001F0B38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bookmarkStart w:id="41" w:name="_Toc429412163"/>
    </w:p>
    <w:p w14:paraId="0D159284" w14:textId="77777777" w:rsidR="001F0B38" w:rsidRPr="0028705E" w:rsidRDefault="001F0B38" w:rsidP="001F0B38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8705E">
        <w:rPr>
          <w:rFonts w:ascii="Times New Roman" w:hAnsi="Times New Roman" w:cs="Times New Roman"/>
          <w:sz w:val="28"/>
          <w:szCs w:val="28"/>
        </w:rPr>
        <w:t>3.2. Стимулирование кооперации малых и средних предприятий и крупных предприятий в области обрабатывающих производств и высокотехнологичных услуг</w:t>
      </w:r>
      <w:bookmarkEnd w:id="41"/>
    </w:p>
    <w:p w14:paraId="0FA291B8" w14:textId="77777777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В настоящее время важно использовать потенциал сектора малого наукоемкого предпринимательства для развития продуктовых линеек крупных компаний, создания новых и обновления существующих производств на базе инновационных, в том числе не имеющих аналогов, технологий.</w:t>
      </w:r>
    </w:p>
    <w:p w14:paraId="6ABD096C" w14:textId="45F27E00" w:rsidR="001F0B38" w:rsidRPr="000B02C4" w:rsidRDefault="00144549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0B38" w:rsidRPr="000B02C4">
        <w:rPr>
          <w:rFonts w:ascii="Times New Roman" w:hAnsi="Times New Roman" w:cs="Times New Roman"/>
          <w:sz w:val="28"/>
          <w:szCs w:val="28"/>
        </w:rPr>
        <w:t>удет продолжено создание в промышленных регионах России специализированной инфраструктуры</w:t>
      </w:r>
      <w:r w:rsidR="007243CF">
        <w:rPr>
          <w:rFonts w:ascii="Times New Roman" w:hAnsi="Times New Roman" w:cs="Times New Roman"/>
          <w:sz w:val="28"/>
          <w:szCs w:val="28"/>
        </w:rPr>
        <w:t xml:space="preserve"> поддержки в области инноваций и промышленного производства (</w:t>
      </w:r>
      <w:r w:rsidR="00FE321F">
        <w:rPr>
          <w:rFonts w:ascii="Times New Roman" w:hAnsi="Times New Roman" w:cs="Times New Roman"/>
          <w:sz w:val="28"/>
          <w:szCs w:val="28"/>
        </w:rPr>
        <w:t xml:space="preserve">региональные </w:t>
      </w:r>
      <w:r w:rsidR="007243CF">
        <w:rPr>
          <w:rFonts w:ascii="Times New Roman" w:hAnsi="Times New Roman" w:cs="Times New Roman"/>
          <w:sz w:val="28"/>
          <w:szCs w:val="28"/>
        </w:rPr>
        <w:t xml:space="preserve">центры инжиниринга, центры </w:t>
      </w:r>
      <w:proofErr w:type="spellStart"/>
      <w:r w:rsidR="007243CF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="007243CF">
        <w:rPr>
          <w:rFonts w:ascii="Times New Roman" w:hAnsi="Times New Roman" w:cs="Times New Roman"/>
          <w:sz w:val="28"/>
          <w:szCs w:val="28"/>
        </w:rPr>
        <w:t>, центры сертификации, стандартизации и испытаний)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, призванной повысить уровень технологической готовности малых и средних компаний к участию в производственных цепочках крупного бизнеса, облегчить лицензирование, аттестацию и сертификацию субъектов малого и среднего предпринимательства в качестве отраслевых </w:t>
      </w:r>
      <w:r w:rsidR="001F0B38" w:rsidRPr="000B02C4">
        <w:rPr>
          <w:rFonts w:ascii="Times New Roman" w:hAnsi="Times New Roman" w:cs="Times New Roman"/>
          <w:sz w:val="28"/>
          <w:szCs w:val="28"/>
        </w:rPr>
        <w:lastRenderedPageBreak/>
        <w:t xml:space="preserve">поставщиков. </w:t>
      </w:r>
    </w:p>
    <w:p w14:paraId="711F5C4F" w14:textId="2BAB86B9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Специализированная инфраструктура станет необходимым связующим звеном</w:t>
      </w:r>
      <w:r w:rsidR="00831DF9">
        <w:rPr>
          <w:rFonts w:ascii="Times New Roman" w:hAnsi="Times New Roman" w:cs="Times New Roman"/>
          <w:sz w:val="28"/>
          <w:szCs w:val="28"/>
        </w:rPr>
        <w:t xml:space="preserve"> </w:t>
      </w:r>
      <w:r w:rsidR="00C7789A">
        <w:rPr>
          <w:rFonts w:ascii="Times New Roman" w:hAnsi="Times New Roman" w:cs="Times New Roman"/>
          <w:sz w:val="28"/>
          <w:szCs w:val="28"/>
        </w:rPr>
        <w:t>между</w:t>
      </w:r>
      <w:r w:rsidR="00C7789A" w:rsidRPr="000B02C4">
        <w:rPr>
          <w:rFonts w:ascii="Times New Roman" w:hAnsi="Times New Roman" w:cs="Times New Roman"/>
          <w:sz w:val="28"/>
          <w:szCs w:val="28"/>
        </w:rPr>
        <w:t xml:space="preserve"> малыми</w:t>
      </w:r>
      <w:r w:rsidRPr="000B02C4">
        <w:rPr>
          <w:rFonts w:ascii="Times New Roman" w:hAnsi="Times New Roman" w:cs="Times New Roman"/>
          <w:sz w:val="28"/>
          <w:szCs w:val="28"/>
        </w:rPr>
        <w:t xml:space="preserve"> и средни</w:t>
      </w:r>
      <w:r w:rsidR="00831DF9">
        <w:rPr>
          <w:rFonts w:ascii="Times New Roman" w:hAnsi="Times New Roman" w:cs="Times New Roman"/>
          <w:sz w:val="28"/>
          <w:szCs w:val="28"/>
        </w:rPr>
        <w:t>ми</w:t>
      </w:r>
      <w:r w:rsidRPr="000B02C4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831DF9">
        <w:rPr>
          <w:rFonts w:ascii="Times New Roman" w:hAnsi="Times New Roman" w:cs="Times New Roman"/>
          <w:sz w:val="28"/>
          <w:szCs w:val="28"/>
        </w:rPr>
        <w:t>ями</w:t>
      </w:r>
      <w:r w:rsidRPr="000B02C4">
        <w:rPr>
          <w:rFonts w:ascii="Times New Roman" w:hAnsi="Times New Roman" w:cs="Times New Roman"/>
          <w:sz w:val="28"/>
          <w:szCs w:val="28"/>
        </w:rPr>
        <w:t xml:space="preserve"> и крупны</w:t>
      </w:r>
      <w:r w:rsidR="00831DF9">
        <w:rPr>
          <w:rFonts w:ascii="Times New Roman" w:hAnsi="Times New Roman" w:cs="Times New Roman"/>
          <w:sz w:val="28"/>
          <w:szCs w:val="28"/>
        </w:rPr>
        <w:t>ми</w:t>
      </w:r>
      <w:r w:rsidRPr="000B02C4">
        <w:rPr>
          <w:rFonts w:ascii="Times New Roman" w:hAnsi="Times New Roman" w:cs="Times New Roman"/>
          <w:sz w:val="28"/>
          <w:szCs w:val="28"/>
        </w:rPr>
        <w:t xml:space="preserve"> промышленны</w:t>
      </w:r>
      <w:r w:rsidR="00831DF9">
        <w:rPr>
          <w:rFonts w:ascii="Times New Roman" w:hAnsi="Times New Roman" w:cs="Times New Roman"/>
          <w:sz w:val="28"/>
          <w:szCs w:val="28"/>
        </w:rPr>
        <w:t>ми</w:t>
      </w:r>
      <w:r w:rsidRPr="000B02C4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831DF9">
        <w:rPr>
          <w:rFonts w:ascii="Times New Roman" w:hAnsi="Times New Roman" w:cs="Times New Roman"/>
          <w:sz w:val="28"/>
          <w:szCs w:val="28"/>
        </w:rPr>
        <w:t>ями</w:t>
      </w:r>
      <w:r w:rsidRPr="000B02C4">
        <w:rPr>
          <w:rFonts w:ascii="Times New Roman" w:hAnsi="Times New Roman" w:cs="Times New Roman"/>
          <w:sz w:val="28"/>
          <w:szCs w:val="28"/>
        </w:rPr>
        <w:t xml:space="preserve"> и позволит снизить издержки малых и средних предприятий на изготовление опытных партий, серийных образцов и партий мелкосерийной продукции. </w:t>
      </w:r>
    </w:p>
    <w:p w14:paraId="5B252800" w14:textId="6E5C3B46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В целях обеспечения малых и средних предприятий инфраструктурой для разработки опытных образцов новой продукции и их последующей сертификации, будут реализованы следующие мероприятия:</w:t>
      </w:r>
    </w:p>
    <w:p w14:paraId="3B7C7805" w14:textId="77777777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проведение мониторинга потребностей малого и среднего бизнеса в соответствующих услугах в регионах России, прежде всего, в крупных агломерационных и промышленных центрах;</w:t>
      </w:r>
    </w:p>
    <w:p w14:paraId="31152080" w14:textId="2D4F5224" w:rsidR="001F0B38" w:rsidRPr="000B02C4" w:rsidRDefault="007243CF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при участии федерального центра</w:t>
      </w:r>
      <w:r w:rsidR="00FE321F"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FE321F">
        <w:rPr>
          <w:rFonts w:ascii="Times New Roman" w:hAnsi="Times New Roman" w:cs="Times New Roman"/>
          <w:sz w:val="28"/>
          <w:szCs w:val="28"/>
        </w:rPr>
        <w:t>инжиниринговых центров</w:t>
      </w:r>
      <w:r w:rsidR="001F0B38" w:rsidRPr="000B02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89A">
        <w:rPr>
          <w:rFonts w:ascii="Times New Roman" w:hAnsi="Times New Roman" w:cs="Times New Roman"/>
          <w:sz w:val="28"/>
          <w:szCs w:val="28"/>
        </w:rPr>
        <w:t xml:space="preserve">центров </w:t>
      </w:r>
      <w:proofErr w:type="spellStart"/>
      <w:r w:rsidR="00C7789A" w:rsidRPr="000B02C4">
        <w:rPr>
          <w:rFonts w:ascii="Times New Roman" w:hAnsi="Times New Roman" w:cs="Times New Roman"/>
          <w:sz w:val="28"/>
          <w:szCs w:val="28"/>
        </w:rPr>
        <w:t>прототипирования</w:t>
      </w:r>
      <w:proofErr w:type="spellEnd"/>
      <w:r w:rsidR="001F0B38" w:rsidRPr="000B02C4">
        <w:rPr>
          <w:rFonts w:ascii="Times New Roman" w:hAnsi="Times New Roman" w:cs="Times New Roman"/>
          <w:sz w:val="28"/>
          <w:szCs w:val="28"/>
        </w:rPr>
        <w:t xml:space="preserve"> и сертификации в крупн</w:t>
      </w:r>
      <w:r w:rsidR="00FE321F">
        <w:rPr>
          <w:rFonts w:ascii="Times New Roman" w:hAnsi="Times New Roman" w:cs="Times New Roman"/>
          <w:sz w:val="28"/>
          <w:szCs w:val="28"/>
        </w:rPr>
        <w:t>ых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промышленных центрах;</w:t>
      </w:r>
    </w:p>
    <w:p w14:paraId="128C8952" w14:textId="77B1541A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стимулирование создания ресурсных центров по подготовке рабочих кадров на базе вузов и научно-исследовательских институтов </w:t>
      </w:r>
      <w:r w:rsidR="0028705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B02C4">
        <w:rPr>
          <w:rFonts w:ascii="Times New Roman" w:hAnsi="Times New Roman" w:cs="Times New Roman"/>
          <w:sz w:val="28"/>
          <w:szCs w:val="28"/>
        </w:rPr>
        <w:t>с использ</w:t>
      </w:r>
      <w:r w:rsidR="00D15B15">
        <w:rPr>
          <w:rFonts w:ascii="Times New Roman" w:hAnsi="Times New Roman" w:cs="Times New Roman"/>
          <w:sz w:val="28"/>
          <w:szCs w:val="28"/>
        </w:rPr>
        <w:t>ованием передового оборудования;</w:t>
      </w:r>
      <w:r w:rsidRPr="000B0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CD8D2" w14:textId="68F46F7D" w:rsidR="001F0B38" w:rsidRPr="000B02C4" w:rsidRDefault="007243CF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инициатив крупных предприятий по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образующих инфраструктуру поддержки субъектов малого и среднего предпринимательства в области инноваций и промышленного </w:t>
      </w:r>
      <w:r w:rsidR="00C7789A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C7789A" w:rsidRPr="000B02C4">
        <w:rPr>
          <w:rFonts w:ascii="Times New Roman" w:hAnsi="Times New Roman" w:cs="Times New Roman"/>
          <w:sz w:val="28"/>
          <w:szCs w:val="28"/>
        </w:rPr>
        <w:t>в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местах </w:t>
      </w:r>
      <w:r w:rsidR="00831DF9">
        <w:rPr>
          <w:rFonts w:ascii="Times New Roman" w:hAnsi="Times New Roman" w:cs="Times New Roman"/>
          <w:sz w:val="28"/>
          <w:szCs w:val="28"/>
        </w:rPr>
        <w:t xml:space="preserve">концентрации малых и средних </w:t>
      </w:r>
      <w:r w:rsidR="00C7789A">
        <w:rPr>
          <w:rFonts w:ascii="Times New Roman" w:hAnsi="Times New Roman" w:cs="Times New Roman"/>
          <w:sz w:val="28"/>
          <w:szCs w:val="28"/>
        </w:rPr>
        <w:t xml:space="preserve">компаний </w:t>
      </w:r>
      <w:r w:rsidR="00C7789A" w:rsidRPr="000B02C4">
        <w:rPr>
          <w:rFonts w:ascii="Times New Roman" w:hAnsi="Times New Roman" w:cs="Times New Roman"/>
          <w:sz w:val="28"/>
          <w:szCs w:val="28"/>
        </w:rPr>
        <w:t>–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2870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на территориях опережающего развития, особых экономических зонах, </w:t>
      </w:r>
      <w:r w:rsidR="00144549">
        <w:rPr>
          <w:rFonts w:ascii="Times New Roman" w:hAnsi="Times New Roman" w:cs="Times New Roman"/>
          <w:sz w:val="28"/>
          <w:szCs w:val="28"/>
        </w:rPr>
        <w:t xml:space="preserve">промышленных 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парков. </w:t>
      </w:r>
    </w:p>
    <w:p w14:paraId="136EECB3" w14:textId="20D5D58D" w:rsidR="00657A64" w:rsidRDefault="00657A64" w:rsidP="00657A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Принципиальн</w:t>
      </w:r>
      <w:r w:rsidR="0028705E">
        <w:rPr>
          <w:rFonts w:ascii="Times New Roman" w:hAnsi="Times New Roman" w:cs="Times New Roman"/>
          <w:sz w:val="28"/>
          <w:szCs w:val="28"/>
        </w:rPr>
        <w:t>ым моментом</w:t>
      </w:r>
      <w:r w:rsidRPr="000B02C4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достижения целевого индикатора  </w:t>
      </w:r>
      <w:r w:rsidRPr="000B02C4">
        <w:rPr>
          <w:rFonts w:ascii="Times New Roman" w:hAnsi="Times New Roman" w:cs="Times New Roman"/>
          <w:sz w:val="28"/>
          <w:szCs w:val="28"/>
        </w:rPr>
        <w:t xml:space="preserve">Стратегии </w:t>
      </w:r>
      <w:r>
        <w:rPr>
          <w:rFonts w:ascii="Times New Roman" w:hAnsi="Times New Roman" w:cs="Times New Roman"/>
          <w:sz w:val="28"/>
          <w:szCs w:val="28"/>
        </w:rPr>
        <w:t>по у</w:t>
      </w:r>
      <w:r w:rsidRPr="00306C86">
        <w:rPr>
          <w:rFonts w:ascii="Times New Roman" w:hAnsi="Times New Roman" w:cs="Times New Roman"/>
          <w:sz w:val="28"/>
          <w:szCs w:val="28"/>
        </w:rPr>
        <w:t>величени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06C86">
        <w:rPr>
          <w:rFonts w:ascii="Times New Roman" w:hAnsi="Times New Roman" w:cs="Times New Roman"/>
          <w:sz w:val="28"/>
          <w:szCs w:val="28"/>
        </w:rPr>
        <w:t xml:space="preserve"> доли обрабатывающей промышленности в обороте сектора малого и среднего предпринимательства </w:t>
      </w:r>
      <w:r w:rsidRPr="000B02C4">
        <w:rPr>
          <w:rFonts w:ascii="Times New Roman" w:hAnsi="Times New Roman" w:cs="Times New Roman"/>
          <w:sz w:val="28"/>
          <w:szCs w:val="28"/>
        </w:rPr>
        <w:t xml:space="preserve">будет являться реализация программ повышения технологической и организационной готовности предприятий малых и средних предприятий к выполнению заказов </w:t>
      </w:r>
      <w:r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Pr="000B02C4">
        <w:rPr>
          <w:rFonts w:ascii="Times New Roman" w:hAnsi="Times New Roman" w:cs="Times New Roman"/>
          <w:sz w:val="28"/>
          <w:szCs w:val="28"/>
        </w:rPr>
        <w:t xml:space="preserve">крупных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0B02C4">
        <w:rPr>
          <w:rFonts w:ascii="Times New Roman" w:hAnsi="Times New Roman" w:cs="Times New Roman"/>
          <w:sz w:val="28"/>
          <w:szCs w:val="28"/>
        </w:rPr>
        <w:t>.</w:t>
      </w:r>
    </w:p>
    <w:p w14:paraId="3496B573" w14:textId="466E4835" w:rsidR="001F0B38" w:rsidRPr="000B02C4" w:rsidRDefault="001F0B38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lastRenderedPageBreak/>
        <w:t xml:space="preserve">Для расширения сотрудничества малых и средних предприятий </w:t>
      </w:r>
      <w:r w:rsidR="002870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02C4">
        <w:rPr>
          <w:rFonts w:ascii="Times New Roman" w:hAnsi="Times New Roman" w:cs="Times New Roman"/>
          <w:sz w:val="28"/>
          <w:szCs w:val="28"/>
        </w:rPr>
        <w:t xml:space="preserve">с крупными компаниями требуется системно повышать квалификацию руководящих кадров малых и средних предприятий для работы с корпоративными клиентами. </w:t>
      </w:r>
    </w:p>
    <w:p w14:paraId="14BBC95B" w14:textId="2E991137" w:rsidR="001F0B38" w:rsidRPr="000B02C4" w:rsidRDefault="00144549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657A6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57A64" w:rsidRPr="000B02C4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дополнительные стимулы для </w:t>
      </w:r>
      <w:r w:rsidR="001F0B38" w:rsidRPr="000B02C4">
        <w:rPr>
          <w:rFonts w:ascii="Times New Roman" w:hAnsi="Times New Roman" w:cs="Times New Roman"/>
          <w:sz w:val="28"/>
          <w:szCs w:val="28"/>
        </w:rPr>
        <w:t>сертификации производственных процессов малых и средних предприятий по стандартам систем качества серии ISO 9000.</w:t>
      </w:r>
    </w:p>
    <w:p w14:paraId="70317012" w14:textId="77777777" w:rsidR="00C5198A" w:rsidRPr="000B02C4" w:rsidRDefault="00C5198A" w:rsidP="001F0B3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1F57E48" w14:textId="77777777" w:rsidR="001F0B38" w:rsidRPr="0028705E" w:rsidRDefault="001F0B38" w:rsidP="001F0B38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2" w:name="_Toc429412164"/>
      <w:r w:rsidRPr="0028705E">
        <w:rPr>
          <w:rFonts w:ascii="Times New Roman" w:hAnsi="Times New Roman" w:cs="Times New Roman"/>
          <w:sz w:val="28"/>
          <w:szCs w:val="28"/>
        </w:rPr>
        <w:t>3.3. Совершенствование системы поддержки экспортной деятельности малых и средних предприятий</w:t>
      </w:r>
      <w:bookmarkEnd w:id="42"/>
      <w:r w:rsidRPr="002870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49396" w14:textId="757F0868" w:rsidR="002C1708" w:rsidRDefault="002C1708" w:rsidP="00E3030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Выход малых и средних предприятий на зарубежные рынки и создание с их участием конкурентоспособной на мировом</w:t>
      </w:r>
      <w:r w:rsidR="00CB64E8">
        <w:rPr>
          <w:rFonts w:ascii="Times New Roman" w:hAnsi="Times New Roman"/>
          <w:sz w:val="28"/>
          <w:szCs w:val="28"/>
        </w:rPr>
        <w:t xml:space="preserve"> рынке </w:t>
      </w:r>
      <w:r w:rsidR="0028705E">
        <w:rPr>
          <w:rFonts w:ascii="Times New Roman" w:hAnsi="Times New Roman"/>
          <w:sz w:val="28"/>
          <w:szCs w:val="28"/>
        </w:rPr>
        <w:t xml:space="preserve">продукции </w:t>
      </w:r>
      <w:r>
        <w:rPr>
          <w:rFonts w:ascii="Times New Roman" w:hAnsi="Times New Roman"/>
          <w:sz w:val="28"/>
          <w:szCs w:val="28"/>
        </w:rPr>
        <w:t xml:space="preserve"> сегодня остается одной из перспективных возможностей для развития сектора.</w:t>
      </w:r>
    </w:p>
    <w:p w14:paraId="76E7DD10" w14:textId="61A824A6" w:rsidR="0032426D" w:rsidRDefault="00E3030C" w:rsidP="00C7789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В настоящий момент основные усилия в сфере поддержки экспорта малых и средних предприятий направлены </w:t>
      </w:r>
      <w:r w:rsidR="0032426D" w:rsidRPr="000B02C4">
        <w:rPr>
          <w:rFonts w:ascii="Times New Roman" w:hAnsi="Times New Roman" w:cs="Times New Roman"/>
          <w:sz w:val="28"/>
          <w:szCs w:val="28"/>
        </w:rPr>
        <w:t xml:space="preserve">на </w:t>
      </w:r>
      <w:r w:rsidR="0032426D">
        <w:rPr>
          <w:rFonts w:ascii="Times New Roman" w:hAnsi="Times New Roman" w:cs="Times New Roman"/>
          <w:sz w:val="28"/>
          <w:szCs w:val="28"/>
        </w:rPr>
        <w:t>организацию совместной работы</w:t>
      </w:r>
      <w:r w:rsidR="0032426D"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32426D">
        <w:rPr>
          <w:rFonts w:ascii="Times New Roman" w:hAnsi="Times New Roman" w:cs="Times New Roman"/>
          <w:sz w:val="28"/>
          <w:szCs w:val="28"/>
        </w:rPr>
        <w:t xml:space="preserve">федеральных органов и </w:t>
      </w:r>
      <w:r w:rsidR="0032426D" w:rsidRPr="000B02C4">
        <w:rPr>
          <w:rFonts w:ascii="Times New Roman" w:hAnsi="Times New Roman" w:cs="Times New Roman"/>
          <w:sz w:val="28"/>
          <w:szCs w:val="28"/>
        </w:rPr>
        <w:t>профильных институтов</w:t>
      </w:r>
      <w:r w:rsidR="0032426D">
        <w:rPr>
          <w:rFonts w:ascii="Times New Roman" w:hAnsi="Times New Roman" w:cs="Times New Roman"/>
          <w:sz w:val="28"/>
          <w:szCs w:val="28"/>
        </w:rPr>
        <w:t xml:space="preserve"> поддержки экспорта, </w:t>
      </w:r>
      <w:r w:rsidR="0032426D" w:rsidRPr="000B02C4">
        <w:rPr>
          <w:rFonts w:ascii="Times New Roman" w:hAnsi="Times New Roman" w:cs="Times New Roman"/>
          <w:sz w:val="28"/>
          <w:szCs w:val="28"/>
        </w:rPr>
        <w:t xml:space="preserve">а также на формирование инфраструктуры поддержки на региональном уровне (центры </w:t>
      </w:r>
      <w:r w:rsidR="0032426D">
        <w:rPr>
          <w:rFonts w:ascii="Times New Roman" w:hAnsi="Times New Roman" w:cs="Times New Roman"/>
          <w:sz w:val="28"/>
          <w:szCs w:val="28"/>
        </w:rPr>
        <w:t xml:space="preserve">координации поддержки </w:t>
      </w:r>
      <w:proofErr w:type="spellStart"/>
      <w:r w:rsidR="0032426D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="0032426D">
        <w:rPr>
          <w:rFonts w:ascii="Times New Roman" w:hAnsi="Times New Roman" w:cs="Times New Roman"/>
          <w:sz w:val="28"/>
          <w:szCs w:val="28"/>
        </w:rPr>
        <w:t xml:space="preserve"> </w:t>
      </w:r>
      <w:r w:rsidR="0032426D" w:rsidRPr="000B02C4">
        <w:rPr>
          <w:rFonts w:ascii="Times New Roman" w:hAnsi="Times New Roman" w:cs="Times New Roman"/>
          <w:sz w:val="28"/>
          <w:szCs w:val="28"/>
        </w:rPr>
        <w:t xml:space="preserve">ориентированных субъектов малого </w:t>
      </w:r>
      <w:r w:rsidR="0032426D">
        <w:rPr>
          <w:rFonts w:ascii="Times New Roman" w:hAnsi="Times New Roman" w:cs="Times New Roman"/>
          <w:sz w:val="28"/>
          <w:szCs w:val="28"/>
        </w:rPr>
        <w:t>и среднего предпринимательства)</w:t>
      </w:r>
      <w:r w:rsidR="0032426D" w:rsidRPr="000B02C4">
        <w:rPr>
          <w:rFonts w:ascii="Times New Roman" w:hAnsi="Times New Roman" w:cs="Times New Roman"/>
          <w:sz w:val="28"/>
          <w:szCs w:val="28"/>
        </w:rPr>
        <w:t>.</w:t>
      </w:r>
      <w:r w:rsidRPr="000B02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FA6BC" w14:textId="2EE77CC8" w:rsidR="00831DF9" w:rsidRDefault="00C7789A" w:rsidP="00831DF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3030C" w:rsidRPr="000B02C4">
        <w:rPr>
          <w:rFonts w:ascii="Times New Roman" w:hAnsi="Times New Roman" w:cs="Times New Roman"/>
          <w:sz w:val="28"/>
          <w:szCs w:val="28"/>
        </w:rPr>
        <w:t xml:space="preserve">удет сформирована система «экспортного лифта», которая объединит все существующие инструменты и механизмы поддержки. </w:t>
      </w:r>
    </w:p>
    <w:p w14:paraId="05EFEEEA" w14:textId="1A3AA6F3" w:rsidR="00E3030C" w:rsidRPr="000B02C4" w:rsidRDefault="00E3030C" w:rsidP="00831DF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В результате любой субъект малого и среднего предпринимательства сможет получить весь комплекс услуг, направленный на заключение экспортной сделки</w:t>
      </w:r>
      <w:r w:rsidR="00831DF9">
        <w:rPr>
          <w:rFonts w:ascii="Times New Roman" w:hAnsi="Times New Roman" w:cs="Times New Roman"/>
          <w:sz w:val="28"/>
          <w:szCs w:val="28"/>
        </w:rPr>
        <w:t xml:space="preserve"> (</w:t>
      </w:r>
      <w:r w:rsidR="00831DF9" w:rsidRPr="000B02C4">
        <w:rPr>
          <w:rFonts w:ascii="Times New Roman" w:hAnsi="Times New Roman" w:cs="Times New Roman"/>
          <w:sz w:val="28"/>
          <w:szCs w:val="28"/>
        </w:rPr>
        <w:t xml:space="preserve">от диагностики и оценки экспортного потенциала до разработки стратегии выхода на международные рынки, от содействия в продвижении продукции до помощи в </w:t>
      </w:r>
      <w:r w:rsidR="00831DF9">
        <w:rPr>
          <w:rFonts w:ascii="Times New Roman" w:hAnsi="Times New Roman" w:cs="Times New Roman"/>
          <w:sz w:val="28"/>
          <w:szCs w:val="28"/>
        </w:rPr>
        <w:t xml:space="preserve">привлечении финансовых ресурсов)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</w:t>
      </w:r>
      <w:r w:rsidR="00CB64E8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64E8">
        <w:rPr>
          <w:rFonts w:ascii="Times New Roman" w:hAnsi="Times New Roman" w:cs="Times New Roman"/>
          <w:sz w:val="28"/>
          <w:szCs w:val="28"/>
        </w:rPr>
        <w:t>центры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="00831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ориентированных </w:t>
      </w:r>
      <w:r w:rsidR="00831DF9">
        <w:rPr>
          <w:rFonts w:ascii="Times New Roman" w:hAnsi="Times New Roman" w:cs="Times New Roman"/>
          <w:sz w:val="28"/>
          <w:szCs w:val="28"/>
        </w:rPr>
        <w:t>малых и средних предприятий</w:t>
      </w:r>
      <w:r w:rsidR="007F3C99">
        <w:rPr>
          <w:rFonts w:ascii="Times New Roman" w:hAnsi="Times New Roman" w:cs="Times New Roman"/>
          <w:sz w:val="28"/>
          <w:szCs w:val="28"/>
        </w:rPr>
        <w:t xml:space="preserve"> в субъектах Российской Федерации</w:t>
      </w:r>
      <w:r w:rsidR="0032426D">
        <w:rPr>
          <w:rFonts w:ascii="Times New Roman" w:hAnsi="Times New Roman" w:cs="Times New Roman"/>
          <w:sz w:val="28"/>
          <w:szCs w:val="28"/>
        </w:rPr>
        <w:t xml:space="preserve"> по месту регистрации</w:t>
      </w:r>
      <w:r w:rsidR="007F3C99">
        <w:rPr>
          <w:rFonts w:ascii="Times New Roman" w:hAnsi="Times New Roman" w:cs="Times New Roman"/>
          <w:sz w:val="28"/>
          <w:szCs w:val="28"/>
        </w:rPr>
        <w:t>, так и</w:t>
      </w:r>
      <w:r w:rsidR="0032426D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7F3C99">
        <w:rPr>
          <w:rFonts w:ascii="Times New Roman" w:hAnsi="Times New Roman" w:cs="Times New Roman"/>
          <w:sz w:val="28"/>
          <w:szCs w:val="28"/>
        </w:rPr>
        <w:t xml:space="preserve"> в  </w:t>
      </w:r>
      <w:r w:rsidR="00CB64E8">
        <w:rPr>
          <w:rFonts w:ascii="Times New Roman" w:hAnsi="Times New Roman" w:cs="Times New Roman"/>
          <w:sz w:val="28"/>
          <w:szCs w:val="28"/>
        </w:rPr>
        <w:t>АО «РЭЦ»</w:t>
      </w:r>
      <w:r w:rsidRPr="000B02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AD43A0" w14:textId="0ED783BB" w:rsidR="00E3030C" w:rsidRPr="000B02C4" w:rsidRDefault="00E3030C" w:rsidP="00E3030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этом будут реализованы </w:t>
      </w:r>
      <w:r w:rsidRPr="000B02C4">
        <w:rPr>
          <w:rFonts w:ascii="Times New Roman" w:hAnsi="Times New Roman" w:cs="Times New Roman"/>
          <w:sz w:val="28"/>
          <w:szCs w:val="28"/>
        </w:rPr>
        <w:t>следующие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в сфере финансовой </w:t>
      </w:r>
      <w:r w:rsidRPr="000B02C4">
        <w:rPr>
          <w:rFonts w:ascii="Times New Roman" w:hAnsi="Times New Roman" w:cs="Times New Roman"/>
          <w:sz w:val="28"/>
          <w:szCs w:val="28"/>
        </w:rPr>
        <w:t>поддержки экспортной деятельности малых и средних предприятий:</w:t>
      </w:r>
    </w:p>
    <w:p w14:paraId="5F2BF0A0" w14:textId="38248C8B" w:rsidR="0032426D" w:rsidRDefault="0032426D" w:rsidP="00E3030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426D">
        <w:rPr>
          <w:rFonts w:ascii="Times New Roman" w:hAnsi="Times New Roman" w:cs="Times New Roman"/>
          <w:sz w:val="28"/>
          <w:szCs w:val="28"/>
        </w:rPr>
        <w:t xml:space="preserve">увеличение масштабов страхования экспортных кредитов и инвестиций за рубежом с использованием механизмов </w:t>
      </w:r>
      <w:r>
        <w:rPr>
          <w:rFonts w:ascii="Times New Roman" w:hAnsi="Times New Roman" w:cs="Times New Roman"/>
          <w:sz w:val="28"/>
          <w:szCs w:val="28"/>
        </w:rPr>
        <w:t>акционерного общества «Российское агентство</w:t>
      </w:r>
      <w:r w:rsidRPr="0032426D">
        <w:rPr>
          <w:rFonts w:ascii="Times New Roman" w:hAnsi="Times New Roman" w:cs="Times New Roman"/>
          <w:sz w:val="28"/>
          <w:szCs w:val="28"/>
        </w:rPr>
        <w:t xml:space="preserve"> по страхованию экспортных кредитов и инвестиций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2426D">
        <w:rPr>
          <w:rFonts w:ascii="Times New Roman" w:hAnsi="Times New Roman" w:cs="Times New Roman"/>
          <w:sz w:val="28"/>
          <w:szCs w:val="28"/>
        </w:rPr>
        <w:t>, а также расширение возможностей по привлечению льготного финансирования для реализации экспортных проектов;</w:t>
      </w:r>
    </w:p>
    <w:p w14:paraId="25D278D6" w14:textId="33BB00F8" w:rsidR="00E3030C" w:rsidRPr="000B02C4" w:rsidRDefault="00E3030C" w:rsidP="00E3030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увеличение количества грантов Фонда содействия развитию малых форм предприятий в научно-технической сфере субъектам малого предпринимательства на реализацию проектов с международным </w:t>
      </w:r>
      <w:r w:rsidR="00C7789A" w:rsidRPr="000B02C4">
        <w:rPr>
          <w:rFonts w:ascii="Times New Roman" w:hAnsi="Times New Roman" w:cs="Times New Roman"/>
          <w:sz w:val="28"/>
          <w:szCs w:val="28"/>
        </w:rPr>
        <w:t xml:space="preserve">участием, </w:t>
      </w:r>
      <w:r w:rsidR="00C7789A">
        <w:rPr>
          <w:rFonts w:ascii="Times New Roman" w:hAnsi="Times New Roman" w:cs="Times New Roman"/>
          <w:sz w:val="28"/>
          <w:szCs w:val="28"/>
        </w:rPr>
        <w:t>а</w:t>
      </w:r>
      <w:r w:rsidRPr="000B02C4">
        <w:rPr>
          <w:rFonts w:ascii="Times New Roman" w:hAnsi="Times New Roman" w:cs="Times New Roman"/>
          <w:sz w:val="28"/>
          <w:szCs w:val="28"/>
        </w:rPr>
        <w:t xml:space="preserve"> также на проекты по разработке высокотехнологичной </w:t>
      </w:r>
      <w:proofErr w:type="spellStart"/>
      <w:r w:rsidRPr="000B02C4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C4">
        <w:rPr>
          <w:rFonts w:ascii="Times New Roman" w:hAnsi="Times New Roman" w:cs="Times New Roman"/>
          <w:sz w:val="28"/>
          <w:szCs w:val="28"/>
        </w:rPr>
        <w:t>ориентированной продукции д</w:t>
      </w:r>
      <w:r w:rsidR="00D15B15">
        <w:rPr>
          <w:rFonts w:ascii="Times New Roman" w:hAnsi="Times New Roman" w:cs="Times New Roman"/>
          <w:sz w:val="28"/>
          <w:szCs w:val="28"/>
        </w:rPr>
        <w:t>ля поставки на зарубежные рынки;</w:t>
      </w:r>
    </w:p>
    <w:p w14:paraId="17F091ED" w14:textId="2D68F4FC" w:rsidR="00E3030C" w:rsidRPr="000B02C4" w:rsidRDefault="00CB64E8" w:rsidP="00E3030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3030C" w:rsidRPr="000B02C4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030C" w:rsidRPr="000B02C4">
        <w:rPr>
          <w:rFonts w:ascii="Times New Roman" w:hAnsi="Times New Roman" w:cs="Times New Roman"/>
          <w:sz w:val="28"/>
          <w:szCs w:val="28"/>
        </w:rPr>
        <w:t xml:space="preserve"> и внедрени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030C" w:rsidRPr="000B02C4">
        <w:rPr>
          <w:rFonts w:ascii="Times New Roman" w:hAnsi="Times New Roman" w:cs="Times New Roman"/>
          <w:sz w:val="28"/>
          <w:szCs w:val="28"/>
        </w:rPr>
        <w:t xml:space="preserve"> специализированных банковских </w:t>
      </w:r>
      <w:r w:rsidR="00E34833">
        <w:rPr>
          <w:rFonts w:ascii="Times New Roman" w:hAnsi="Times New Roman" w:cs="Times New Roman"/>
          <w:sz w:val="28"/>
          <w:szCs w:val="28"/>
        </w:rPr>
        <w:t xml:space="preserve">и страховых </w:t>
      </w:r>
      <w:r w:rsidR="00E3030C" w:rsidRPr="000B02C4">
        <w:rPr>
          <w:rFonts w:ascii="Times New Roman" w:hAnsi="Times New Roman" w:cs="Times New Roman"/>
          <w:sz w:val="28"/>
          <w:szCs w:val="28"/>
        </w:rPr>
        <w:t>продуктов для экспортеров – субъектов малого и среднего предпринимательства;</w:t>
      </w:r>
    </w:p>
    <w:p w14:paraId="139616BD" w14:textId="01B7DAEE" w:rsidR="00E3030C" w:rsidRDefault="00E3030C" w:rsidP="00D03FFD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реализации</w:t>
      </w:r>
      <w:r w:rsidRPr="000B02C4">
        <w:rPr>
          <w:rFonts w:ascii="Times New Roman" w:hAnsi="Times New Roman" w:cs="Times New Roman"/>
          <w:sz w:val="28"/>
          <w:szCs w:val="28"/>
        </w:rPr>
        <w:t xml:space="preserve"> совместной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 и торговли Российской Федерации </w:t>
      </w:r>
      <w:r w:rsidRPr="000B02C4">
        <w:rPr>
          <w:rFonts w:ascii="Times New Roman" w:hAnsi="Times New Roman" w:cs="Times New Roman"/>
          <w:sz w:val="28"/>
          <w:szCs w:val="28"/>
        </w:rPr>
        <w:t xml:space="preserve">и </w:t>
      </w:r>
      <w:r w:rsidR="00CB64E8">
        <w:rPr>
          <w:rFonts w:ascii="Times New Roman" w:hAnsi="Times New Roman" w:cs="Times New Roman"/>
          <w:sz w:val="28"/>
          <w:szCs w:val="28"/>
        </w:rPr>
        <w:t xml:space="preserve">акционерного общества  «Государственный специализированный Российский экспортно-импортный банк» </w:t>
      </w:r>
      <w:r w:rsidRPr="000B02C4">
        <w:rPr>
          <w:rFonts w:ascii="Times New Roman" w:hAnsi="Times New Roman" w:cs="Times New Roman"/>
          <w:sz w:val="28"/>
          <w:szCs w:val="28"/>
        </w:rPr>
        <w:t>по субсидированию процентной ставки для компаний, занимающи</w:t>
      </w:r>
      <w:r w:rsidR="0028705E">
        <w:rPr>
          <w:rFonts w:ascii="Times New Roman" w:hAnsi="Times New Roman" w:cs="Times New Roman"/>
          <w:sz w:val="28"/>
          <w:szCs w:val="28"/>
        </w:rPr>
        <w:t>х</w:t>
      </w:r>
      <w:r w:rsidRPr="000B02C4">
        <w:rPr>
          <w:rFonts w:ascii="Times New Roman" w:hAnsi="Times New Roman" w:cs="Times New Roman"/>
          <w:sz w:val="28"/>
          <w:szCs w:val="28"/>
        </w:rPr>
        <w:t>ся экспортом высокотехнологичной продукции и разработка аналогично</w:t>
      </w:r>
      <w:r w:rsidR="00CB64E8">
        <w:rPr>
          <w:rFonts w:ascii="Times New Roman" w:hAnsi="Times New Roman" w:cs="Times New Roman"/>
          <w:sz w:val="28"/>
          <w:szCs w:val="28"/>
        </w:rPr>
        <w:t>го</w:t>
      </w:r>
      <w:r w:rsidRPr="000B02C4">
        <w:rPr>
          <w:rFonts w:ascii="Times New Roman" w:hAnsi="Times New Roman" w:cs="Times New Roman"/>
          <w:sz w:val="28"/>
          <w:szCs w:val="28"/>
        </w:rPr>
        <w:t xml:space="preserve"> механизма по кредитам региональных банков для поддержки</w:t>
      </w:r>
      <w:r w:rsidR="00C7789A">
        <w:rPr>
          <w:rFonts w:ascii="Times New Roman" w:hAnsi="Times New Roman" w:cs="Times New Roman"/>
          <w:sz w:val="28"/>
          <w:szCs w:val="28"/>
        </w:rPr>
        <w:t xml:space="preserve"> </w:t>
      </w:r>
      <w:r w:rsidRPr="000B02C4">
        <w:rPr>
          <w:rFonts w:ascii="Times New Roman" w:hAnsi="Times New Roman" w:cs="Times New Roman"/>
          <w:sz w:val="28"/>
          <w:szCs w:val="28"/>
        </w:rPr>
        <w:t>экспортеров –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5C96B4" w14:textId="3377CD32" w:rsidR="007F3C99" w:rsidRPr="007F3C99" w:rsidRDefault="007F3C99" w:rsidP="007F3C99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C99">
        <w:rPr>
          <w:rFonts w:ascii="Times New Roman" w:hAnsi="Times New Roman" w:cs="Times New Roman"/>
          <w:sz w:val="28"/>
          <w:szCs w:val="28"/>
        </w:rPr>
        <w:t xml:space="preserve">В сфере нефинансовой поддержки экспортной деятельности малых и средних предприятий в рамках Стратегии будут реализованы меры, предусматривающие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7F3C99">
        <w:rPr>
          <w:rFonts w:ascii="Times New Roman" w:hAnsi="Times New Roman" w:cs="Times New Roman"/>
          <w:sz w:val="28"/>
          <w:szCs w:val="28"/>
        </w:rPr>
        <w:t xml:space="preserve"> совершенствование деятельности центров координации поддержки </w:t>
      </w:r>
      <w:proofErr w:type="spellStart"/>
      <w:r w:rsidRPr="007F3C99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7F3C99">
        <w:rPr>
          <w:rFonts w:ascii="Times New Roman" w:hAnsi="Times New Roman" w:cs="Times New Roman"/>
          <w:sz w:val="28"/>
          <w:szCs w:val="28"/>
        </w:rPr>
        <w:t xml:space="preserve"> ориентированных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направлениями</w:t>
      </w:r>
      <w:r w:rsidRPr="007F3C99">
        <w:rPr>
          <w:rFonts w:ascii="Times New Roman" w:hAnsi="Times New Roman" w:cs="Times New Roman"/>
          <w:sz w:val="28"/>
          <w:szCs w:val="28"/>
        </w:rPr>
        <w:t>:</w:t>
      </w:r>
    </w:p>
    <w:p w14:paraId="720E696E" w14:textId="77777777" w:rsidR="007F3C99" w:rsidRPr="007F3C99" w:rsidRDefault="007F3C99" w:rsidP="007F3C99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C99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качества предоставления существующих услуг на основе единых стандартов и требований, а также внедрение механизма мониторинга и оценки деятельности центров координации поддержки </w:t>
      </w:r>
      <w:proofErr w:type="spellStart"/>
      <w:r w:rsidRPr="007F3C99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7F3C99">
        <w:rPr>
          <w:rFonts w:ascii="Times New Roman" w:hAnsi="Times New Roman" w:cs="Times New Roman"/>
          <w:sz w:val="28"/>
          <w:szCs w:val="28"/>
        </w:rPr>
        <w:t xml:space="preserve"> ориентированных субъектов малого и среднего предпринимательства; </w:t>
      </w:r>
    </w:p>
    <w:p w14:paraId="2DEF8C56" w14:textId="77777777" w:rsidR="007F3C99" w:rsidRPr="007F3C99" w:rsidRDefault="007F3C99" w:rsidP="007F3C99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C99">
        <w:rPr>
          <w:rFonts w:ascii="Times New Roman" w:hAnsi="Times New Roman" w:cs="Times New Roman"/>
          <w:sz w:val="28"/>
          <w:szCs w:val="28"/>
        </w:rPr>
        <w:t>расширение перечня услуг для экспортеров, включая содействие в получении брокерских услуг, в разработке бренда, регистрации торговой марки, возмещение затрат по приобретению нового производственного оборудования и спецтехники (в том числе по договорам лизинга);</w:t>
      </w:r>
    </w:p>
    <w:p w14:paraId="59E77DF5" w14:textId="6F192A47" w:rsidR="007F3C99" w:rsidRPr="007F3C99" w:rsidRDefault="007F3C99" w:rsidP="007F3C99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C99">
        <w:rPr>
          <w:rFonts w:ascii="Times New Roman" w:hAnsi="Times New Roman" w:cs="Times New Roman"/>
          <w:sz w:val="28"/>
          <w:szCs w:val="28"/>
        </w:rPr>
        <w:t xml:space="preserve">расширение географии центров координации поддержки </w:t>
      </w:r>
      <w:proofErr w:type="spellStart"/>
      <w:r w:rsidRPr="007F3C99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7F3C99">
        <w:rPr>
          <w:rFonts w:ascii="Times New Roman" w:hAnsi="Times New Roman" w:cs="Times New Roman"/>
          <w:sz w:val="28"/>
          <w:szCs w:val="28"/>
        </w:rPr>
        <w:t xml:space="preserve"> ориентированных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на основе </w:t>
      </w:r>
      <w:r w:rsidRPr="007F3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создания таких центров </w:t>
      </w:r>
      <w:r w:rsidRPr="007F3C99">
        <w:rPr>
          <w:rFonts w:ascii="Times New Roman" w:hAnsi="Times New Roman" w:cs="Times New Roman"/>
          <w:sz w:val="28"/>
          <w:szCs w:val="28"/>
        </w:rPr>
        <w:t xml:space="preserve">в субъектах Российской Федерации с наибольшим потенциалом для осуществления экспортной деятельности малыми и средними предприятиями; </w:t>
      </w:r>
    </w:p>
    <w:p w14:paraId="20D7FB1E" w14:textId="77777777" w:rsidR="007F3C99" w:rsidRPr="007F3C99" w:rsidRDefault="007F3C99" w:rsidP="007F3C99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C99">
        <w:rPr>
          <w:rFonts w:ascii="Times New Roman" w:hAnsi="Times New Roman" w:cs="Times New Roman"/>
          <w:sz w:val="28"/>
          <w:szCs w:val="28"/>
        </w:rPr>
        <w:t xml:space="preserve">повышение эффективности взаимодействия центров координации поддержки </w:t>
      </w:r>
      <w:proofErr w:type="spellStart"/>
      <w:r w:rsidRPr="007F3C99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7F3C99">
        <w:rPr>
          <w:rFonts w:ascii="Times New Roman" w:hAnsi="Times New Roman" w:cs="Times New Roman"/>
          <w:sz w:val="28"/>
          <w:szCs w:val="28"/>
        </w:rPr>
        <w:t xml:space="preserve"> ориентированных субъектов малого и среднего предпринимательства, федеральных органов исполнительной власти и профильных институтов поддержки экспорта при реализации мер государственной поддержки экспорта; </w:t>
      </w:r>
    </w:p>
    <w:p w14:paraId="18C982F2" w14:textId="77777777" w:rsidR="007F3C99" w:rsidRPr="007F3C99" w:rsidRDefault="007F3C99" w:rsidP="007F3C99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C99">
        <w:rPr>
          <w:rFonts w:ascii="Times New Roman" w:hAnsi="Times New Roman" w:cs="Times New Roman"/>
          <w:sz w:val="28"/>
          <w:szCs w:val="28"/>
        </w:rPr>
        <w:t xml:space="preserve">обеспечение доступа центров координации поддержки </w:t>
      </w:r>
      <w:proofErr w:type="spellStart"/>
      <w:r w:rsidRPr="007F3C99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7F3C99">
        <w:rPr>
          <w:rFonts w:ascii="Times New Roman" w:hAnsi="Times New Roman" w:cs="Times New Roman"/>
          <w:sz w:val="28"/>
          <w:szCs w:val="28"/>
        </w:rPr>
        <w:t xml:space="preserve"> ориентированных субъектов малого и среднего предпринимательства к базам данных таможенной статистики;</w:t>
      </w:r>
    </w:p>
    <w:p w14:paraId="7AAF3043" w14:textId="782A35BE" w:rsidR="007F3C99" w:rsidRDefault="007F3C99" w:rsidP="007F3C99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F3C99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F3C99">
        <w:rPr>
          <w:rFonts w:ascii="Times New Roman" w:hAnsi="Times New Roman" w:cs="Times New Roman"/>
          <w:sz w:val="28"/>
          <w:szCs w:val="28"/>
        </w:rPr>
        <w:t xml:space="preserve"> уровня информированности </w:t>
      </w:r>
      <w:proofErr w:type="spellStart"/>
      <w:r w:rsidRPr="007F3C99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7F3C99">
        <w:rPr>
          <w:rFonts w:ascii="Times New Roman" w:hAnsi="Times New Roman" w:cs="Times New Roman"/>
          <w:sz w:val="28"/>
          <w:szCs w:val="28"/>
        </w:rPr>
        <w:t xml:space="preserve"> ориентированных малых и средних предприятий об условиях осуществления экспортной деятельности, а также о мерах поддержки экспорта, реализуемых на федеральном и региональном уровнях, и условиях их предоставления;</w:t>
      </w:r>
    </w:p>
    <w:p w14:paraId="026BFDFD" w14:textId="05569184" w:rsidR="00B7153A" w:rsidRPr="000B02C4" w:rsidRDefault="007F3C99" w:rsidP="0028705E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будет обеспечена поддержка </w:t>
      </w:r>
      <w:r w:rsidR="00B7153A">
        <w:rPr>
          <w:rFonts w:ascii="Times New Roman" w:hAnsi="Times New Roman" w:cs="Times New Roman"/>
          <w:sz w:val="28"/>
          <w:szCs w:val="28"/>
        </w:rPr>
        <w:t xml:space="preserve">деятельности технологических платформ и отраслевых бизнес-ассоциаций </w:t>
      </w:r>
      <w:r w:rsidR="00287731">
        <w:rPr>
          <w:rFonts w:ascii="Times New Roman" w:hAnsi="Times New Roman" w:cs="Times New Roman"/>
          <w:sz w:val="28"/>
          <w:szCs w:val="28"/>
        </w:rPr>
        <w:t>по организации</w:t>
      </w:r>
      <w:r w:rsidR="00B7153A">
        <w:rPr>
          <w:rFonts w:ascii="Times New Roman" w:hAnsi="Times New Roman" w:cs="Times New Roman"/>
          <w:sz w:val="28"/>
          <w:szCs w:val="28"/>
        </w:rPr>
        <w:t xml:space="preserve"> коллективных экспозиций на зарубежных </w:t>
      </w:r>
      <w:r w:rsidR="00287731">
        <w:rPr>
          <w:rFonts w:ascii="Times New Roman" w:hAnsi="Times New Roman" w:cs="Times New Roman"/>
          <w:sz w:val="28"/>
          <w:szCs w:val="28"/>
        </w:rPr>
        <w:t>выставках и ярмарках, проведению</w:t>
      </w:r>
      <w:r w:rsidR="00B7153A">
        <w:rPr>
          <w:rFonts w:ascii="Times New Roman" w:hAnsi="Times New Roman" w:cs="Times New Roman"/>
          <w:sz w:val="28"/>
          <w:szCs w:val="28"/>
        </w:rPr>
        <w:t xml:space="preserve"> бизнес-</w:t>
      </w:r>
      <w:r w:rsidR="00287731">
        <w:rPr>
          <w:rFonts w:ascii="Times New Roman" w:hAnsi="Times New Roman" w:cs="Times New Roman"/>
          <w:sz w:val="28"/>
          <w:szCs w:val="28"/>
        </w:rPr>
        <w:t xml:space="preserve">миссий и </w:t>
      </w:r>
      <w:proofErr w:type="spellStart"/>
      <w:r w:rsidR="00287731">
        <w:rPr>
          <w:rFonts w:ascii="Times New Roman" w:hAnsi="Times New Roman" w:cs="Times New Roman"/>
          <w:sz w:val="28"/>
          <w:szCs w:val="28"/>
        </w:rPr>
        <w:t>роад</w:t>
      </w:r>
      <w:proofErr w:type="spellEnd"/>
      <w:r w:rsidR="00287731">
        <w:rPr>
          <w:rFonts w:ascii="Times New Roman" w:hAnsi="Times New Roman" w:cs="Times New Roman"/>
          <w:sz w:val="28"/>
          <w:szCs w:val="28"/>
        </w:rPr>
        <w:t>-шоу, осуществлению</w:t>
      </w:r>
      <w:r w:rsidR="00B7153A">
        <w:rPr>
          <w:rFonts w:ascii="Times New Roman" w:hAnsi="Times New Roman" w:cs="Times New Roman"/>
          <w:sz w:val="28"/>
          <w:szCs w:val="28"/>
        </w:rPr>
        <w:t xml:space="preserve"> маркет</w:t>
      </w:r>
      <w:r w:rsidR="00287731">
        <w:rPr>
          <w:rFonts w:ascii="Times New Roman" w:hAnsi="Times New Roman" w:cs="Times New Roman"/>
          <w:sz w:val="28"/>
          <w:szCs w:val="28"/>
        </w:rPr>
        <w:t xml:space="preserve">инговых исследований, </w:t>
      </w:r>
      <w:r w:rsidR="00287731">
        <w:rPr>
          <w:rFonts w:ascii="Times New Roman" w:hAnsi="Times New Roman" w:cs="Times New Roman"/>
          <w:sz w:val="28"/>
          <w:szCs w:val="28"/>
        </w:rPr>
        <w:lastRenderedPageBreak/>
        <w:t>реализации</w:t>
      </w:r>
      <w:r w:rsidR="00B7153A">
        <w:rPr>
          <w:rFonts w:ascii="Times New Roman" w:hAnsi="Times New Roman" w:cs="Times New Roman"/>
          <w:sz w:val="28"/>
          <w:szCs w:val="28"/>
        </w:rPr>
        <w:t xml:space="preserve"> специализированных образовательных и консультационных программ.</w:t>
      </w:r>
    </w:p>
    <w:p w14:paraId="6524EC8B" w14:textId="77777777" w:rsidR="006F21B9" w:rsidRDefault="006F21B9" w:rsidP="001F0B38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3" w:name="_Toc429412165"/>
    </w:p>
    <w:p w14:paraId="39E8A8D9" w14:textId="77777777" w:rsidR="001F0B38" w:rsidRPr="0028705E" w:rsidRDefault="001F0B38" w:rsidP="006F21B9">
      <w:pPr>
        <w:keepNext/>
        <w:spacing w:line="348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8705E">
        <w:rPr>
          <w:rFonts w:ascii="Times New Roman" w:hAnsi="Times New Roman" w:cs="Times New Roman"/>
          <w:sz w:val="28"/>
          <w:szCs w:val="28"/>
        </w:rPr>
        <w:t xml:space="preserve">3.4. Поддержка технологического развития и </w:t>
      </w:r>
      <w:proofErr w:type="spellStart"/>
      <w:r w:rsidRPr="0028705E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28705E">
        <w:rPr>
          <w:rFonts w:ascii="Times New Roman" w:hAnsi="Times New Roman" w:cs="Times New Roman"/>
          <w:sz w:val="28"/>
          <w:szCs w:val="28"/>
        </w:rPr>
        <w:t>, реализация Национальной технологической инициативы</w:t>
      </w:r>
      <w:bookmarkEnd w:id="43"/>
    </w:p>
    <w:p w14:paraId="2DA26087" w14:textId="574DFBD4" w:rsidR="001F0B38" w:rsidRPr="000B02C4" w:rsidRDefault="00144549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целью стимулирования участия малых и средних предприятий в Национальной технологической инициативе предполагается: </w:t>
      </w:r>
    </w:p>
    <w:p w14:paraId="495DF0C3" w14:textId="7870DDEF" w:rsidR="001F0B38" w:rsidRPr="000B02C4" w:rsidRDefault="001F0B38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реализовать комплекс мер по вовлечению предприятий в </w:t>
      </w:r>
      <w:r w:rsidR="00C7789A" w:rsidRPr="000B02C4">
        <w:rPr>
          <w:rFonts w:ascii="Times New Roman" w:hAnsi="Times New Roman" w:cs="Times New Roman"/>
          <w:sz w:val="28"/>
          <w:szCs w:val="28"/>
        </w:rPr>
        <w:t>мероприяти</w:t>
      </w:r>
      <w:r w:rsidR="00C7789A">
        <w:rPr>
          <w:rFonts w:ascii="Times New Roman" w:hAnsi="Times New Roman" w:cs="Times New Roman"/>
          <w:sz w:val="28"/>
          <w:szCs w:val="28"/>
        </w:rPr>
        <w:t>я</w:t>
      </w:r>
      <w:r w:rsidR="00C7789A"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Pr="000B02C4">
        <w:rPr>
          <w:rFonts w:ascii="Times New Roman" w:hAnsi="Times New Roman" w:cs="Times New Roman"/>
          <w:sz w:val="28"/>
          <w:szCs w:val="28"/>
        </w:rPr>
        <w:t xml:space="preserve">Национальной технологической инициативы; </w:t>
      </w:r>
    </w:p>
    <w:p w14:paraId="33EA3AE3" w14:textId="668459F8" w:rsidR="001F0B38" w:rsidRPr="000B02C4" w:rsidRDefault="001F0B38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обеспечить учет данных приоритетов при распределении бюджетного финансирования научных исследований и опытно-конструкторских разработок, грантов Фонда содействия развитию малых форм предприятий в научно-технической сфере, выделения субсидий в рамках </w:t>
      </w:r>
      <w:r w:rsidR="009A564A">
        <w:rPr>
          <w:rFonts w:ascii="Times New Roman" w:hAnsi="Times New Roman" w:cs="Times New Roman"/>
          <w:sz w:val="28"/>
          <w:szCs w:val="28"/>
        </w:rPr>
        <w:t>государственных программ (подпрограмм) Российской Федерации, государственных программ (подпрограмм) субъектов Российской Федерации, содержащих мероприятия, направленные на</w:t>
      </w:r>
      <w:r w:rsidRPr="000B02C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A564A">
        <w:rPr>
          <w:rFonts w:ascii="Times New Roman" w:hAnsi="Times New Roman" w:cs="Times New Roman"/>
          <w:sz w:val="28"/>
          <w:szCs w:val="28"/>
        </w:rPr>
        <w:t>е</w:t>
      </w:r>
      <w:r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9A564A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0B02C4">
        <w:rPr>
          <w:rFonts w:ascii="Times New Roman" w:hAnsi="Times New Roman" w:cs="Times New Roman"/>
          <w:sz w:val="28"/>
          <w:szCs w:val="28"/>
        </w:rPr>
        <w:t>;</w:t>
      </w:r>
    </w:p>
    <w:p w14:paraId="653458DC" w14:textId="192080D9" w:rsidR="001F0B38" w:rsidRPr="000B02C4" w:rsidRDefault="001F0B38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обеспечить учет данных приоритетов при планировании государственного и муниципального заказ</w:t>
      </w:r>
      <w:r w:rsidR="00AA0A4C">
        <w:rPr>
          <w:rFonts w:ascii="Times New Roman" w:hAnsi="Times New Roman" w:cs="Times New Roman"/>
          <w:sz w:val="28"/>
          <w:szCs w:val="28"/>
        </w:rPr>
        <w:t>ов</w:t>
      </w:r>
      <w:r w:rsidRPr="000B02C4">
        <w:rPr>
          <w:rFonts w:ascii="Times New Roman" w:hAnsi="Times New Roman" w:cs="Times New Roman"/>
          <w:sz w:val="28"/>
          <w:szCs w:val="28"/>
        </w:rPr>
        <w:t xml:space="preserve">, а также при планировании закупок товаров, работ, услуг отдельными видами юридических лиц. </w:t>
      </w:r>
    </w:p>
    <w:p w14:paraId="0CEC49D3" w14:textId="4F70BADC" w:rsidR="001F0B38" w:rsidRPr="000B02C4" w:rsidRDefault="001F0B38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Приоритетная поддержка будет оказываться малым и средним инновационным предприятиям, реализующим проекты по разработке и освоению новых видов наукоемкой продукции и технологий на основе принадлежащей этим предприятиям или государственным научным организациям интеллектуальной собственности, вводимой в хозяйственный оборот. </w:t>
      </w:r>
    </w:p>
    <w:p w14:paraId="1D5D17AE" w14:textId="1DDE83C0" w:rsidR="001F0B38" w:rsidRPr="000B02C4" w:rsidRDefault="001F0B38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0B02C4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0B02C4">
        <w:rPr>
          <w:rFonts w:ascii="Times New Roman" w:hAnsi="Times New Roman" w:cs="Times New Roman"/>
          <w:sz w:val="28"/>
          <w:szCs w:val="28"/>
        </w:rPr>
        <w:t xml:space="preserve"> за счет сферы малого и среднего предпринимательства будет осуществляться по следующим направлениям:</w:t>
      </w:r>
    </w:p>
    <w:p w14:paraId="2BC72232" w14:textId="10481C54" w:rsidR="001F0B38" w:rsidRPr="000B02C4" w:rsidRDefault="001F0B38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>приоритетн</w:t>
      </w:r>
      <w:r w:rsidR="00B92637">
        <w:rPr>
          <w:rFonts w:ascii="Times New Roman" w:hAnsi="Times New Roman" w:cs="Times New Roman"/>
          <w:sz w:val="28"/>
          <w:szCs w:val="28"/>
        </w:rPr>
        <w:t>ая</w:t>
      </w:r>
      <w:r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B92637">
        <w:rPr>
          <w:rFonts w:ascii="Times New Roman" w:hAnsi="Times New Roman" w:cs="Times New Roman"/>
          <w:sz w:val="28"/>
          <w:szCs w:val="28"/>
        </w:rPr>
        <w:t>поддержка</w:t>
      </w:r>
      <w:r w:rsidRPr="000B02C4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92637">
        <w:rPr>
          <w:rFonts w:ascii="Times New Roman" w:hAnsi="Times New Roman" w:cs="Times New Roman"/>
          <w:sz w:val="28"/>
          <w:szCs w:val="28"/>
        </w:rPr>
        <w:t>ов</w:t>
      </w:r>
      <w:r w:rsidRPr="000B02C4">
        <w:rPr>
          <w:rFonts w:ascii="Times New Roman" w:hAnsi="Times New Roman" w:cs="Times New Roman"/>
          <w:sz w:val="28"/>
          <w:szCs w:val="28"/>
        </w:rPr>
        <w:t xml:space="preserve"> субъектов малого предпринимательства, способствующих реализации политики   </w:t>
      </w:r>
      <w:proofErr w:type="spellStart"/>
      <w:r w:rsidRPr="000B02C4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0B02C4">
        <w:rPr>
          <w:rFonts w:ascii="Times New Roman" w:hAnsi="Times New Roman" w:cs="Times New Roman"/>
          <w:sz w:val="28"/>
          <w:szCs w:val="28"/>
        </w:rPr>
        <w:t>;</w:t>
      </w:r>
    </w:p>
    <w:p w14:paraId="1177A591" w14:textId="1EB01A84" w:rsidR="001F0B38" w:rsidRPr="000B02C4" w:rsidRDefault="00831DF9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тиражирование</w:t>
      </w:r>
      <w:r w:rsidRPr="000B02C4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лучших практик </w:t>
      </w:r>
      <w:proofErr w:type="spellStart"/>
      <w:r w:rsidR="001F0B38" w:rsidRPr="000B02C4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1F0B38" w:rsidRPr="000B02C4">
        <w:rPr>
          <w:rFonts w:ascii="Times New Roman" w:hAnsi="Times New Roman" w:cs="Times New Roman"/>
          <w:sz w:val="28"/>
          <w:szCs w:val="28"/>
        </w:rPr>
        <w:t>, актуальны</w:t>
      </w:r>
      <w:r w:rsidR="00B92637">
        <w:rPr>
          <w:rFonts w:ascii="Times New Roman" w:hAnsi="Times New Roman" w:cs="Times New Roman"/>
          <w:sz w:val="28"/>
          <w:szCs w:val="28"/>
        </w:rPr>
        <w:t>х</w:t>
      </w:r>
      <w:r w:rsidR="001F0B38" w:rsidRPr="000B02C4">
        <w:rPr>
          <w:rFonts w:ascii="Times New Roman" w:hAnsi="Times New Roman" w:cs="Times New Roman"/>
          <w:sz w:val="28"/>
          <w:szCs w:val="28"/>
        </w:rPr>
        <w:t xml:space="preserve"> для российского рынка; </w:t>
      </w:r>
    </w:p>
    <w:p w14:paraId="36177781" w14:textId="354D52F7" w:rsidR="001F0B38" w:rsidRDefault="001F0B38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02C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92637">
        <w:rPr>
          <w:rFonts w:ascii="Times New Roman" w:hAnsi="Times New Roman" w:cs="Times New Roman"/>
          <w:sz w:val="28"/>
          <w:szCs w:val="28"/>
        </w:rPr>
        <w:t>баз данных</w:t>
      </w:r>
      <w:r w:rsidRPr="000B02C4">
        <w:rPr>
          <w:rFonts w:ascii="Times New Roman" w:hAnsi="Times New Roman" w:cs="Times New Roman"/>
          <w:sz w:val="28"/>
          <w:szCs w:val="28"/>
        </w:rPr>
        <w:t>, содержащ</w:t>
      </w:r>
      <w:r w:rsidR="00B92637">
        <w:rPr>
          <w:rFonts w:ascii="Times New Roman" w:hAnsi="Times New Roman" w:cs="Times New Roman"/>
          <w:sz w:val="28"/>
          <w:szCs w:val="28"/>
        </w:rPr>
        <w:t>их</w:t>
      </w:r>
      <w:r w:rsidRPr="000B02C4">
        <w:rPr>
          <w:rFonts w:ascii="Times New Roman" w:hAnsi="Times New Roman" w:cs="Times New Roman"/>
          <w:sz w:val="28"/>
          <w:szCs w:val="28"/>
        </w:rPr>
        <w:t xml:space="preserve"> информацию о приоритетных товарах, требующих </w:t>
      </w:r>
      <w:proofErr w:type="spellStart"/>
      <w:r w:rsidRPr="000B02C4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0B02C4">
        <w:rPr>
          <w:rFonts w:ascii="Times New Roman" w:hAnsi="Times New Roman" w:cs="Times New Roman"/>
          <w:sz w:val="28"/>
          <w:szCs w:val="28"/>
        </w:rPr>
        <w:t xml:space="preserve"> с учетом технологических приоритетов и обеспечения обороноспособности страны, с указанием требуемых объемов финансирования и производства.</w:t>
      </w:r>
    </w:p>
    <w:p w14:paraId="6B0402A0" w14:textId="3383127F" w:rsidR="00C7789A" w:rsidRPr="000B02C4" w:rsidRDefault="00C7789A" w:rsidP="006F21B9">
      <w:pPr>
        <w:spacing w:line="34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роль в части вовлечения малых и средних предприятий</w:t>
      </w:r>
      <w:r w:rsidR="00843C82">
        <w:rPr>
          <w:rFonts w:ascii="Times New Roman" w:hAnsi="Times New Roman" w:cs="Times New Roman"/>
          <w:sz w:val="28"/>
          <w:szCs w:val="28"/>
        </w:rPr>
        <w:t xml:space="preserve"> в сфере обрабатывающей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деятельность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играть программы, реализуемые Фондом развития промышленности.</w:t>
      </w:r>
    </w:p>
    <w:p w14:paraId="61D8673A" w14:textId="77777777" w:rsidR="00B7153A" w:rsidRDefault="00B7153A" w:rsidP="006F21B9">
      <w:pPr>
        <w:keepNext/>
        <w:spacing w:line="348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4" w:name="_Toc429008759"/>
      <w:bookmarkStart w:id="45" w:name="_Toc429340253"/>
    </w:p>
    <w:p w14:paraId="11596790" w14:textId="2EDFBC9D" w:rsidR="00B84087" w:rsidRPr="00AA0A4C" w:rsidRDefault="00B84087" w:rsidP="006F21B9">
      <w:pPr>
        <w:keepNext/>
        <w:spacing w:line="348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A0A4C">
        <w:rPr>
          <w:rFonts w:ascii="Times New Roman" w:hAnsi="Times New Roman" w:cs="Times New Roman"/>
          <w:sz w:val="28"/>
          <w:szCs w:val="28"/>
        </w:rPr>
        <w:t xml:space="preserve">4. </w:t>
      </w:r>
      <w:bookmarkEnd w:id="44"/>
      <w:bookmarkEnd w:id="45"/>
      <w:r w:rsidR="00BC5802" w:rsidRPr="00AA0A4C">
        <w:rPr>
          <w:rFonts w:ascii="Times New Roman" w:hAnsi="Times New Roman" w:cs="Times New Roman"/>
          <w:sz w:val="28"/>
          <w:szCs w:val="28"/>
        </w:rPr>
        <w:t>Доступное финансирование</w:t>
      </w:r>
    </w:p>
    <w:p w14:paraId="3BCD76D9" w14:textId="26F527A3" w:rsidR="00640D00" w:rsidRDefault="00640D00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источникам финансирования – одно из ключевых условий для стабильного развития бизнеса.</w:t>
      </w:r>
      <w:r w:rsidR="00B84087" w:rsidRPr="00801D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6B842" w14:textId="54553926" w:rsidR="00586C5B" w:rsidRDefault="00586C5B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настоящий момент на федеральном уровне сформирована многоканальная система финансовой поддержки</w:t>
      </w:r>
      <w:r w:rsidR="00A65074">
        <w:rPr>
          <w:rFonts w:ascii="Times New Roman" w:hAnsi="Times New Roman" w:cs="Times New Roman"/>
          <w:sz w:val="28"/>
          <w:szCs w:val="28"/>
        </w:rPr>
        <w:t xml:space="preserve"> субъектов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A65074">
        <w:rPr>
          <w:rFonts w:ascii="Times New Roman" w:hAnsi="Times New Roman" w:cs="Times New Roman"/>
          <w:sz w:val="28"/>
          <w:szCs w:val="28"/>
        </w:rPr>
        <w:t xml:space="preserve"> на разных стадиях развития</w:t>
      </w:r>
      <w:r>
        <w:rPr>
          <w:rFonts w:ascii="Times New Roman" w:hAnsi="Times New Roman" w:cs="Times New Roman"/>
          <w:sz w:val="28"/>
          <w:szCs w:val="28"/>
        </w:rPr>
        <w:t>, предполагающая использование как возвратных, так и не возвратных инструментов финансовой поддержки.</w:t>
      </w:r>
    </w:p>
    <w:p w14:paraId="45E0EB59" w14:textId="0896DF03" w:rsidR="00E34833" w:rsidRDefault="00586C5B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Стратегии будет обеспечено повышение эффективности уже применяемых форм и видов финансовой поддержки малых и средних предприятий, </w:t>
      </w:r>
      <w:r w:rsidR="00A65074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развитие новых</w:t>
      </w:r>
      <w:r w:rsidR="00A65074">
        <w:rPr>
          <w:rFonts w:ascii="Times New Roman" w:hAnsi="Times New Roman" w:cs="Times New Roman"/>
          <w:sz w:val="28"/>
          <w:szCs w:val="28"/>
        </w:rPr>
        <w:t xml:space="preserve"> инструментов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FFB7CE" w14:textId="1EA31A8B" w:rsidR="00E34833" w:rsidRDefault="00E34833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0C0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финансовая поддержка малого и среднего предпринимательства</w:t>
      </w:r>
      <w:r w:rsidRPr="002D70C0">
        <w:rPr>
          <w:rFonts w:ascii="Times New Roman" w:hAnsi="Times New Roman" w:cs="Times New Roman"/>
          <w:sz w:val="28"/>
          <w:szCs w:val="28"/>
        </w:rPr>
        <w:t xml:space="preserve"> будет осуществляться на основе дифференциации субъектов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2D70C0">
        <w:rPr>
          <w:rFonts w:ascii="Times New Roman" w:hAnsi="Times New Roman" w:cs="Times New Roman"/>
          <w:sz w:val="28"/>
          <w:szCs w:val="28"/>
        </w:rPr>
        <w:t xml:space="preserve"> по выделенным целевым сегментам – «массовому» и «</w:t>
      </w:r>
      <w:r w:rsidR="00332218">
        <w:rPr>
          <w:rFonts w:ascii="Times New Roman" w:hAnsi="Times New Roman" w:cs="Times New Roman"/>
          <w:sz w:val="28"/>
          <w:szCs w:val="28"/>
        </w:rPr>
        <w:t>высокотехнологичному</w:t>
      </w:r>
      <w:r w:rsidRPr="002D70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DD8712" w14:textId="4AC8595F" w:rsidR="00E34833" w:rsidRDefault="006F21B9" w:rsidP="006F21B9">
      <w:pPr>
        <w:widowControl/>
        <w:tabs>
          <w:tab w:val="left" w:pos="3005"/>
        </w:tabs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14:paraId="1D220379" w14:textId="48320731" w:rsidR="00A65074" w:rsidRPr="006F21B9" w:rsidRDefault="00586C5B" w:rsidP="006F21B9">
      <w:pPr>
        <w:spacing w:line="34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1B9">
        <w:rPr>
          <w:rFonts w:ascii="Times New Roman" w:hAnsi="Times New Roman" w:cs="Times New Roman"/>
          <w:sz w:val="28"/>
          <w:szCs w:val="28"/>
        </w:rPr>
        <w:t xml:space="preserve">4.1. </w:t>
      </w:r>
      <w:r w:rsidR="00640D00" w:rsidRPr="006F21B9">
        <w:rPr>
          <w:rFonts w:ascii="Times New Roman" w:hAnsi="Times New Roman" w:cs="Times New Roman"/>
          <w:sz w:val="28"/>
          <w:szCs w:val="28"/>
        </w:rPr>
        <w:t>Стимулирование коммерческих банков к расширению кредитования малого и среднего предпринимательства</w:t>
      </w:r>
    </w:p>
    <w:p w14:paraId="004771EA" w14:textId="7E9AA25B" w:rsidR="00586C5B" w:rsidRPr="006F21B9" w:rsidRDefault="00B63DF2" w:rsidP="006F21B9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1B9">
        <w:rPr>
          <w:rFonts w:ascii="Times New Roman" w:hAnsi="Times New Roman" w:cs="Times New Roman"/>
          <w:sz w:val="28"/>
          <w:szCs w:val="28"/>
        </w:rPr>
        <w:t xml:space="preserve">Для </w:t>
      </w:r>
      <w:r w:rsidR="00586C5B" w:rsidRPr="006F21B9">
        <w:rPr>
          <w:rFonts w:ascii="Times New Roman" w:hAnsi="Times New Roman" w:cs="Times New Roman"/>
          <w:sz w:val="28"/>
          <w:szCs w:val="28"/>
        </w:rPr>
        <w:t>улучшени</w:t>
      </w:r>
      <w:r w:rsidRPr="006F21B9">
        <w:rPr>
          <w:rFonts w:ascii="Times New Roman" w:hAnsi="Times New Roman" w:cs="Times New Roman"/>
          <w:sz w:val="28"/>
          <w:szCs w:val="28"/>
        </w:rPr>
        <w:t>я</w:t>
      </w:r>
      <w:r w:rsidR="00586C5B" w:rsidRPr="006F21B9">
        <w:rPr>
          <w:rFonts w:ascii="Times New Roman" w:hAnsi="Times New Roman" w:cs="Times New Roman"/>
          <w:sz w:val="28"/>
          <w:szCs w:val="28"/>
        </w:rPr>
        <w:t xml:space="preserve"> условий кредитования малых и средних предприятий</w:t>
      </w:r>
      <w:r w:rsidR="00640D00" w:rsidRPr="006F21B9">
        <w:rPr>
          <w:rFonts w:ascii="Times New Roman" w:hAnsi="Times New Roman" w:cs="Times New Roman"/>
          <w:sz w:val="28"/>
          <w:szCs w:val="28"/>
        </w:rPr>
        <w:t xml:space="preserve"> коммерческими банками</w:t>
      </w:r>
      <w:r w:rsidRPr="006F21B9">
        <w:rPr>
          <w:rFonts w:ascii="Times New Roman" w:hAnsi="Times New Roman" w:cs="Times New Roman"/>
          <w:sz w:val="28"/>
          <w:szCs w:val="28"/>
        </w:rPr>
        <w:t xml:space="preserve"> планируется обеспечить реализацию </w:t>
      </w:r>
      <w:r w:rsidR="006F21B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21B9">
        <w:rPr>
          <w:rFonts w:ascii="Times New Roman" w:hAnsi="Times New Roman" w:cs="Times New Roman"/>
          <w:sz w:val="28"/>
          <w:szCs w:val="28"/>
        </w:rPr>
        <w:lastRenderedPageBreak/>
        <w:t>следующих мер</w:t>
      </w:r>
      <w:r w:rsidR="00586C5B" w:rsidRPr="006F21B9">
        <w:rPr>
          <w:rFonts w:ascii="Times New Roman" w:hAnsi="Times New Roman" w:cs="Times New Roman"/>
          <w:sz w:val="28"/>
          <w:szCs w:val="28"/>
        </w:rPr>
        <w:t>:</w:t>
      </w:r>
    </w:p>
    <w:p w14:paraId="5C1879B3" w14:textId="77777777" w:rsidR="00586C5B" w:rsidRDefault="00586C5B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реализация механизмов электронного документооборота при кредитовании малых и средних предприятий;</w:t>
      </w:r>
    </w:p>
    <w:p w14:paraId="4950A3F4" w14:textId="587C9C1C" w:rsidR="007E2F99" w:rsidRDefault="00AE08D4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института кредитных историй для субъектов малого и среднего предпринимательства;</w:t>
      </w:r>
    </w:p>
    <w:p w14:paraId="05A43963" w14:textId="069DA858" w:rsidR="00D05EE4" w:rsidRDefault="00D05EE4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внедрение лучших практик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андеррайтинга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и обслуживания кредитов;</w:t>
      </w:r>
    </w:p>
    <w:p w14:paraId="494F4FEB" w14:textId="4357D041" w:rsidR="00AE08D4" w:rsidRDefault="00AE08D4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программы кредитования, реализуемой АО «МСП Банк» на основе </w:t>
      </w:r>
      <w:r w:rsidRPr="00586C5B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6C5B">
        <w:rPr>
          <w:rFonts w:ascii="Times New Roman" w:hAnsi="Times New Roman" w:cs="Times New Roman"/>
          <w:sz w:val="28"/>
          <w:szCs w:val="28"/>
        </w:rPr>
        <w:t xml:space="preserve"> максимально возможного объема финансирования, осуществляемого </w:t>
      </w:r>
      <w:r>
        <w:rPr>
          <w:rFonts w:ascii="Times New Roman" w:hAnsi="Times New Roman" w:cs="Times New Roman"/>
          <w:sz w:val="28"/>
          <w:szCs w:val="28"/>
        </w:rPr>
        <w:t>АО «</w:t>
      </w:r>
      <w:r w:rsidRPr="00586C5B">
        <w:rPr>
          <w:rFonts w:ascii="Times New Roman" w:hAnsi="Times New Roman" w:cs="Times New Roman"/>
          <w:sz w:val="28"/>
          <w:szCs w:val="28"/>
        </w:rPr>
        <w:t>МСП Банк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C5B">
        <w:rPr>
          <w:rFonts w:ascii="Times New Roman" w:hAnsi="Times New Roman" w:cs="Times New Roman"/>
          <w:sz w:val="28"/>
          <w:szCs w:val="28"/>
        </w:rPr>
        <w:t xml:space="preserve"> в рамках одного проекта</w:t>
      </w:r>
      <w:r>
        <w:rPr>
          <w:rFonts w:ascii="Times New Roman" w:hAnsi="Times New Roman" w:cs="Times New Roman"/>
          <w:sz w:val="28"/>
          <w:szCs w:val="28"/>
        </w:rPr>
        <w:t xml:space="preserve">,                                и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докапитализаци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АО «</w:t>
      </w:r>
      <w:r w:rsidRPr="00586C5B">
        <w:rPr>
          <w:rFonts w:ascii="Times New Roman" w:hAnsi="Times New Roman" w:cs="Times New Roman"/>
          <w:sz w:val="28"/>
          <w:szCs w:val="28"/>
        </w:rPr>
        <w:t>МСП Банк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6C5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54ABBE" w14:textId="756DDFB7" w:rsidR="001C7405" w:rsidRPr="00586C5B" w:rsidRDefault="001C7405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при участии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>
        <w:rPr>
          <w:rFonts w:ascii="Times New Roman" w:hAnsi="Times New Roman" w:cs="Times New Roman"/>
          <w:sz w:val="28"/>
          <w:szCs w:val="28"/>
        </w:rPr>
        <w:t xml:space="preserve"> единой системы стандартов кредитования субъектов малого и среднего предпринимательства</w:t>
      </w:r>
      <w:r w:rsidR="00713FD9">
        <w:rPr>
          <w:rFonts w:ascii="Times New Roman" w:hAnsi="Times New Roman" w:cs="Times New Roman"/>
          <w:sz w:val="28"/>
          <w:szCs w:val="28"/>
        </w:rPr>
        <w:t>.</w:t>
      </w:r>
    </w:p>
    <w:p w14:paraId="2DAF41D5" w14:textId="79CB26C8" w:rsidR="00446946" w:rsidRDefault="00640D00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Для обеспечения улучшения условий кредитования субъектов малого и среднего предпринимательства </w:t>
      </w:r>
      <w:r w:rsidR="00446946">
        <w:rPr>
          <w:rFonts w:ascii="Times New Roman" w:hAnsi="Times New Roman" w:cs="Times New Roman"/>
          <w:sz w:val="28"/>
          <w:szCs w:val="28"/>
        </w:rPr>
        <w:t xml:space="preserve">необходимо рассмотреть вопрос о </w:t>
      </w:r>
      <w:r w:rsidR="00BE192B">
        <w:rPr>
          <w:rFonts w:ascii="Times New Roman" w:hAnsi="Times New Roman" w:cs="Times New Roman"/>
          <w:sz w:val="28"/>
          <w:szCs w:val="28"/>
        </w:rPr>
        <w:t xml:space="preserve">пересмотре </w:t>
      </w:r>
      <w:r w:rsidR="00BE192B" w:rsidRPr="00CB5710">
        <w:rPr>
          <w:rFonts w:ascii="Times New Roman" w:hAnsi="Times New Roman" w:cs="Times New Roman"/>
          <w:sz w:val="28"/>
          <w:szCs w:val="28"/>
        </w:rPr>
        <w:t xml:space="preserve">коэффициентов </w:t>
      </w:r>
      <w:proofErr w:type="spellStart"/>
      <w:r w:rsidR="00BE192B" w:rsidRPr="00CB5710">
        <w:rPr>
          <w:rFonts w:ascii="Times New Roman" w:hAnsi="Times New Roman" w:cs="Times New Roman"/>
          <w:sz w:val="28"/>
          <w:szCs w:val="28"/>
        </w:rPr>
        <w:t>аллокации</w:t>
      </w:r>
      <w:proofErr w:type="spellEnd"/>
      <w:r w:rsidR="00446946" w:rsidRPr="00CB5710">
        <w:rPr>
          <w:rFonts w:ascii="Times New Roman" w:hAnsi="Times New Roman" w:cs="Times New Roman"/>
          <w:sz w:val="28"/>
          <w:szCs w:val="28"/>
        </w:rPr>
        <w:t xml:space="preserve"> капитала (взвешивания кредитов) относимых к кредитам малы</w:t>
      </w:r>
      <w:r w:rsidR="0084058B">
        <w:rPr>
          <w:rFonts w:ascii="Times New Roman" w:hAnsi="Times New Roman" w:cs="Times New Roman"/>
          <w:sz w:val="28"/>
          <w:szCs w:val="28"/>
        </w:rPr>
        <w:t>м</w:t>
      </w:r>
      <w:r w:rsidR="00446946" w:rsidRPr="00CB5710">
        <w:rPr>
          <w:rFonts w:ascii="Times New Roman" w:hAnsi="Times New Roman" w:cs="Times New Roman"/>
          <w:sz w:val="28"/>
          <w:szCs w:val="28"/>
        </w:rPr>
        <w:t xml:space="preserve"> и средни</w:t>
      </w:r>
      <w:r w:rsidR="0084058B">
        <w:rPr>
          <w:rFonts w:ascii="Times New Roman" w:hAnsi="Times New Roman" w:cs="Times New Roman"/>
          <w:sz w:val="28"/>
          <w:szCs w:val="28"/>
        </w:rPr>
        <w:t>м</w:t>
      </w:r>
      <w:r w:rsidR="00446946" w:rsidRPr="00CB5710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84058B">
        <w:rPr>
          <w:rFonts w:ascii="Times New Roman" w:hAnsi="Times New Roman" w:cs="Times New Roman"/>
          <w:sz w:val="28"/>
          <w:szCs w:val="28"/>
        </w:rPr>
        <w:t>ям</w:t>
      </w:r>
      <w:r w:rsidR="00446946" w:rsidRPr="00CB5710">
        <w:rPr>
          <w:rFonts w:ascii="Times New Roman" w:hAnsi="Times New Roman" w:cs="Times New Roman"/>
          <w:sz w:val="28"/>
          <w:szCs w:val="28"/>
        </w:rPr>
        <w:t xml:space="preserve">. </w:t>
      </w:r>
      <w:r w:rsidR="0084058B" w:rsidRPr="00CB5710">
        <w:rPr>
          <w:rFonts w:ascii="Times New Roman" w:hAnsi="Times New Roman" w:cs="Times New Roman"/>
          <w:sz w:val="28"/>
          <w:szCs w:val="28"/>
        </w:rPr>
        <w:t xml:space="preserve"> При этом в качестве ориентира </w:t>
      </w:r>
      <w:r w:rsidR="0084058B">
        <w:rPr>
          <w:rFonts w:ascii="Times New Roman" w:hAnsi="Times New Roman" w:cs="Times New Roman"/>
          <w:sz w:val="28"/>
          <w:szCs w:val="28"/>
        </w:rPr>
        <w:t>предлагается выбрать</w:t>
      </w:r>
      <w:r w:rsidR="0084058B" w:rsidRPr="0084058B">
        <w:rPr>
          <w:rFonts w:ascii="Times New Roman" w:hAnsi="Times New Roman" w:cs="Times New Roman"/>
          <w:sz w:val="28"/>
          <w:szCs w:val="28"/>
        </w:rPr>
        <w:t xml:space="preserve"> </w:t>
      </w:r>
      <w:r w:rsidR="0084058B" w:rsidRPr="00CB5710">
        <w:rPr>
          <w:rFonts w:ascii="Times New Roman" w:hAnsi="Times New Roman" w:cs="Times New Roman"/>
          <w:sz w:val="28"/>
          <w:szCs w:val="28"/>
        </w:rPr>
        <w:t>коэффициент 75</w:t>
      </w:r>
      <w:r w:rsidR="0084058B">
        <w:rPr>
          <w:rFonts w:ascii="Times New Roman" w:hAnsi="Times New Roman" w:cs="Times New Roman"/>
          <w:sz w:val="28"/>
          <w:szCs w:val="28"/>
        </w:rPr>
        <w:t xml:space="preserve"> </w:t>
      </w:r>
      <w:r w:rsidR="0084058B" w:rsidRPr="00CB5710">
        <w:rPr>
          <w:rFonts w:ascii="Times New Roman" w:hAnsi="Times New Roman" w:cs="Times New Roman"/>
          <w:sz w:val="28"/>
          <w:szCs w:val="28"/>
        </w:rPr>
        <w:t>%, применяемый в международной практике в отношении кредитов для малых и средних предприятий, включаемы</w:t>
      </w:r>
      <w:r w:rsidR="0084058B">
        <w:rPr>
          <w:rFonts w:ascii="Times New Roman" w:hAnsi="Times New Roman" w:cs="Times New Roman"/>
          <w:sz w:val="28"/>
          <w:szCs w:val="28"/>
        </w:rPr>
        <w:t>х</w:t>
      </w:r>
      <w:r w:rsidR="0084058B" w:rsidRPr="00CB5710">
        <w:rPr>
          <w:rFonts w:ascii="Times New Roman" w:hAnsi="Times New Roman" w:cs="Times New Roman"/>
          <w:sz w:val="28"/>
          <w:szCs w:val="28"/>
        </w:rPr>
        <w:t xml:space="preserve"> </w:t>
      </w:r>
      <w:r w:rsidR="00446946" w:rsidRPr="00CB5710">
        <w:rPr>
          <w:rFonts w:ascii="Times New Roman" w:hAnsi="Times New Roman" w:cs="Times New Roman"/>
          <w:sz w:val="28"/>
          <w:szCs w:val="28"/>
        </w:rPr>
        <w:t>в портфели однородных ссуд, c возможным применением дополнительных</w:t>
      </w:r>
      <w:r w:rsidR="0084058B">
        <w:rPr>
          <w:rFonts w:ascii="Times New Roman" w:hAnsi="Times New Roman" w:cs="Times New Roman"/>
          <w:sz w:val="28"/>
          <w:szCs w:val="28"/>
        </w:rPr>
        <w:t xml:space="preserve"> (</w:t>
      </w:r>
      <w:r w:rsidR="00446946" w:rsidRPr="00CB5710">
        <w:rPr>
          <w:rFonts w:ascii="Times New Roman" w:hAnsi="Times New Roman" w:cs="Times New Roman"/>
          <w:sz w:val="28"/>
          <w:szCs w:val="28"/>
        </w:rPr>
        <w:t>понижающих</w:t>
      </w:r>
      <w:r w:rsidR="0084058B">
        <w:rPr>
          <w:rFonts w:ascii="Times New Roman" w:hAnsi="Times New Roman" w:cs="Times New Roman"/>
          <w:sz w:val="28"/>
          <w:szCs w:val="28"/>
        </w:rPr>
        <w:t>)</w:t>
      </w:r>
      <w:r w:rsidR="00446946" w:rsidRPr="00CB5710">
        <w:rPr>
          <w:rFonts w:ascii="Times New Roman" w:hAnsi="Times New Roman" w:cs="Times New Roman"/>
          <w:sz w:val="28"/>
          <w:szCs w:val="28"/>
        </w:rPr>
        <w:t xml:space="preserve"> коэффициентов</w:t>
      </w:r>
      <w:r w:rsidR="0084058B" w:rsidRPr="00CB5710">
        <w:rPr>
          <w:rFonts w:ascii="Times New Roman" w:hAnsi="Times New Roman" w:cs="Times New Roman"/>
          <w:sz w:val="28"/>
          <w:szCs w:val="28"/>
        </w:rPr>
        <w:t>.</w:t>
      </w:r>
    </w:p>
    <w:p w14:paraId="249DC305" w14:textId="77777777" w:rsidR="007353BA" w:rsidRDefault="007353BA" w:rsidP="006F21B9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накопленного опыта функционирования </w:t>
      </w:r>
      <w:r w:rsidRPr="004746D2">
        <w:rPr>
          <w:rFonts w:ascii="Times New Roman" w:hAnsi="Times New Roman" w:cs="Times New Roman"/>
          <w:sz w:val="28"/>
          <w:szCs w:val="28"/>
        </w:rPr>
        <w:t xml:space="preserve">системы страхования вкладов в отношении вкладов индивидуальных </w:t>
      </w:r>
      <w:r w:rsidRPr="00AE08D4">
        <w:rPr>
          <w:rFonts w:ascii="Times New Roman" w:hAnsi="Times New Roman" w:cs="Times New Roman"/>
          <w:sz w:val="28"/>
          <w:szCs w:val="28"/>
        </w:rPr>
        <w:t>предпринимателе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08D4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Pr="004746D2">
        <w:rPr>
          <w:rFonts w:ascii="Times New Roman" w:hAnsi="Times New Roman" w:cs="Times New Roman"/>
          <w:sz w:val="28"/>
          <w:szCs w:val="28"/>
        </w:rPr>
        <w:t xml:space="preserve"> рассмотреть вопрос о дальнейшем развитии данной системы за счет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распространения ее действия на вклады малых предприятий – юридических лиц. </w:t>
      </w:r>
    </w:p>
    <w:p w14:paraId="5DEBCA9B" w14:textId="77777777" w:rsidR="00553E9F" w:rsidRDefault="00553E9F" w:rsidP="004746D2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3480099A" w14:textId="77777777" w:rsidR="00586C5B" w:rsidRPr="00C12057" w:rsidRDefault="00586C5B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>4.2.  Развитие микрофинансирования</w:t>
      </w:r>
    </w:p>
    <w:p w14:paraId="0B8459F1" w14:textId="437B74FE" w:rsidR="00640D00" w:rsidRDefault="00453225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Большим потенциалом для решения проблемы с доступом к финансовым ресурсам обладают инструменты микрофинансирования.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Особую актуальность микрофинансирование представляет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в первую очередь из «массового» сектора.</w:t>
      </w:r>
    </w:p>
    <w:p w14:paraId="2EFD206E" w14:textId="267E3A93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субъектам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586C5B">
        <w:rPr>
          <w:rFonts w:ascii="Times New Roman" w:hAnsi="Times New Roman" w:cs="Times New Roman"/>
          <w:sz w:val="28"/>
          <w:szCs w:val="28"/>
        </w:rPr>
        <w:t xml:space="preserve"> предоставляют как частные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453225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="00453225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="00453225">
        <w:rPr>
          <w:rFonts w:ascii="Times New Roman" w:hAnsi="Times New Roman" w:cs="Times New Roman"/>
          <w:sz w:val="28"/>
          <w:szCs w:val="28"/>
        </w:rPr>
        <w:t xml:space="preserve"> организации, учрежденные в рамках оказания государственной поддержки </w:t>
      </w:r>
      <w:r w:rsidR="009232F6"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45322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C37B38">
        <w:rPr>
          <w:rFonts w:ascii="Times New Roman" w:hAnsi="Times New Roman" w:cs="Times New Roman"/>
          <w:sz w:val="28"/>
          <w:szCs w:val="28"/>
        </w:rPr>
        <w:t xml:space="preserve"> (далее – государственные </w:t>
      </w:r>
      <w:proofErr w:type="spellStart"/>
      <w:r w:rsidR="00C37B38">
        <w:rPr>
          <w:rFonts w:ascii="Times New Roman" w:hAnsi="Times New Roman" w:cs="Times New Roman"/>
          <w:sz w:val="28"/>
          <w:szCs w:val="28"/>
        </w:rPr>
        <w:t>микрофинансовые</w:t>
      </w:r>
      <w:proofErr w:type="spellEnd"/>
      <w:r w:rsidR="00C37B38">
        <w:rPr>
          <w:rFonts w:ascii="Times New Roman" w:hAnsi="Times New Roman" w:cs="Times New Roman"/>
          <w:sz w:val="28"/>
          <w:szCs w:val="28"/>
        </w:rPr>
        <w:t xml:space="preserve"> организации)</w:t>
      </w:r>
      <w:r w:rsidR="00453225">
        <w:rPr>
          <w:rFonts w:ascii="Times New Roman" w:hAnsi="Times New Roman" w:cs="Times New Roman"/>
          <w:sz w:val="28"/>
          <w:szCs w:val="28"/>
        </w:rPr>
        <w:t>.</w:t>
      </w:r>
    </w:p>
    <w:p w14:paraId="70B37A7A" w14:textId="5A9B8BDB" w:rsidR="00586C5B" w:rsidRPr="00586C5B" w:rsidRDefault="00C37B38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расширения доступности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услуг, предоставляемых как частными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организациями, так и государственными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организациями, необходимо </w:t>
      </w:r>
      <w:r w:rsidR="008C352A">
        <w:rPr>
          <w:rFonts w:ascii="Times New Roman" w:hAnsi="Times New Roman" w:cs="Times New Roman"/>
          <w:sz w:val="28"/>
          <w:szCs w:val="28"/>
        </w:rPr>
        <w:t xml:space="preserve">обеспечить совершенствование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8C352A">
        <w:rPr>
          <w:rFonts w:ascii="Times New Roman" w:hAnsi="Times New Roman" w:cs="Times New Roman"/>
          <w:sz w:val="28"/>
          <w:szCs w:val="28"/>
        </w:rPr>
        <w:t xml:space="preserve"> таких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направлениям</w:t>
      </w:r>
      <w:r w:rsidR="00453225">
        <w:rPr>
          <w:rFonts w:ascii="Times New Roman" w:hAnsi="Times New Roman" w:cs="Times New Roman"/>
          <w:sz w:val="28"/>
          <w:szCs w:val="28"/>
        </w:rPr>
        <w:t>: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150A3" w14:textId="16B1FBD7" w:rsidR="00453225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увеличение размера </w:t>
      </w:r>
      <w:proofErr w:type="spellStart"/>
      <w:r w:rsidR="00C37B38" w:rsidRPr="00586C5B">
        <w:rPr>
          <w:rFonts w:ascii="Times New Roman" w:hAnsi="Times New Roman" w:cs="Times New Roman"/>
          <w:sz w:val="28"/>
          <w:szCs w:val="28"/>
        </w:rPr>
        <w:t>микрозайм</w:t>
      </w:r>
      <w:r w:rsidR="00C37B3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53225">
        <w:rPr>
          <w:rFonts w:ascii="Times New Roman" w:hAnsi="Times New Roman" w:cs="Times New Roman"/>
          <w:sz w:val="28"/>
          <w:szCs w:val="28"/>
        </w:rPr>
        <w:t>;</w:t>
      </w:r>
    </w:p>
    <w:p w14:paraId="1A2B8678" w14:textId="588E332F" w:rsidR="00586C5B" w:rsidRPr="00586C5B" w:rsidRDefault="0045322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из общего массива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92B">
        <w:rPr>
          <w:rFonts w:ascii="Times New Roman" w:hAnsi="Times New Roman" w:cs="Times New Roman"/>
          <w:sz w:val="28"/>
          <w:szCs w:val="28"/>
        </w:rPr>
        <w:t>организаций, основной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деятельностью которых является предоставление займов субъектам </w:t>
      </w:r>
      <w:r w:rsidR="00586C5B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микрофинансовы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>предпринимательского финансирования).</w:t>
      </w:r>
    </w:p>
    <w:p w14:paraId="12D26CE2" w14:textId="67448343" w:rsidR="00586C5B" w:rsidRPr="00586C5B" w:rsidRDefault="00453225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эффективного взаимодействия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с заемщиками, 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="00586C5B" w:rsidRPr="00586C5B">
        <w:rPr>
          <w:rFonts w:ascii="Times New Roman" w:hAnsi="Times New Roman" w:cs="Times New Roman"/>
          <w:sz w:val="28"/>
          <w:szCs w:val="28"/>
        </w:rPr>
        <w:t>, Банком России 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соответствующими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институтами поддержки. </w:t>
      </w:r>
    </w:p>
    <w:p w14:paraId="2DA7D1ED" w14:textId="4039D450" w:rsidR="00586C5B" w:rsidRPr="00586C5B" w:rsidRDefault="00453225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указанных направлений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планируется реализовать следующие меры:</w:t>
      </w:r>
    </w:p>
    <w:p w14:paraId="34A4240E" w14:textId="2B3E18E4" w:rsidR="00D03FFD" w:rsidRDefault="00586C5B" w:rsidP="00D03FF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разработка и внедрение механизма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портфелей займов </w:t>
      </w:r>
      <w:proofErr w:type="spellStart"/>
      <w:r w:rsidR="00453225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="0045322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D03FFD">
        <w:rPr>
          <w:rFonts w:ascii="Times New Roman" w:hAnsi="Times New Roman" w:cs="Times New Roman"/>
          <w:sz w:val="28"/>
          <w:szCs w:val="28"/>
        </w:rPr>
        <w:t xml:space="preserve"> и</w:t>
      </w:r>
      <w:r w:rsidRPr="00586C5B">
        <w:rPr>
          <w:rFonts w:ascii="Times New Roman" w:hAnsi="Times New Roman" w:cs="Times New Roman"/>
          <w:sz w:val="28"/>
          <w:szCs w:val="28"/>
        </w:rPr>
        <w:t xml:space="preserve"> механизма предоставления банковских кредитов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микрофинансовым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организациям под поручительства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586C5B">
        <w:rPr>
          <w:rFonts w:ascii="Times New Roman" w:hAnsi="Times New Roman" w:cs="Times New Roman"/>
          <w:sz w:val="28"/>
          <w:szCs w:val="28"/>
        </w:rPr>
        <w:t xml:space="preserve">  и гарантии АО «МСП Банк»</w:t>
      </w:r>
      <w:r w:rsidR="00D03FFD">
        <w:rPr>
          <w:rFonts w:ascii="Times New Roman" w:hAnsi="Times New Roman" w:cs="Times New Roman"/>
          <w:sz w:val="28"/>
          <w:szCs w:val="28"/>
        </w:rPr>
        <w:t>;</w:t>
      </w:r>
    </w:p>
    <w:p w14:paraId="1A2D30F0" w14:textId="7E75C630" w:rsidR="00586C5B" w:rsidRPr="00586C5B" w:rsidRDefault="00D03FFD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механизма отбора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в рамках действующего механизма рефинансирования кредитов, предоставленных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микрофинансовым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 на цели кредитования субъектов малого и среднего предпринимательства</w:t>
      </w:r>
      <w:r w:rsidR="00586C5B" w:rsidRPr="00586C5B">
        <w:rPr>
          <w:rFonts w:ascii="Times New Roman" w:hAnsi="Times New Roman" w:cs="Times New Roman"/>
          <w:sz w:val="28"/>
          <w:szCs w:val="28"/>
        </w:rPr>
        <w:t>;</w:t>
      </w:r>
    </w:p>
    <w:p w14:paraId="52BB37BC" w14:textId="2A3E4651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обеспечение стандартизации деятельности </w:t>
      </w:r>
      <w:proofErr w:type="spellStart"/>
      <w:r w:rsidR="00453225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="00453225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Pr="00586C5B">
        <w:rPr>
          <w:rFonts w:ascii="Times New Roman" w:hAnsi="Times New Roman" w:cs="Times New Roman"/>
          <w:sz w:val="28"/>
          <w:szCs w:val="28"/>
        </w:rPr>
        <w:t xml:space="preserve">саморегулируемыми организациями, в том числе для развития механизма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портфелей займов </w:t>
      </w:r>
      <w:proofErr w:type="spellStart"/>
      <w:r w:rsidR="00453225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="0045322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86C5B">
        <w:rPr>
          <w:rFonts w:ascii="Times New Roman" w:hAnsi="Times New Roman" w:cs="Times New Roman"/>
          <w:sz w:val="28"/>
          <w:szCs w:val="28"/>
        </w:rPr>
        <w:t>;</w:t>
      </w:r>
    </w:p>
    <w:p w14:paraId="73560B40" w14:textId="724A0BE9" w:rsidR="00586C5B" w:rsidRPr="00586C5B" w:rsidRDefault="001C7405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453225">
        <w:rPr>
          <w:rFonts w:ascii="Times New Roman" w:hAnsi="Times New Roman" w:cs="Times New Roman"/>
          <w:sz w:val="28"/>
          <w:szCs w:val="28"/>
        </w:rPr>
        <w:t>стандартов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предоставления финансовой поддержки государственны</w:t>
      </w:r>
      <w:r w:rsidR="00453225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453225" w:rsidRPr="00586C5B">
        <w:rPr>
          <w:rFonts w:ascii="Times New Roman" w:hAnsi="Times New Roman" w:cs="Times New Roman"/>
          <w:sz w:val="28"/>
          <w:szCs w:val="28"/>
        </w:rPr>
        <w:t>микрофинансовы</w:t>
      </w:r>
      <w:r w:rsidR="00453225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453225" w:rsidRPr="00586C5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53225">
        <w:rPr>
          <w:rFonts w:ascii="Times New Roman" w:hAnsi="Times New Roman" w:cs="Times New Roman"/>
          <w:sz w:val="28"/>
          <w:szCs w:val="28"/>
        </w:rPr>
        <w:t>ями</w:t>
      </w:r>
      <w:r w:rsidR="00586C5B" w:rsidRPr="00586C5B">
        <w:rPr>
          <w:rFonts w:ascii="Times New Roman" w:hAnsi="Times New Roman" w:cs="Times New Roman"/>
          <w:sz w:val="28"/>
          <w:szCs w:val="28"/>
        </w:rPr>
        <w:t>;</w:t>
      </w:r>
    </w:p>
    <w:p w14:paraId="46FA7BED" w14:textId="506E7071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обеспечение использования электронных каналов связи для формирования пакета документов, получения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, документооборота для оптимизации процедур и процессов взаимодействия между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организациями, субъектами малого и среднего предпринимательства, </w:t>
      </w:r>
      <w:r w:rsidR="00453225"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Pr="00586C5B">
        <w:rPr>
          <w:rFonts w:ascii="Times New Roman" w:hAnsi="Times New Roman" w:cs="Times New Roman"/>
          <w:sz w:val="28"/>
          <w:szCs w:val="28"/>
        </w:rPr>
        <w:t xml:space="preserve"> и Банком России;</w:t>
      </w:r>
    </w:p>
    <w:p w14:paraId="12711FAC" w14:textId="12938CBC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оказание информационно-консультационной поддержки малы</w:t>
      </w:r>
      <w:r w:rsidR="00C37B38">
        <w:rPr>
          <w:rFonts w:ascii="Times New Roman" w:hAnsi="Times New Roman" w:cs="Times New Roman"/>
          <w:sz w:val="28"/>
          <w:szCs w:val="28"/>
        </w:rPr>
        <w:t>м</w:t>
      </w:r>
      <w:r w:rsidRPr="00586C5B">
        <w:rPr>
          <w:rFonts w:ascii="Times New Roman" w:hAnsi="Times New Roman" w:cs="Times New Roman"/>
          <w:sz w:val="28"/>
          <w:szCs w:val="28"/>
        </w:rPr>
        <w:t xml:space="preserve"> и </w:t>
      </w:r>
      <w:r w:rsidR="00C37B38" w:rsidRPr="00586C5B">
        <w:rPr>
          <w:rFonts w:ascii="Times New Roman" w:hAnsi="Times New Roman" w:cs="Times New Roman"/>
          <w:sz w:val="28"/>
          <w:szCs w:val="28"/>
        </w:rPr>
        <w:t>средни</w:t>
      </w:r>
      <w:r w:rsidR="00C37B38">
        <w:rPr>
          <w:rFonts w:ascii="Times New Roman" w:hAnsi="Times New Roman" w:cs="Times New Roman"/>
          <w:sz w:val="28"/>
          <w:szCs w:val="28"/>
        </w:rPr>
        <w:t>м</w:t>
      </w:r>
      <w:r w:rsidR="00C37B38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предприяти</w:t>
      </w:r>
      <w:r w:rsidR="00C37B38">
        <w:rPr>
          <w:rFonts w:ascii="Times New Roman" w:hAnsi="Times New Roman" w:cs="Times New Roman"/>
          <w:sz w:val="28"/>
          <w:szCs w:val="28"/>
        </w:rPr>
        <w:t>ям по вопросам финансовой грамотности</w:t>
      </w:r>
      <w:r w:rsidRPr="00586C5B">
        <w:rPr>
          <w:rFonts w:ascii="Times New Roman" w:hAnsi="Times New Roman" w:cs="Times New Roman"/>
          <w:sz w:val="28"/>
          <w:szCs w:val="28"/>
        </w:rPr>
        <w:t>;</w:t>
      </w:r>
    </w:p>
    <w:p w14:paraId="18D8C488" w14:textId="77777777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развитие практики оценки эффективности деятельности государственных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14:paraId="4EF84DFA" w14:textId="77777777" w:rsid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D44EFB" w14:textId="01107B17" w:rsidR="00586C5B" w:rsidRPr="00C12057" w:rsidRDefault="00586C5B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 xml:space="preserve">4.3. </w:t>
      </w:r>
      <w:r w:rsidR="009232F6" w:rsidRPr="00C12057">
        <w:rPr>
          <w:rFonts w:ascii="Times New Roman" w:hAnsi="Times New Roman" w:cs="Times New Roman"/>
          <w:sz w:val="28"/>
          <w:szCs w:val="28"/>
        </w:rPr>
        <w:t>Развитие Н</w:t>
      </w:r>
      <w:r w:rsidRPr="00C12057">
        <w:rPr>
          <w:rFonts w:ascii="Times New Roman" w:hAnsi="Times New Roman" w:cs="Times New Roman"/>
          <w:sz w:val="28"/>
          <w:szCs w:val="28"/>
        </w:rPr>
        <w:t>ациональной гарантийной системы поддержки малого и среднего предпринимательства</w:t>
      </w:r>
    </w:p>
    <w:p w14:paraId="5549AEA6" w14:textId="7593BC12" w:rsidR="009232F6" w:rsidRDefault="009232F6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Стратегии будет </w:t>
      </w:r>
      <w:r w:rsidR="00BE192B">
        <w:rPr>
          <w:rFonts w:ascii="Times New Roman" w:hAnsi="Times New Roman" w:cs="Times New Roman"/>
          <w:sz w:val="28"/>
          <w:szCs w:val="28"/>
        </w:rPr>
        <w:t>продолжена начатая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1205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2014 году с создания </w:t>
      </w:r>
      <w:r w:rsidR="003866CA">
        <w:rPr>
          <w:rFonts w:ascii="Times New Roman" w:hAnsi="Times New Roman"/>
          <w:color w:val="000000"/>
          <w:sz w:val="28"/>
          <w:szCs w:val="28"/>
        </w:rPr>
        <w:t xml:space="preserve">АО «НДКО «АКГ» </w:t>
      </w:r>
      <w:r>
        <w:rPr>
          <w:rFonts w:ascii="Times New Roman" w:hAnsi="Times New Roman" w:cs="Times New Roman"/>
          <w:sz w:val="28"/>
          <w:szCs w:val="28"/>
        </w:rPr>
        <w:t>работа по развитию Национальной гарантийной системы поддержки малого</w:t>
      </w:r>
      <w:r w:rsidR="00453EB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и </w:t>
      </w:r>
      <w:r w:rsidR="00BE192B">
        <w:rPr>
          <w:rFonts w:ascii="Times New Roman" w:hAnsi="Times New Roman" w:cs="Times New Roman"/>
          <w:sz w:val="28"/>
          <w:szCs w:val="28"/>
        </w:rPr>
        <w:t>расширению на</w:t>
      </w:r>
      <w:r w:rsidR="00453EB2">
        <w:rPr>
          <w:rFonts w:ascii="Times New Roman" w:hAnsi="Times New Roman" w:cs="Times New Roman"/>
          <w:sz w:val="28"/>
          <w:szCs w:val="28"/>
        </w:rPr>
        <w:t xml:space="preserve"> этой основе гарантийной поддержки малых и средних предприятий, привлекающих кредитные ресурсы.</w:t>
      </w:r>
    </w:p>
    <w:p w14:paraId="39E6C0E3" w14:textId="2754B46D" w:rsidR="00586C5B" w:rsidRPr="00586C5B" w:rsidRDefault="009232F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гарантийная система </w:t>
      </w:r>
      <w:r w:rsidR="00453EB2">
        <w:rPr>
          <w:rFonts w:ascii="Times New Roman" w:hAnsi="Times New Roman" w:cs="Times New Roman"/>
          <w:sz w:val="28"/>
          <w:szCs w:val="28"/>
        </w:rPr>
        <w:t xml:space="preserve">поддержки малого и среднего предпринимательства </w:t>
      </w:r>
      <w:r w:rsidR="00BE192B">
        <w:rPr>
          <w:rFonts w:ascii="Times New Roman" w:hAnsi="Times New Roman" w:cs="Times New Roman"/>
          <w:sz w:val="28"/>
          <w:szCs w:val="28"/>
        </w:rPr>
        <w:t>объединит региональные</w:t>
      </w:r>
      <w:r>
        <w:rPr>
          <w:rFonts w:ascii="Times New Roman" w:hAnsi="Times New Roman" w:cs="Times New Roman"/>
          <w:sz w:val="28"/>
          <w:szCs w:val="28"/>
        </w:rPr>
        <w:t xml:space="preserve"> гарантийные организации, созданные в рамках оказания государственной поддержки субъектам </w:t>
      </w:r>
      <w:r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</w:t>
      </w:r>
      <w:r w:rsidR="00C46A6D">
        <w:rPr>
          <w:rFonts w:ascii="Times New Roman" w:hAnsi="Times New Roman" w:cs="Times New Roman"/>
          <w:sz w:val="28"/>
          <w:szCs w:val="28"/>
        </w:rPr>
        <w:t xml:space="preserve">ельства </w:t>
      </w:r>
      <w:r w:rsidR="00BE192B">
        <w:rPr>
          <w:rFonts w:ascii="Times New Roman" w:hAnsi="Times New Roman" w:cs="Times New Roman"/>
          <w:sz w:val="28"/>
          <w:szCs w:val="28"/>
        </w:rPr>
        <w:t xml:space="preserve">и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>
        <w:rPr>
          <w:rFonts w:ascii="Times New Roman" w:hAnsi="Times New Roman" w:cs="Times New Roman"/>
          <w:sz w:val="28"/>
          <w:szCs w:val="28"/>
        </w:rPr>
        <w:t>, выступающ</w:t>
      </w:r>
      <w:r w:rsidR="00C12057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правопреемником </w:t>
      </w:r>
      <w:r w:rsidR="003866CA">
        <w:rPr>
          <w:rFonts w:ascii="Times New Roman" w:hAnsi="Times New Roman"/>
          <w:color w:val="000000"/>
          <w:sz w:val="28"/>
          <w:szCs w:val="28"/>
        </w:rPr>
        <w:t>АО «НДКО «АКГ»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9F462F" w14:textId="175CF905" w:rsidR="00453EB2" w:rsidRDefault="00691C7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192B">
        <w:rPr>
          <w:rFonts w:ascii="Times New Roman" w:hAnsi="Times New Roman" w:cs="Times New Roman"/>
          <w:sz w:val="28"/>
          <w:szCs w:val="28"/>
        </w:rPr>
        <w:t>ыделены</w:t>
      </w:r>
      <w:r w:rsidR="00453EB2">
        <w:rPr>
          <w:rFonts w:ascii="Times New Roman" w:hAnsi="Times New Roman" w:cs="Times New Roman"/>
          <w:sz w:val="28"/>
          <w:szCs w:val="28"/>
        </w:rPr>
        <w:t xml:space="preserve"> следующие ориентиры</w:t>
      </w:r>
      <w:r w:rsidR="00453EB2" w:rsidRPr="00453EB2">
        <w:rPr>
          <w:rFonts w:ascii="Times New Roman" w:hAnsi="Times New Roman" w:cs="Times New Roman"/>
          <w:sz w:val="28"/>
          <w:szCs w:val="28"/>
        </w:rPr>
        <w:t xml:space="preserve"> </w:t>
      </w:r>
      <w:r w:rsidR="00453EB2">
        <w:rPr>
          <w:rFonts w:ascii="Times New Roman" w:hAnsi="Times New Roman" w:cs="Times New Roman"/>
          <w:sz w:val="28"/>
          <w:szCs w:val="28"/>
        </w:rPr>
        <w:t>развития Национальной гарантийной системы поддержки малого и среднего предпринимательства:</w:t>
      </w:r>
    </w:p>
    <w:p w14:paraId="3C0958E4" w14:textId="77777777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улучшение условий кредитования субъектов малого и среднего предпринимательства;</w:t>
      </w:r>
    </w:p>
    <w:p w14:paraId="268B8485" w14:textId="77777777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увеличение объемов долгосрочного кредитования субъектов малого и среднего предпринимательства;</w:t>
      </w:r>
    </w:p>
    <w:p w14:paraId="11377866" w14:textId="77777777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увеличение количества банковских продуктов, целевой аудиторией которых являются малые и средние предприятия;</w:t>
      </w:r>
    </w:p>
    <w:p w14:paraId="15FD7B25" w14:textId="753973B4" w:rsidR="00453EB2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r w:rsidR="00453EB2">
        <w:rPr>
          <w:rFonts w:ascii="Times New Roman" w:hAnsi="Times New Roman" w:cs="Times New Roman"/>
          <w:sz w:val="28"/>
          <w:szCs w:val="28"/>
        </w:rPr>
        <w:t xml:space="preserve">участников Национальной гарантийной системы, в том числе на основе выработки единых </w:t>
      </w:r>
      <w:r w:rsidR="00C46A6D">
        <w:rPr>
          <w:rFonts w:ascii="Times New Roman" w:hAnsi="Times New Roman" w:cs="Times New Roman"/>
          <w:sz w:val="28"/>
          <w:szCs w:val="28"/>
        </w:rPr>
        <w:t>стандартов</w:t>
      </w:r>
      <w:r w:rsidR="00453EB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46A6D">
        <w:rPr>
          <w:rFonts w:ascii="Times New Roman" w:hAnsi="Times New Roman" w:cs="Times New Roman"/>
          <w:sz w:val="28"/>
          <w:szCs w:val="28"/>
        </w:rPr>
        <w:t>я</w:t>
      </w:r>
      <w:r w:rsidR="00453EB2">
        <w:rPr>
          <w:rFonts w:ascii="Times New Roman" w:hAnsi="Times New Roman" w:cs="Times New Roman"/>
          <w:sz w:val="28"/>
          <w:szCs w:val="28"/>
        </w:rPr>
        <w:t xml:space="preserve"> гарантийной поддержки и введения типовых </w:t>
      </w:r>
      <w:r w:rsidR="00230E0F">
        <w:rPr>
          <w:rFonts w:ascii="Times New Roman" w:hAnsi="Times New Roman" w:cs="Times New Roman"/>
          <w:sz w:val="28"/>
          <w:szCs w:val="28"/>
        </w:rPr>
        <w:t>политик</w:t>
      </w:r>
      <w:r w:rsidR="00C12057">
        <w:rPr>
          <w:rFonts w:ascii="Times New Roman" w:hAnsi="Times New Roman" w:cs="Times New Roman"/>
          <w:sz w:val="28"/>
          <w:szCs w:val="28"/>
        </w:rPr>
        <w:t>;</w:t>
      </w:r>
    </w:p>
    <w:p w14:paraId="1812A41E" w14:textId="76744646" w:rsidR="00586C5B" w:rsidRPr="004951D0" w:rsidRDefault="00453EB2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повышение эффективности расходов бюджетов, направляемых на </w:t>
      </w:r>
      <w:r w:rsidRPr="004951D0">
        <w:rPr>
          <w:rFonts w:ascii="Times New Roman" w:hAnsi="Times New Roman" w:cs="Times New Roman"/>
          <w:sz w:val="28"/>
          <w:szCs w:val="28"/>
        </w:rPr>
        <w:t>финансирование деятельности гарантийных организаций.</w:t>
      </w:r>
    </w:p>
    <w:p w14:paraId="562A2024" w14:textId="0423AB6D" w:rsidR="004A52D3" w:rsidRPr="004951D0" w:rsidRDefault="00230E0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96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="00BE192B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BE192B" w:rsidRPr="00613596">
        <w:rPr>
          <w:rFonts w:ascii="Times New Roman" w:hAnsi="Times New Roman" w:cs="Times New Roman"/>
          <w:sz w:val="28"/>
          <w:szCs w:val="28"/>
        </w:rPr>
        <w:t>в</w:t>
      </w:r>
      <w:r w:rsidRPr="00613596">
        <w:rPr>
          <w:rFonts w:ascii="Times New Roman" w:hAnsi="Times New Roman" w:cs="Times New Roman"/>
          <w:sz w:val="28"/>
          <w:szCs w:val="28"/>
        </w:rPr>
        <w:t xml:space="preserve"> </w:t>
      </w:r>
      <w:r w:rsidR="00BE192B" w:rsidRPr="00613596">
        <w:rPr>
          <w:rFonts w:ascii="Times New Roman" w:hAnsi="Times New Roman" w:cs="Times New Roman"/>
          <w:sz w:val="28"/>
          <w:szCs w:val="28"/>
        </w:rPr>
        <w:t>рамках Национальной</w:t>
      </w:r>
      <w:r w:rsidR="004A52D3" w:rsidRPr="004951D0">
        <w:rPr>
          <w:rFonts w:ascii="Times New Roman" w:hAnsi="Times New Roman" w:cs="Times New Roman"/>
          <w:sz w:val="28"/>
          <w:szCs w:val="28"/>
        </w:rPr>
        <w:t xml:space="preserve"> гарантийной системы поддержки малого и среднего предпринимательства будут</w:t>
      </w:r>
      <w:r w:rsidRPr="00613596">
        <w:rPr>
          <w:rFonts w:ascii="Times New Roman" w:hAnsi="Times New Roman" w:cs="Times New Roman"/>
          <w:sz w:val="28"/>
          <w:szCs w:val="28"/>
        </w:rPr>
        <w:t xml:space="preserve"> устанавливаться как по отраслевому признаку</w:t>
      </w:r>
      <w:r w:rsidR="004A52D3" w:rsidRPr="004951D0">
        <w:rPr>
          <w:rFonts w:ascii="Times New Roman" w:hAnsi="Times New Roman" w:cs="Times New Roman"/>
          <w:sz w:val="28"/>
          <w:szCs w:val="28"/>
        </w:rPr>
        <w:t xml:space="preserve"> (например, специальные условия гарантийной поддержки для высокотехнологичных </w:t>
      </w:r>
      <w:r w:rsidR="00691C7A">
        <w:rPr>
          <w:rFonts w:ascii="Times New Roman" w:hAnsi="Times New Roman" w:cs="Times New Roman"/>
          <w:sz w:val="28"/>
          <w:szCs w:val="28"/>
        </w:rPr>
        <w:t>компаний</w:t>
      </w:r>
      <w:r w:rsidR="004A52D3" w:rsidRPr="004951D0">
        <w:rPr>
          <w:rFonts w:ascii="Times New Roman" w:hAnsi="Times New Roman" w:cs="Times New Roman"/>
          <w:sz w:val="28"/>
          <w:szCs w:val="28"/>
        </w:rPr>
        <w:t>, крестьянских (фермерских) хозяйств</w:t>
      </w:r>
      <w:r w:rsidR="004951D0" w:rsidRPr="00613596">
        <w:rPr>
          <w:rFonts w:ascii="Times New Roman" w:hAnsi="Times New Roman" w:cs="Times New Roman"/>
          <w:sz w:val="28"/>
          <w:szCs w:val="28"/>
        </w:rPr>
        <w:t xml:space="preserve">), </w:t>
      </w:r>
      <w:r w:rsidR="00BE192B" w:rsidRPr="00613596">
        <w:rPr>
          <w:rFonts w:ascii="Times New Roman" w:hAnsi="Times New Roman" w:cs="Times New Roman"/>
          <w:sz w:val="28"/>
          <w:szCs w:val="28"/>
        </w:rPr>
        <w:t xml:space="preserve">так </w:t>
      </w:r>
      <w:r w:rsidR="00BE192B">
        <w:rPr>
          <w:rFonts w:ascii="Times New Roman" w:hAnsi="Times New Roman" w:cs="Times New Roman"/>
          <w:sz w:val="28"/>
          <w:szCs w:val="28"/>
        </w:rPr>
        <w:t>и</w:t>
      </w:r>
      <w:r w:rsidR="009A564A">
        <w:rPr>
          <w:rFonts w:ascii="Times New Roman" w:hAnsi="Times New Roman" w:cs="Times New Roman"/>
          <w:sz w:val="28"/>
          <w:szCs w:val="28"/>
        </w:rPr>
        <w:t xml:space="preserve"> </w:t>
      </w:r>
      <w:r w:rsidR="004951D0" w:rsidRPr="00613596">
        <w:rPr>
          <w:rFonts w:ascii="Times New Roman" w:hAnsi="Times New Roman" w:cs="Times New Roman"/>
          <w:sz w:val="28"/>
          <w:szCs w:val="28"/>
        </w:rPr>
        <w:t>по региональному (</w:t>
      </w:r>
      <w:r w:rsidR="004A52D3" w:rsidRPr="004951D0">
        <w:rPr>
          <w:rFonts w:ascii="Times New Roman" w:hAnsi="Times New Roman" w:cs="Times New Roman"/>
          <w:sz w:val="28"/>
          <w:szCs w:val="28"/>
        </w:rPr>
        <w:t>предприяти</w:t>
      </w:r>
      <w:r w:rsidR="004951D0" w:rsidRPr="00613596">
        <w:rPr>
          <w:rFonts w:ascii="Times New Roman" w:hAnsi="Times New Roman" w:cs="Times New Roman"/>
          <w:sz w:val="28"/>
          <w:szCs w:val="28"/>
        </w:rPr>
        <w:t>я</w:t>
      </w:r>
      <w:r w:rsidR="004A52D3" w:rsidRPr="004951D0">
        <w:rPr>
          <w:rFonts w:ascii="Times New Roman" w:hAnsi="Times New Roman" w:cs="Times New Roman"/>
          <w:sz w:val="28"/>
          <w:szCs w:val="28"/>
        </w:rPr>
        <w:t xml:space="preserve"> </w:t>
      </w:r>
      <w:r w:rsidR="004951D0" w:rsidRPr="00613596">
        <w:rPr>
          <w:rFonts w:ascii="Times New Roman" w:hAnsi="Times New Roman" w:cs="Times New Roman"/>
          <w:sz w:val="28"/>
          <w:szCs w:val="28"/>
        </w:rPr>
        <w:t>Крымского, Северо-Кавказского и Дальневосточного федеральных округов)</w:t>
      </w:r>
      <w:r w:rsidR="004A52D3" w:rsidRPr="004951D0">
        <w:rPr>
          <w:rFonts w:ascii="Times New Roman" w:hAnsi="Times New Roman" w:cs="Times New Roman"/>
          <w:sz w:val="28"/>
          <w:szCs w:val="28"/>
        </w:rPr>
        <w:t>.</w:t>
      </w:r>
    </w:p>
    <w:p w14:paraId="45A45350" w14:textId="4D3656A2" w:rsidR="00453EB2" w:rsidRDefault="004A52D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Предлагаемые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586C5B">
        <w:rPr>
          <w:rFonts w:ascii="Times New Roman" w:hAnsi="Times New Roman" w:cs="Times New Roman"/>
          <w:sz w:val="28"/>
          <w:szCs w:val="28"/>
        </w:rPr>
        <w:t xml:space="preserve"> и региональными гарантийными организациями </w:t>
      </w:r>
      <w:r w:rsidR="004951D0">
        <w:rPr>
          <w:rFonts w:ascii="Times New Roman" w:hAnsi="Times New Roman" w:cs="Times New Roman"/>
          <w:sz w:val="28"/>
          <w:szCs w:val="28"/>
        </w:rPr>
        <w:t xml:space="preserve">гарантийные </w:t>
      </w:r>
      <w:r w:rsidRPr="00586C5B">
        <w:rPr>
          <w:rFonts w:ascii="Times New Roman" w:hAnsi="Times New Roman" w:cs="Times New Roman"/>
          <w:sz w:val="28"/>
          <w:szCs w:val="28"/>
        </w:rPr>
        <w:t xml:space="preserve">продукты будут дополнять друг друга. </w:t>
      </w:r>
      <w:r w:rsidR="004951D0">
        <w:rPr>
          <w:rFonts w:ascii="Times New Roman" w:hAnsi="Times New Roman" w:cs="Times New Roman"/>
          <w:sz w:val="28"/>
          <w:szCs w:val="28"/>
        </w:rPr>
        <w:t xml:space="preserve">При этом региональные гарантийные организации будут специализироваться на предоставлении </w:t>
      </w:r>
      <w:r w:rsidR="00BE192B">
        <w:rPr>
          <w:rFonts w:ascii="Times New Roman" w:hAnsi="Times New Roman" w:cs="Times New Roman"/>
          <w:sz w:val="28"/>
          <w:szCs w:val="28"/>
        </w:rPr>
        <w:t>п</w:t>
      </w:r>
      <w:r w:rsidR="00BE192B" w:rsidRPr="00586C5B">
        <w:rPr>
          <w:rFonts w:ascii="Times New Roman" w:hAnsi="Times New Roman" w:cs="Times New Roman"/>
          <w:sz w:val="28"/>
          <w:szCs w:val="28"/>
        </w:rPr>
        <w:t>рямы</w:t>
      </w:r>
      <w:r w:rsidR="00BE192B">
        <w:rPr>
          <w:rFonts w:ascii="Times New Roman" w:hAnsi="Times New Roman" w:cs="Times New Roman"/>
          <w:sz w:val="28"/>
          <w:szCs w:val="28"/>
        </w:rPr>
        <w:t xml:space="preserve">х </w:t>
      </w:r>
      <w:r w:rsidR="00BE192B" w:rsidRPr="00586C5B">
        <w:rPr>
          <w:rFonts w:ascii="Times New Roman" w:hAnsi="Times New Roman" w:cs="Times New Roman"/>
          <w:sz w:val="28"/>
          <w:szCs w:val="28"/>
        </w:rPr>
        <w:t>поручительств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4951D0">
        <w:rPr>
          <w:rFonts w:ascii="Times New Roman" w:hAnsi="Times New Roman" w:cs="Times New Roman"/>
          <w:sz w:val="28"/>
          <w:szCs w:val="28"/>
        </w:rPr>
        <w:t>как основного продукта (р</w:t>
      </w:r>
      <w:r w:rsidRPr="00586C5B">
        <w:rPr>
          <w:rFonts w:ascii="Times New Roman" w:hAnsi="Times New Roman" w:cs="Times New Roman"/>
          <w:sz w:val="28"/>
          <w:szCs w:val="28"/>
        </w:rPr>
        <w:t>азмер поручительства на одного заемщика ограни</w:t>
      </w:r>
      <w:r w:rsidR="004951D0">
        <w:rPr>
          <w:rFonts w:ascii="Times New Roman" w:hAnsi="Times New Roman" w:cs="Times New Roman"/>
          <w:sz w:val="28"/>
          <w:szCs w:val="28"/>
        </w:rPr>
        <w:t>чивается</w:t>
      </w:r>
      <w:r w:rsidRPr="00586C5B">
        <w:rPr>
          <w:rFonts w:ascii="Times New Roman" w:hAnsi="Times New Roman" w:cs="Times New Roman"/>
          <w:sz w:val="28"/>
          <w:szCs w:val="28"/>
        </w:rPr>
        <w:t xml:space="preserve"> 10</w:t>
      </w:r>
      <w:r w:rsidR="00C12057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% капитализации региональных гарантийных организаций</w:t>
      </w:r>
      <w:r w:rsidR="004951D0">
        <w:rPr>
          <w:rFonts w:ascii="Times New Roman" w:hAnsi="Times New Roman" w:cs="Times New Roman"/>
          <w:sz w:val="28"/>
          <w:szCs w:val="28"/>
        </w:rPr>
        <w:t>)</w:t>
      </w:r>
      <w:r w:rsidRPr="00586C5B">
        <w:rPr>
          <w:rFonts w:ascii="Times New Roman" w:hAnsi="Times New Roman" w:cs="Times New Roman"/>
          <w:sz w:val="28"/>
          <w:szCs w:val="28"/>
        </w:rPr>
        <w:t xml:space="preserve">. </w:t>
      </w:r>
      <w:r w:rsidR="004951D0">
        <w:rPr>
          <w:rFonts w:ascii="Times New Roman" w:hAnsi="Times New Roman" w:cs="Times New Roman"/>
          <w:sz w:val="28"/>
          <w:szCs w:val="28"/>
        </w:rPr>
        <w:t>В то же время с</w:t>
      </w:r>
      <w:r w:rsidRPr="00586C5B">
        <w:rPr>
          <w:rFonts w:ascii="Times New Roman" w:hAnsi="Times New Roman" w:cs="Times New Roman"/>
          <w:sz w:val="28"/>
          <w:szCs w:val="28"/>
        </w:rPr>
        <w:t xml:space="preserve">индицированные гарантии,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согарантии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контргарантии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4951D0">
        <w:rPr>
          <w:rFonts w:ascii="Times New Roman" w:hAnsi="Times New Roman" w:cs="Times New Roman"/>
          <w:sz w:val="28"/>
          <w:szCs w:val="28"/>
        </w:rPr>
        <w:t>будут выступать</w:t>
      </w:r>
      <w:r w:rsidRPr="00586C5B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4951D0">
        <w:rPr>
          <w:rFonts w:ascii="Times New Roman" w:hAnsi="Times New Roman" w:cs="Times New Roman"/>
          <w:sz w:val="28"/>
          <w:szCs w:val="28"/>
        </w:rPr>
        <w:t>ыми</w:t>
      </w:r>
      <w:r w:rsidRPr="00586C5B">
        <w:rPr>
          <w:rFonts w:ascii="Times New Roman" w:hAnsi="Times New Roman" w:cs="Times New Roman"/>
          <w:sz w:val="28"/>
          <w:szCs w:val="28"/>
        </w:rPr>
        <w:t xml:space="preserve"> гарантийн</w:t>
      </w:r>
      <w:r w:rsidR="004951D0">
        <w:rPr>
          <w:rFonts w:ascii="Times New Roman" w:hAnsi="Times New Roman" w:cs="Times New Roman"/>
          <w:sz w:val="28"/>
          <w:szCs w:val="28"/>
        </w:rPr>
        <w:t>ыми</w:t>
      </w:r>
      <w:r w:rsidRPr="00586C5B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4951D0">
        <w:rPr>
          <w:rFonts w:ascii="Times New Roman" w:hAnsi="Times New Roman" w:cs="Times New Roman"/>
          <w:sz w:val="28"/>
          <w:szCs w:val="28"/>
        </w:rPr>
        <w:t xml:space="preserve">ами, </w:t>
      </w:r>
      <w:r w:rsidR="004951D0">
        <w:rPr>
          <w:rFonts w:ascii="Times New Roman" w:hAnsi="Times New Roman" w:cs="Times New Roman"/>
          <w:sz w:val="28"/>
          <w:szCs w:val="28"/>
        </w:rPr>
        <w:lastRenderedPageBreak/>
        <w:t>предоставляемыми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586C5B">
        <w:rPr>
          <w:rFonts w:ascii="Times New Roman" w:hAnsi="Times New Roman" w:cs="Times New Roman"/>
          <w:sz w:val="28"/>
          <w:szCs w:val="28"/>
        </w:rPr>
        <w:t xml:space="preserve"> для региональных гарантийных организаций.</w:t>
      </w:r>
    </w:p>
    <w:p w14:paraId="06236BC5" w14:textId="792391EF" w:rsidR="004951D0" w:rsidRDefault="004A52D3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родуктовая линейка будет нацелена на удовлетворение потребности целевых клиентских сегментов малых и средних предприятий в средне- и долгосрочном финансировании. </w:t>
      </w:r>
    </w:p>
    <w:p w14:paraId="21B79FE6" w14:textId="574DE715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Продуктовая линейка также обеспечит возможность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пулов кредитов, обеспеченных гарантийной поддержкой участников </w:t>
      </w:r>
      <w:r w:rsidR="004951D0" w:rsidRPr="000D46E2">
        <w:rPr>
          <w:rFonts w:ascii="Times New Roman" w:hAnsi="Times New Roman" w:cs="Times New Roman"/>
          <w:sz w:val="28"/>
          <w:szCs w:val="28"/>
        </w:rPr>
        <w:t>Национальной гарантийной системы поддержки малого</w:t>
      </w:r>
      <w:r w:rsidR="00F14D2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586C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7DF500" w14:textId="6BEDE844" w:rsidR="00586C5B" w:rsidRPr="00691C7A" w:rsidRDefault="004951D0" w:rsidP="00691C7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C7A">
        <w:rPr>
          <w:rFonts w:ascii="Times New Roman" w:hAnsi="Times New Roman" w:cs="Times New Roman"/>
          <w:sz w:val="28"/>
          <w:szCs w:val="28"/>
        </w:rPr>
        <w:t>Реализация Стратегии предполагает выделение следующих этапов развития Национальной гарантийной системы поддержки малого и среднего предпринимательства:</w:t>
      </w:r>
    </w:p>
    <w:p w14:paraId="272CCE8D" w14:textId="79C88277" w:rsidR="00586C5B" w:rsidRPr="00691C7A" w:rsidRDefault="009A564A" w:rsidP="00691C7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C7A">
        <w:rPr>
          <w:rFonts w:ascii="Times New Roman" w:hAnsi="Times New Roman" w:cs="Times New Roman"/>
          <w:sz w:val="28"/>
          <w:szCs w:val="28"/>
        </w:rPr>
        <w:t xml:space="preserve">2016 </w:t>
      </w:r>
      <w:r w:rsidR="00586C5B" w:rsidRPr="00691C7A">
        <w:rPr>
          <w:rFonts w:ascii="Times New Roman" w:hAnsi="Times New Roman" w:cs="Times New Roman"/>
          <w:sz w:val="28"/>
          <w:szCs w:val="28"/>
        </w:rPr>
        <w:t>год</w:t>
      </w:r>
      <w:r w:rsidR="00613596" w:rsidRPr="00691C7A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691C7A">
        <w:rPr>
          <w:rFonts w:ascii="Times New Roman" w:hAnsi="Times New Roman" w:cs="Times New Roman"/>
          <w:sz w:val="28"/>
          <w:szCs w:val="28"/>
        </w:rPr>
        <w:t xml:space="preserve">– этап пилотного внедрения единых стандартов работы, интегрированной системы управления рисками и единого информационного пространства в региональных гарантийных </w:t>
      </w:r>
      <w:r w:rsidR="004951D0" w:rsidRPr="00691C7A">
        <w:rPr>
          <w:rFonts w:ascii="Times New Roman" w:hAnsi="Times New Roman" w:cs="Times New Roman"/>
          <w:sz w:val="28"/>
          <w:szCs w:val="28"/>
        </w:rPr>
        <w:t>организациях</w:t>
      </w:r>
      <w:r w:rsidR="00586C5B" w:rsidRPr="00691C7A">
        <w:rPr>
          <w:rFonts w:ascii="Times New Roman" w:hAnsi="Times New Roman" w:cs="Times New Roman"/>
          <w:sz w:val="28"/>
          <w:szCs w:val="28"/>
        </w:rPr>
        <w:t>, формирования сети банков-партнеров и продуктовой линейки;</w:t>
      </w:r>
    </w:p>
    <w:p w14:paraId="7CFCD0FC" w14:textId="75FBB8CA" w:rsidR="00586C5B" w:rsidRPr="00586C5B" w:rsidRDefault="009A564A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86C5B" w:rsidRPr="00586C5B">
        <w:rPr>
          <w:rFonts w:ascii="Times New Roman" w:hAnsi="Times New Roman" w:cs="Times New Roman"/>
          <w:sz w:val="28"/>
          <w:szCs w:val="28"/>
        </w:rPr>
        <w:t>-2018 годы</w:t>
      </w:r>
      <w:r w:rsidR="00613596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– этап активного роста путем </w:t>
      </w:r>
      <w:r w:rsidR="00A14880">
        <w:rPr>
          <w:rFonts w:ascii="Times New Roman" w:hAnsi="Times New Roman" w:cs="Times New Roman"/>
          <w:sz w:val="28"/>
          <w:szCs w:val="28"/>
        </w:rPr>
        <w:t>стимулирования кредитования субъектов малого и среднего предпринимательства</w:t>
      </w:r>
      <w:r w:rsidR="00586C5B" w:rsidRPr="00586C5B">
        <w:rPr>
          <w:rFonts w:ascii="Times New Roman" w:hAnsi="Times New Roman" w:cs="Times New Roman"/>
          <w:sz w:val="28"/>
          <w:szCs w:val="28"/>
        </w:rPr>
        <w:t>;</w:t>
      </w:r>
    </w:p>
    <w:p w14:paraId="3D3C872F" w14:textId="54ED0F59" w:rsidR="004951D0" w:rsidRPr="00586C5B" w:rsidRDefault="009A564A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586C5B" w:rsidRPr="00586C5B">
        <w:rPr>
          <w:rFonts w:ascii="Times New Roman" w:hAnsi="Times New Roman" w:cs="Times New Roman"/>
          <w:sz w:val="28"/>
          <w:szCs w:val="28"/>
        </w:rPr>
        <w:t>-20</w:t>
      </w:r>
      <w:r w:rsidR="004951D0">
        <w:rPr>
          <w:rFonts w:ascii="Times New Roman" w:hAnsi="Times New Roman" w:cs="Times New Roman"/>
          <w:sz w:val="28"/>
          <w:szCs w:val="28"/>
        </w:rPr>
        <w:t>3</w:t>
      </w:r>
      <w:r w:rsidR="00586C5B" w:rsidRPr="00586C5B">
        <w:rPr>
          <w:rFonts w:ascii="Times New Roman" w:hAnsi="Times New Roman" w:cs="Times New Roman"/>
          <w:sz w:val="28"/>
          <w:szCs w:val="28"/>
        </w:rPr>
        <w:t>0 годы</w:t>
      </w:r>
      <w:r w:rsidR="004951D0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– этап реализации, в рамках которого пройдет тиражирование стандартов работы, интегрированной системы управления рисками, </w:t>
      </w:r>
      <w:r w:rsidR="004951D0">
        <w:rPr>
          <w:rFonts w:ascii="Times New Roman" w:hAnsi="Times New Roman" w:cs="Times New Roman"/>
          <w:sz w:val="28"/>
          <w:szCs w:val="28"/>
        </w:rPr>
        <w:t>сформированной продуктовой линейки</w:t>
      </w:r>
      <w:r w:rsidR="00586C5B" w:rsidRPr="00586C5B">
        <w:rPr>
          <w:rFonts w:ascii="Times New Roman" w:hAnsi="Times New Roman" w:cs="Times New Roman"/>
          <w:sz w:val="28"/>
          <w:szCs w:val="28"/>
        </w:rPr>
        <w:t>.</w:t>
      </w:r>
    </w:p>
    <w:p w14:paraId="747DFF47" w14:textId="0E471CB4" w:rsidR="00586C5B" w:rsidRPr="007353BA" w:rsidRDefault="004951D0" w:rsidP="007353B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3BA">
        <w:rPr>
          <w:rFonts w:ascii="Times New Roman" w:hAnsi="Times New Roman" w:cs="Times New Roman"/>
          <w:sz w:val="28"/>
          <w:szCs w:val="28"/>
        </w:rPr>
        <w:t>Одновременно с учетом растущего спроса на гарантийные             продукты</w:t>
      </w:r>
      <w:r w:rsidR="00C46A6D" w:rsidRPr="007353BA">
        <w:rPr>
          <w:rFonts w:ascii="Times New Roman" w:hAnsi="Times New Roman" w:cs="Times New Roman"/>
          <w:sz w:val="28"/>
          <w:szCs w:val="28"/>
        </w:rPr>
        <w:t xml:space="preserve"> со стороны малых и средних компаний</w:t>
      </w:r>
      <w:r w:rsidRPr="007353BA">
        <w:rPr>
          <w:rFonts w:ascii="Times New Roman" w:hAnsi="Times New Roman" w:cs="Times New Roman"/>
          <w:sz w:val="28"/>
          <w:szCs w:val="28"/>
        </w:rPr>
        <w:t xml:space="preserve"> </w:t>
      </w:r>
      <w:r w:rsidR="00C46A6D" w:rsidRPr="007353BA">
        <w:rPr>
          <w:rFonts w:ascii="Times New Roman" w:hAnsi="Times New Roman" w:cs="Times New Roman"/>
          <w:sz w:val="28"/>
          <w:szCs w:val="28"/>
        </w:rPr>
        <w:t xml:space="preserve">в рамках реализации Стратегии необходимо обеспечить </w:t>
      </w:r>
      <w:r w:rsidR="00586C5B" w:rsidRPr="007353BA">
        <w:rPr>
          <w:rFonts w:ascii="Times New Roman" w:hAnsi="Times New Roman" w:cs="Times New Roman"/>
          <w:sz w:val="28"/>
          <w:szCs w:val="28"/>
        </w:rPr>
        <w:t xml:space="preserve">повышение гарантийной емкости </w:t>
      </w:r>
      <w:r w:rsidRPr="007353BA">
        <w:rPr>
          <w:rFonts w:ascii="Times New Roman" w:hAnsi="Times New Roman" w:cs="Times New Roman"/>
          <w:sz w:val="28"/>
          <w:szCs w:val="28"/>
        </w:rPr>
        <w:t xml:space="preserve">Национальной гарантийной системы поддержки малого и среднего предпринимательства.  </w:t>
      </w:r>
      <w:r w:rsidR="00C46A6D" w:rsidRPr="007353BA">
        <w:rPr>
          <w:rFonts w:ascii="Times New Roman" w:hAnsi="Times New Roman" w:cs="Times New Roman"/>
          <w:sz w:val="28"/>
          <w:szCs w:val="28"/>
        </w:rPr>
        <w:t>В частности, б</w:t>
      </w:r>
      <w:r w:rsidRPr="007353BA">
        <w:rPr>
          <w:rFonts w:ascii="Times New Roman" w:hAnsi="Times New Roman" w:cs="Times New Roman"/>
          <w:sz w:val="28"/>
          <w:szCs w:val="28"/>
        </w:rPr>
        <w:t>удут рассмотрены следующие варианты</w:t>
      </w:r>
      <w:r w:rsidR="00C46A6D" w:rsidRPr="007353BA">
        <w:rPr>
          <w:rFonts w:ascii="Times New Roman" w:hAnsi="Times New Roman" w:cs="Times New Roman"/>
          <w:sz w:val="28"/>
          <w:szCs w:val="28"/>
        </w:rPr>
        <w:t xml:space="preserve"> решения данной задачи:</w:t>
      </w:r>
    </w:p>
    <w:p w14:paraId="20B74E1E" w14:textId="5FE4F0FB" w:rsidR="00586C5B" w:rsidRPr="007353BA" w:rsidRDefault="004951D0" w:rsidP="007353B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53BA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586C5B" w:rsidRPr="007353BA">
        <w:rPr>
          <w:rFonts w:ascii="Times New Roman" w:hAnsi="Times New Roman" w:cs="Times New Roman"/>
          <w:sz w:val="28"/>
          <w:szCs w:val="28"/>
        </w:rPr>
        <w:t xml:space="preserve">капитализации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7353BA">
        <w:rPr>
          <w:rFonts w:ascii="Times New Roman" w:hAnsi="Times New Roman" w:cs="Times New Roman"/>
          <w:sz w:val="28"/>
          <w:szCs w:val="28"/>
        </w:rPr>
        <w:t xml:space="preserve"> и региональных гарантийных организаций при достижении максимального гарантийного </w:t>
      </w:r>
      <w:r w:rsidRPr="007353BA">
        <w:rPr>
          <w:rFonts w:ascii="Times New Roman" w:hAnsi="Times New Roman" w:cs="Times New Roman"/>
          <w:sz w:val="28"/>
          <w:szCs w:val="28"/>
        </w:rPr>
        <w:lastRenderedPageBreak/>
        <w:t>портфеля</w:t>
      </w:r>
      <w:r w:rsidR="00586C5B" w:rsidRPr="007353BA">
        <w:rPr>
          <w:rFonts w:ascii="Times New Roman" w:hAnsi="Times New Roman" w:cs="Times New Roman"/>
          <w:sz w:val="28"/>
          <w:szCs w:val="28"/>
        </w:rPr>
        <w:t>;</w:t>
      </w:r>
    </w:p>
    <w:p w14:paraId="4EBF7834" w14:textId="5F6A6FDE" w:rsidR="004951D0" w:rsidRPr="00586C5B" w:rsidRDefault="004951D0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механизма формирования резервов под потенциальные потери;</w:t>
      </w:r>
    </w:p>
    <w:p w14:paraId="781FF0B7" w14:textId="5E784F40" w:rsidR="00E34833" w:rsidRDefault="00761590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эффективности операционной деятельности </w:t>
      </w:r>
      <w:r w:rsidR="00C46A6D">
        <w:rPr>
          <w:rFonts w:ascii="Times New Roman" w:hAnsi="Times New Roman" w:cs="Times New Roman"/>
          <w:sz w:val="28"/>
          <w:szCs w:val="28"/>
        </w:rPr>
        <w:t xml:space="preserve">региональных гарантийных </w:t>
      </w:r>
      <w:r w:rsidR="00BE192B">
        <w:rPr>
          <w:rFonts w:ascii="Times New Roman" w:hAnsi="Times New Roman" w:cs="Times New Roman"/>
          <w:sz w:val="28"/>
          <w:szCs w:val="28"/>
        </w:rPr>
        <w:t>организаций</w:t>
      </w:r>
      <w:r w:rsidR="00BE192B" w:rsidRPr="000D46E2">
        <w:rPr>
          <w:rFonts w:ascii="Times New Roman" w:hAnsi="Times New Roman" w:cs="Times New Roman"/>
          <w:sz w:val="28"/>
          <w:szCs w:val="28"/>
        </w:rPr>
        <w:t xml:space="preserve"> </w:t>
      </w:r>
      <w:r w:rsidR="00BE192B">
        <w:rPr>
          <w:rFonts w:ascii="Times New Roman" w:hAnsi="Times New Roman" w:cs="Times New Roman"/>
          <w:sz w:val="28"/>
          <w:szCs w:val="28"/>
        </w:rPr>
        <w:t>за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счет внедрения единых стандартов, а также выполнения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роли центра компетенций </w:t>
      </w:r>
      <w:r w:rsidR="004951D0">
        <w:rPr>
          <w:rFonts w:ascii="Times New Roman" w:hAnsi="Times New Roman" w:cs="Times New Roman"/>
          <w:sz w:val="28"/>
          <w:szCs w:val="28"/>
        </w:rPr>
        <w:t>в сфере оказания гарантийной поддержки</w:t>
      </w:r>
      <w:r w:rsidR="00E34833">
        <w:rPr>
          <w:rFonts w:ascii="Times New Roman" w:hAnsi="Times New Roman" w:cs="Times New Roman"/>
          <w:sz w:val="28"/>
          <w:szCs w:val="28"/>
        </w:rPr>
        <w:t>;</w:t>
      </w:r>
    </w:p>
    <w:p w14:paraId="5ED8ED59" w14:textId="01DA2A89" w:rsidR="00AE08D4" w:rsidRDefault="00E34833" w:rsidP="004746D2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доходности от инвестиционной деятельности региональных гарантийных организаций.</w:t>
      </w:r>
    </w:p>
    <w:p w14:paraId="2A151449" w14:textId="77777777" w:rsidR="00691C7A" w:rsidRDefault="00691C7A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BBAB25D" w14:textId="77777777" w:rsidR="00586C5B" w:rsidRPr="00C12057" w:rsidRDefault="00682C2B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>4</w:t>
      </w:r>
      <w:r w:rsidR="00586C5B" w:rsidRPr="00C12057">
        <w:rPr>
          <w:rFonts w:ascii="Times New Roman" w:hAnsi="Times New Roman" w:cs="Times New Roman"/>
          <w:sz w:val="28"/>
          <w:szCs w:val="28"/>
        </w:rPr>
        <w:t>.4. Развитие долгосрочного финансирования</w:t>
      </w:r>
    </w:p>
    <w:p w14:paraId="645948D7" w14:textId="75D84D7B" w:rsid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Преобладающая для малых и средних предприятий часть кредитов на рынке – это краткосрочные и небольшие по сумме займы. На долгосрочные или инвестиционные кредиты (сроком более трех лет) приходится незначительная часть портфеля. </w:t>
      </w:r>
    </w:p>
    <w:p w14:paraId="504C3CA4" w14:textId="63FBFE9D" w:rsidR="00586C5B" w:rsidRPr="00586C5B" w:rsidRDefault="00C46A6D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создания </w:t>
      </w:r>
      <w:r w:rsidR="00ED2235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условий для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привлечения долгосрочного финансирования </w:t>
      </w:r>
      <w:r>
        <w:rPr>
          <w:rFonts w:ascii="Times New Roman" w:hAnsi="Times New Roman" w:cs="Times New Roman"/>
          <w:sz w:val="28"/>
          <w:szCs w:val="28"/>
        </w:rPr>
        <w:t>в рамках Стратегии предполагается обеспечить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проектного финансирования и синдицированного кредитования малых и средних предприятий.</w:t>
      </w:r>
    </w:p>
    <w:p w14:paraId="1FEA99F3" w14:textId="594AD43C" w:rsidR="00586C5B" w:rsidRPr="00586C5B" w:rsidRDefault="00C46A6D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</w:t>
      </w:r>
      <w:r w:rsidR="00586C5B" w:rsidRPr="00586C5B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механизмов проектного финансирования </w:t>
      </w:r>
      <w:r>
        <w:rPr>
          <w:rFonts w:ascii="Times New Roman" w:hAnsi="Times New Roman" w:cs="Times New Roman"/>
          <w:sz w:val="28"/>
          <w:szCs w:val="28"/>
        </w:rPr>
        <w:t>необходимы следующие меры</w:t>
      </w:r>
      <w:r w:rsidR="00586C5B" w:rsidRPr="00586C5B">
        <w:rPr>
          <w:rFonts w:ascii="Times New Roman" w:hAnsi="Times New Roman" w:cs="Times New Roman"/>
          <w:sz w:val="28"/>
          <w:szCs w:val="28"/>
        </w:rPr>
        <w:t>:</w:t>
      </w:r>
    </w:p>
    <w:p w14:paraId="0620B4A1" w14:textId="26BCF4BD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разработка стандарта проектного финансирования для финансирования производственных проектов средних предприятий;</w:t>
      </w:r>
    </w:p>
    <w:p w14:paraId="3158BAAD" w14:textId="3B82CE4B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изменение юридического статуса специализированного общества проектного финансирования после исполнения всех обязательств по облигациям</w:t>
      </w:r>
      <w:r w:rsidR="00C46A6D">
        <w:rPr>
          <w:rFonts w:ascii="Times New Roman" w:hAnsi="Times New Roman" w:cs="Times New Roman"/>
          <w:sz w:val="28"/>
          <w:szCs w:val="28"/>
        </w:rPr>
        <w:t>;</w:t>
      </w:r>
    </w:p>
    <w:p w14:paraId="058D10F5" w14:textId="3D32A506" w:rsidR="00586C5B" w:rsidRPr="00586C5B" w:rsidRDefault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BE192B">
        <w:rPr>
          <w:rFonts w:ascii="Times New Roman" w:hAnsi="Times New Roman" w:cs="Times New Roman"/>
          <w:sz w:val="28"/>
          <w:szCs w:val="28"/>
        </w:rPr>
        <w:t xml:space="preserve">способов </w:t>
      </w:r>
      <w:r w:rsidR="00BE192B" w:rsidRPr="00586C5B">
        <w:rPr>
          <w:rFonts w:ascii="Times New Roman" w:hAnsi="Times New Roman" w:cs="Times New Roman"/>
          <w:sz w:val="28"/>
          <w:szCs w:val="28"/>
        </w:rPr>
        <w:t>поддержки</w:t>
      </w:r>
      <w:r w:rsidRPr="00586C5B">
        <w:rPr>
          <w:rFonts w:ascii="Times New Roman" w:hAnsi="Times New Roman" w:cs="Times New Roman"/>
          <w:sz w:val="28"/>
          <w:szCs w:val="28"/>
        </w:rPr>
        <w:t xml:space="preserve"> проектного финансирования со стороны </w:t>
      </w:r>
      <w:r w:rsidR="00C46A6D">
        <w:rPr>
          <w:rFonts w:ascii="Times New Roman" w:hAnsi="Times New Roman" w:cs="Times New Roman"/>
          <w:sz w:val="28"/>
          <w:szCs w:val="28"/>
        </w:rPr>
        <w:t>организаций, оказывающих финансово-кредитную поддержку субъектам малого и среднего предпринимательства в форме предоставления гарантий и льготных кредитов</w:t>
      </w:r>
      <w:r w:rsidR="00713FD9">
        <w:rPr>
          <w:rFonts w:ascii="Times New Roman" w:hAnsi="Times New Roman" w:cs="Times New Roman"/>
          <w:sz w:val="28"/>
          <w:szCs w:val="28"/>
        </w:rPr>
        <w:t>.</w:t>
      </w:r>
    </w:p>
    <w:p w14:paraId="4EBA2CCC" w14:textId="027D4842" w:rsidR="00586C5B" w:rsidRPr="00586C5B" w:rsidRDefault="009254F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учетом существующего зарубежного опыта развития синдицированного кредитования </w:t>
      </w:r>
      <w:r w:rsidR="00713FD9">
        <w:rPr>
          <w:rFonts w:ascii="Times New Roman" w:hAnsi="Times New Roman" w:cs="Times New Roman"/>
          <w:sz w:val="28"/>
          <w:szCs w:val="28"/>
        </w:rPr>
        <w:t xml:space="preserve">в целях поддержки средних предприятий, стремящихся к расширению масштабов деятельности, </w:t>
      </w:r>
      <w:r w:rsidR="00A14880">
        <w:rPr>
          <w:rFonts w:ascii="Times New Roman" w:hAnsi="Times New Roman" w:cs="Times New Roman"/>
          <w:sz w:val="28"/>
          <w:szCs w:val="28"/>
        </w:rPr>
        <w:t>будет проработана возможность реализации следующих мер</w:t>
      </w:r>
      <w:r w:rsidR="00586C5B" w:rsidRPr="00586C5B">
        <w:rPr>
          <w:rFonts w:ascii="Times New Roman" w:hAnsi="Times New Roman" w:cs="Times New Roman"/>
          <w:sz w:val="28"/>
          <w:szCs w:val="28"/>
        </w:rPr>
        <w:t>:</w:t>
      </w:r>
    </w:p>
    <w:p w14:paraId="06221D2E" w14:textId="10BD1A35" w:rsidR="00586C5B" w:rsidRPr="00586C5B" w:rsidRDefault="009254F7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определение в законодательстве Российской Федерации понятия и особенностей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синдицированного </w:t>
      </w:r>
      <w:r w:rsidRPr="00586C5B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>ования, в том числе введение новых видов банковских сделок в этой части;</w:t>
      </w:r>
    </w:p>
    <w:p w14:paraId="65C62C59" w14:textId="41A30D70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закрепление права банков на взимание комиссий при корпоративном кредитовании;</w:t>
      </w:r>
    </w:p>
    <w:p w14:paraId="66B0AD45" w14:textId="5B96C89C" w:rsid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определение порядка взаимодействия управляющего залогом с единым государственным реестром прав на недвижимое имущество и сделок с ним, реестром залогов движимого имущества, учетной системой на рынке ценных бумаг;</w:t>
      </w:r>
    </w:p>
    <w:p w14:paraId="34852AA9" w14:textId="6C667AC2" w:rsidR="00ED2235" w:rsidRPr="00586C5B" w:rsidRDefault="00ED2235" w:rsidP="00ED223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7F6">
        <w:rPr>
          <w:rFonts w:ascii="Times New Roman" w:hAnsi="Times New Roman" w:cs="Times New Roman"/>
          <w:sz w:val="28"/>
          <w:szCs w:val="28"/>
        </w:rPr>
        <w:t xml:space="preserve">внесение изменений в законодательство в </w:t>
      </w:r>
      <w:r w:rsidR="00BE192B" w:rsidRPr="001627F6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BE192B">
        <w:rPr>
          <w:rFonts w:ascii="Times New Roman" w:hAnsi="Times New Roman" w:cs="Times New Roman"/>
          <w:sz w:val="28"/>
          <w:szCs w:val="28"/>
        </w:rPr>
        <w:t>обеспечения</w:t>
      </w:r>
      <w:r w:rsidR="00D05EE4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Pr="001627F6">
        <w:rPr>
          <w:rFonts w:ascii="Times New Roman" w:hAnsi="Times New Roman" w:cs="Times New Roman"/>
          <w:sz w:val="28"/>
          <w:szCs w:val="28"/>
        </w:rPr>
        <w:t>субординации залога по синдицированным кредитам</w:t>
      </w:r>
      <w:r w:rsidR="00AE08D4">
        <w:rPr>
          <w:rFonts w:ascii="Times New Roman" w:hAnsi="Times New Roman" w:cs="Times New Roman"/>
          <w:sz w:val="28"/>
          <w:szCs w:val="28"/>
        </w:rPr>
        <w:t>;</w:t>
      </w:r>
    </w:p>
    <w:p w14:paraId="22F40FE7" w14:textId="7383672B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исключени</w:t>
      </w:r>
      <w:r w:rsidR="009254F7">
        <w:rPr>
          <w:rFonts w:ascii="Times New Roman" w:hAnsi="Times New Roman" w:cs="Times New Roman"/>
          <w:sz w:val="28"/>
          <w:szCs w:val="28"/>
        </w:rPr>
        <w:t>е возможности</w:t>
      </w:r>
      <w:r w:rsidRPr="00586C5B">
        <w:rPr>
          <w:rFonts w:ascii="Times New Roman" w:hAnsi="Times New Roman" w:cs="Times New Roman"/>
          <w:sz w:val="28"/>
          <w:szCs w:val="28"/>
        </w:rPr>
        <w:t xml:space="preserve"> взимания </w:t>
      </w:r>
      <w:r w:rsidR="009254F7">
        <w:rPr>
          <w:rFonts w:ascii="Times New Roman" w:hAnsi="Times New Roman" w:cs="Times New Roman"/>
          <w:sz w:val="28"/>
          <w:szCs w:val="28"/>
        </w:rPr>
        <w:t>налога на добавленную стоимость</w:t>
      </w:r>
      <w:r w:rsidR="009254F7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с платы за организацию синдицированного кредита, вознаграждений кредитного агента и управляющего залогом.</w:t>
      </w:r>
    </w:p>
    <w:p w14:paraId="0812D09C" w14:textId="77777777" w:rsidR="00682C2B" w:rsidRPr="00801DA9" w:rsidRDefault="00682C2B" w:rsidP="00801DA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4D9B348" w14:textId="77777777" w:rsidR="00586C5B" w:rsidRPr="00C12057" w:rsidRDefault="00682C2B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>4</w:t>
      </w:r>
      <w:r w:rsidR="00586C5B" w:rsidRPr="00C12057">
        <w:rPr>
          <w:rFonts w:ascii="Times New Roman" w:hAnsi="Times New Roman" w:cs="Times New Roman"/>
          <w:sz w:val="28"/>
          <w:szCs w:val="28"/>
        </w:rPr>
        <w:t xml:space="preserve">.5. Развитие рынка </w:t>
      </w:r>
      <w:proofErr w:type="spellStart"/>
      <w:r w:rsidR="00586C5B" w:rsidRPr="00C12057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</w:p>
    <w:p w14:paraId="3EBFBD5A" w14:textId="6DB97801" w:rsidR="00586C5B" w:rsidRDefault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Механизм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позволит привлечь ресурсы институциональных инвесторов (страховые компании, пенсионные фонды) для </w:t>
      </w:r>
      <w:r w:rsidR="00761590" w:rsidRPr="00586C5B">
        <w:rPr>
          <w:rFonts w:ascii="Times New Roman" w:hAnsi="Times New Roman" w:cs="Times New Roman"/>
          <w:sz w:val="28"/>
          <w:szCs w:val="28"/>
        </w:rPr>
        <w:t>цел</w:t>
      </w:r>
      <w:r w:rsidR="00761590">
        <w:rPr>
          <w:rFonts w:ascii="Times New Roman" w:hAnsi="Times New Roman" w:cs="Times New Roman"/>
          <w:sz w:val="28"/>
          <w:szCs w:val="28"/>
        </w:rPr>
        <w:t>е</w:t>
      </w:r>
      <w:r w:rsidR="00691C7A">
        <w:rPr>
          <w:rFonts w:ascii="Times New Roman" w:hAnsi="Times New Roman" w:cs="Times New Roman"/>
          <w:sz w:val="28"/>
          <w:szCs w:val="28"/>
        </w:rPr>
        <w:t>й</w:t>
      </w:r>
      <w:r w:rsidR="00761590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кредитования малых и средних предприятий</w:t>
      </w:r>
      <w:r w:rsidR="00761590">
        <w:rPr>
          <w:rFonts w:ascii="Times New Roman" w:hAnsi="Times New Roman" w:cs="Times New Roman"/>
          <w:sz w:val="28"/>
          <w:szCs w:val="28"/>
        </w:rPr>
        <w:t>, а также</w:t>
      </w:r>
      <w:r w:rsidRPr="00586C5B">
        <w:rPr>
          <w:rFonts w:ascii="Times New Roman" w:hAnsi="Times New Roman" w:cs="Times New Roman"/>
          <w:sz w:val="28"/>
          <w:szCs w:val="28"/>
        </w:rPr>
        <w:t xml:space="preserve"> средства банков, которые в настоящий момент размещаются ими на рынке ценных бумаг, а банкам, кредитующим сектор малого и среднего </w:t>
      </w:r>
      <w:r w:rsidR="00BE192B" w:rsidRPr="00586C5B">
        <w:rPr>
          <w:rFonts w:ascii="Times New Roman" w:hAnsi="Times New Roman" w:cs="Times New Roman"/>
          <w:sz w:val="28"/>
          <w:szCs w:val="28"/>
        </w:rPr>
        <w:t xml:space="preserve">предпринимательства, </w:t>
      </w:r>
      <w:r w:rsidR="00BE192B">
        <w:rPr>
          <w:rFonts w:ascii="Times New Roman" w:hAnsi="Times New Roman" w:cs="Times New Roman"/>
          <w:sz w:val="28"/>
          <w:szCs w:val="28"/>
        </w:rPr>
        <w:t>–</w:t>
      </w:r>
      <w:r w:rsidR="00553E9F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 xml:space="preserve">существенно повысить ликвидность соответствующих активов. </w:t>
      </w:r>
    </w:p>
    <w:p w14:paraId="5D9BF345" w14:textId="697D4501" w:rsidR="00ED2235" w:rsidRPr="00586C5B" w:rsidRDefault="00ED2235" w:rsidP="00D05EE4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Поэтапное развитие рынка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кредитов малым и средним предприятиям потребует создания благоприятных регулятивных условий, направленных на снижение нагрузки на капитал банков, </w:t>
      </w:r>
      <w:r w:rsidRPr="00586C5B">
        <w:rPr>
          <w:rFonts w:ascii="Times New Roman" w:hAnsi="Times New Roman" w:cs="Times New Roman"/>
          <w:sz w:val="28"/>
          <w:szCs w:val="28"/>
        </w:rPr>
        <w:lastRenderedPageBreak/>
        <w:t>осуществляющих сделки</w:t>
      </w:r>
      <w:r w:rsidR="00D05EE4">
        <w:rPr>
          <w:rFonts w:ascii="Times New Roman" w:hAnsi="Times New Roman" w:cs="Times New Roman"/>
          <w:sz w:val="28"/>
          <w:szCs w:val="28"/>
        </w:rPr>
        <w:t xml:space="preserve"> на данном рынке</w:t>
      </w:r>
      <w:r w:rsidRPr="00586C5B">
        <w:rPr>
          <w:rFonts w:ascii="Times New Roman" w:hAnsi="Times New Roman" w:cs="Times New Roman"/>
          <w:sz w:val="28"/>
          <w:szCs w:val="28"/>
        </w:rPr>
        <w:t xml:space="preserve">. </w:t>
      </w:r>
      <w:r w:rsidR="00D05EE4">
        <w:rPr>
          <w:rFonts w:ascii="Times New Roman" w:hAnsi="Times New Roman" w:cs="Times New Roman"/>
          <w:sz w:val="28"/>
          <w:szCs w:val="28"/>
        </w:rPr>
        <w:t xml:space="preserve"> При этом необходимо обеспечить</w:t>
      </w:r>
      <w:r w:rsidRPr="00586C5B">
        <w:rPr>
          <w:rFonts w:ascii="Times New Roman" w:hAnsi="Times New Roman" w:cs="Times New Roman"/>
          <w:sz w:val="28"/>
          <w:szCs w:val="28"/>
        </w:rPr>
        <w:t xml:space="preserve"> равный статус российских институтов развития </w:t>
      </w:r>
      <w:r w:rsidR="00D05EE4">
        <w:rPr>
          <w:rFonts w:ascii="Times New Roman" w:hAnsi="Times New Roman" w:cs="Times New Roman"/>
          <w:sz w:val="28"/>
          <w:szCs w:val="28"/>
        </w:rPr>
        <w:t>и</w:t>
      </w:r>
      <w:r w:rsidR="00D05EE4" w:rsidRPr="00586C5B">
        <w:rPr>
          <w:rFonts w:ascii="Times New Roman" w:hAnsi="Times New Roman" w:cs="Times New Roman"/>
          <w:sz w:val="28"/>
          <w:szCs w:val="28"/>
        </w:rPr>
        <w:t xml:space="preserve"> международны</w:t>
      </w:r>
      <w:r w:rsidR="00D05EE4">
        <w:rPr>
          <w:rFonts w:ascii="Times New Roman" w:hAnsi="Times New Roman" w:cs="Times New Roman"/>
          <w:sz w:val="28"/>
          <w:szCs w:val="28"/>
        </w:rPr>
        <w:t xml:space="preserve">х </w:t>
      </w:r>
      <w:r w:rsidR="00D05EE4" w:rsidRPr="00586C5B">
        <w:rPr>
          <w:rFonts w:ascii="Times New Roman" w:hAnsi="Times New Roman" w:cs="Times New Roman"/>
          <w:sz w:val="28"/>
          <w:szCs w:val="28"/>
        </w:rPr>
        <w:t>институт</w:t>
      </w:r>
      <w:r w:rsidR="00D05EE4">
        <w:rPr>
          <w:rFonts w:ascii="Times New Roman" w:hAnsi="Times New Roman" w:cs="Times New Roman"/>
          <w:sz w:val="28"/>
          <w:szCs w:val="28"/>
        </w:rPr>
        <w:t>ов</w:t>
      </w:r>
      <w:r w:rsidR="00D05EE4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 xml:space="preserve">развития в части </w:t>
      </w:r>
      <w:r w:rsidR="00D05EE4">
        <w:rPr>
          <w:rFonts w:ascii="Times New Roman" w:hAnsi="Times New Roman" w:cs="Times New Roman"/>
          <w:sz w:val="28"/>
          <w:szCs w:val="28"/>
        </w:rPr>
        <w:t xml:space="preserve">устанавливаемых </w:t>
      </w:r>
      <w:r w:rsidRPr="00586C5B">
        <w:rPr>
          <w:rFonts w:ascii="Times New Roman" w:hAnsi="Times New Roman" w:cs="Times New Roman"/>
          <w:sz w:val="28"/>
          <w:szCs w:val="28"/>
        </w:rPr>
        <w:t xml:space="preserve">коэффициентов риска по их обязательствам и нагрузки на капитал. </w:t>
      </w:r>
    </w:p>
    <w:p w14:paraId="59B88C42" w14:textId="05CD1F11" w:rsidR="00586C5B" w:rsidRPr="00586C5B" w:rsidRDefault="009254F7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586C5B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6C5B">
        <w:rPr>
          <w:rFonts w:ascii="Times New Roman" w:hAnsi="Times New Roman" w:cs="Times New Roman"/>
          <w:sz w:val="28"/>
          <w:szCs w:val="28"/>
        </w:rPr>
        <w:t xml:space="preserve">т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реализованы следующие меры по развитию практики </w:t>
      </w:r>
      <w:proofErr w:type="spellStart"/>
      <w:r w:rsidR="00586C5B" w:rsidRPr="00586C5B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 w:rsidR="00586C5B" w:rsidRPr="00586C5B">
        <w:rPr>
          <w:rFonts w:ascii="Times New Roman" w:hAnsi="Times New Roman" w:cs="Times New Roman"/>
          <w:sz w:val="28"/>
          <w:szCs w:val="28"/>
        </w:rPr>
        <w:t>:</w:t>
      </w:r>
    </w:p>
    <w:p w14:paraId="4B3381D5" w14:textId="39825AB6" w:rsidR="006B6C27" w:rsidRDefault="006B6C27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инфраструктуры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кредит</w:t>
      </w:r>
      <w:r w:rsidR="00C12057">
        <w:rPr>
          <w:rFonts w:ascii="Times New Roman" w:hAnsi="Times New Roman" w:cs="Times New Roman"/>
          <w:sz w:val="28"/>
          <w:szCs w:val="28"/>
        </w:rPr>
        <w:t>ов малым и средним предприятиям;</w:t>
      </w:r>
    </w:p>
    <w:p w14:paraId="5CD0D0FD" w14:textId="7B501B48" w:rsidR="00586C5B" w:rsidRDefault="006B6C27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C27">
        <w:rPr>
          <w:rFonts w:ascii="Times New Roman" w:hAnsi="Times New Roman" w:cs="Times New Roman"/>
          <w:sz w:val="28"/>
          <w:szCs w:val="28"/>
        </w:rPr>
        <w:t>создание возможности предоставления государственной гарантии в пользу банков либо институтов развития для покрытия риска инвесторов по старшему и мезонинным траншам</w:t>
      </w:r>
      <w:r w:rsidR="00586C5B" w:rsidRPr="00586C5B">
        <w:rPr>
          <w:rFonts w:ascii="Times New Roman" w:hAnsi="Times New Roman" w:cs="Times New Roman"/>
          <w:sz w:val="28"/>
          <w:szCs w:val="28"/>
        </w:rPr>
        <w:t>;</w:t>
      </w:r>
    </w:p>
    <w:p w14:paraId="74EC9B8A" w14:textId="226A6730" w:rsidR="00D05EE4" w:rsidRDefault="00D05EE4" w:rsidP="00D05EE4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возможности для выделения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банкротной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массы банка –</w:t>
      </w:r>
      <w:proofErr w:type="spellStart"/>
      <w:r w:rsidRPr="004E5EF8">
        <w:rPr>
          <w:rFonts w:ascii="Times New Roman" w:hAnsi="Times New Roman" w:cs="Times New Roman"/>
          <w:sz w:val="28"/>
          <w:szCs w:val="28"/>
        </w:rPr>
        <w:t>оригинатора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залогового обеспечения по облигациям при реализации сделок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кредитов малых и средних предприятий (по аналогии с ипотечной балансовой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секьюритизацией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6EFF2F9B" w14:textId="77777777" w:rsidR="001C7405" w:rsidRDefault="001C740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54956" w14:textId="2F699F0F" w:rsidR="00586C5B" w:rsidRPr="00C12057" w:rsidRDefault="00682C2B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>4</w:t>
      </w:r>
      <w:r w:rsidR="00586C5B" w:rsidRPr="00C12057">
        <w:rPr>
          <w:rFonts w:ascii="Times New Roman" w:hAnsi="Times New Roman" w:cs="Times New Roman"/>
          <w:sz w:val="28"/>
          <w:szCs w:val="28"/>
        </w:rPr>
        <w:t xml:space="preserve">.6. </w:t>
      </w:r>
      <w:r w:rsidR="002A242C" w:rsidRPr="00C12057">
        <w:rPr>
          <w:rFonts w:ascii="Times New Roman" w:hAnsi="Times New Roman" w:cs="Times New Roman"/>
          <w:sz w:val="28"/>
          <w:szCs w:val="28"/>
        </w:rPr>
        <w:t>Р</w:t>
      </w:r>
      <w:r w:rsidR="00586C5B" w:rsidRPr="00C12057">
        <w:rPr>
          <w:rFonts w:ascii="Times New Roman" w:hAnsi="Times New Roman" w:cs="Times New Roman"/>
          <w:sz w:val="28"/>
          <w:szCs w:val="28"/>
        </w:rPr>
        <w:t>азвитие лизинга</w:t>
      </w:r>
    </w:p>
    <w:p w14:paraId="3CCB48AD" w14:textId="2CBF564B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Недостаток собственного капитала и снижающаяся доступность традиционных источников финансирования для малых и средних предприятий </w:t>
      </w:r>
      <w:r w:rsidR="00761590" w:rsidRPr="00586C5B">
        <w:rPr>
          <w:rFonts w:ascii="Times New Roman" w:hAnsi="Times New Roman" w:cs="Times New Roman"/>
          <w:sz w:val="28"/>
          <w:szCs w:val="28"/>
        </w:rPr>
        <w:t>име</w:t>
      </w:r>
      <w:r w:rsidR="00761590">
        <w:rPr>
          <w:rFonts w:ascii="Times New Roman" w:hAnsi="Times New Roman" w:cs="Times New Roman"/>
          <w:sz w:val="28"/>
          <w:szCs w:val="28"/>
        </w:rPr>
        <w:t>ю</w:t>
      </w:r>
      <w:r w:rsidR="00761590" w:rsidRPr="00586C5B">
        <w:rPr>
          <w:rFonts w:ascii="Times New Roman" w:hAnsi="Times New Roman" w:cs="Times New Roman"/>
          <w:sz w:val="28"/>
          <w:szCs w:val="28"/>
        </w:rPr>
        <w:t xml:space="preserve">т </w:t>
      </w:r>
      <w:r w:rsidRPr="00586C5B">
        <w:rPr>
          <w:rFonts w:ascii="Times New Roman" w:hAnsi="Times New Roman" w:cs="Times New Roman"/>
          <w:sz w:val="28"/>
          <w:szCs w:val="28"/>
        </w:rPr>
        <w:t xml:space="preserve">решающее значение для использования механизма лизинга малыми предприятиями. </w:t>
      </w:r>
    </w:p>
    <w:p w14:paraId="401456BE" w14:textId="7C381741" w:rsidR="00586C5B" w:rsidRPr="00586C5B" w:rsidRDefault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Развитию лизинговой поддержки малых и средних предприятий буд</w:t>
      </w:r>
      <w:r w:rsidR="00A14880">
        <w:rPr>
          <w:rFonts w:ascii="Times New Roman" w:hAnsi="Times New Roman" w:cs="Times New Roman"/>
          <w:sz w:val="28"/>
          <w:szCs w:val="28"/>
        </w:rPr>
        <w:t>ут способствовать механизмы стимулирования кредитования лизинговых компаний, направленные на поддержку производителей оборудования и транспорта для передачи в финансовую аренду лизингополучателям – субъектам малого и среднего предпринимательства</w:t>
      </w:r>
      <w:r w:rsidRPr="00586C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45BD51" w14:textId="7844C977" w:rsidR="00586C5B" w:rsidRPr="00586C5B" w:rsidRDefault="004577C2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</w:t>
      </w:r>
      <w:r w:rsidR="00BE192B">
        <w:rPr>
          <w:rFonts w:ascii="Times New Roman" w:hAnsi="Times New Roman" w:cs="Times New Roman"/>
          <w:sz w:val="28"/>
          <w:szCs w:val="28"/>
        </w:rPr>
        <w:t xml:space="preserve">того, </w:t>
      </w:r>
      <w:r w:rsidR="00BE192B" w:rsidRPr="00586C5B">
        <w:rPr>
          <w:rFonts w:ascii="Times New Roman" w:hAnsi="Times New Roman" w:cs="Times New Roman"/>
          <w:sz w:val="28"/>
          <w:szCs w:val="28"/>
        </w:rPr>
        <w:t>расширить</w:t>
      </w:r>
      <w:r>
        <w:rPr>
          <w:rFonts w:ascii="Times New Roman" w:hAnsi="Times New Roman" w:cs="Times New Roman"/>
          <w:sz w:val="28"/>
          <w:szCs w:val="28"/>
        </w:rPr>
        <w:t xml:space="preserve"> доступ малых и средних предприятий к услугам лизинга позволит реализация следующих мер</w:t>
      </w:r>
      <w:r w:rsidR="00586C5B" w:rsidRPr="00586C5B">
        <w:rPr>
          <w:rFonts w:ascii="Times New Roman" w:hAnsi="Times New Roman" w:cs="Times New Roman"/>
          <w:sz w:val="28"/>
          <w:szCs w:val="28"/>
        </w:rPr>
        <w:t>:</w:t>
      </w:r>
    </w:p>
    <w:p w14:paraId="216899E4" w14:textId="1040A739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совершенствование бухгалтерского учета лизинговых компаний в целях более точной оценки стоимости их активов;</w:t>
      </w:r>
    </w:p>
    <w:p w14:paraId="44E4855D" w14:textId="7E4D2FBA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lastRenderedPageBreak/>
        <w:t>обеспеч</w:t>
      </w:r>
      <w:r w:rsidR="004577C2">
        <w:rPr>
          <w:rFonts w:ascii="Times New Roman" w:hAnsi="Times New Roman" w:cs="Times New Roman"/>
          <w:sz w:val="28"/>
          <w:szCs w:val="28"/>
        </w:rPr>
        <w:t>ение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4577C2" w:rsidRPr="00586C5B">
        <w:rPr>
          <w:rFonts w:ascii="Times New Roman" w:hAnsi="Times New Roman" w:cs="Times New Roman"/>
          <w:sz w:val="28"/>
          <w:szCs w:val="28"/>
        </w:rPr>
        <w:t>налогов</w:t>
      </w:r>
      <w:r w:rsidR="004577C2">
        <w:rPr>
          <w:rFonts w:ascii="Times New Roman" w:hAnsi="Times New Roman" w:cs="Times New Roman"/>
          <w:sz w:val="28"/>
          <w:szCs w:val="28"/>
        </w:rPr>
        <w:t>ой</w:t>
      </w:r>
      <w:r w:rsidR="004577C2" w:rsidRPr="00586C5B">
        <w:rPr>
          <w:rFonts w:ascii="Times New Roman" w:hAnsi="Times New Roman" w:cs="Times New Roman"/>
          <w:sz w:val="28"/>
          <w:szCs w:val="28"/>
        </w:rPr>
        <w:t xml:space="preserve"> нейтральност</w:t>
      </w:r>
      <w:r w:rsidR="004577C2">
        <w:rPr>
          <w:rFonts w:ascii="Times New Roman" w:hAnsi="Times New Roman" w:cs="Times New Roman"/>
          <w:sz w:val="28"/>
          <w:szCs w:val="28"/>
        </w:rPr>
        <w:t>и</w:t>
      </w:r>
      <w:r w:rsidR="004577C2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сделки</w:t>
      </w:r>
      <w:r w:rsidR="004577C2">
        <w:rPr>
          <w:rFonts w:ascii="Times New Roman" w:hAnsi="Times New Roman" w:cs="Times New Roman"/>
          <w:sz w:val="28"/>
          <w:szCs w:val="28"/>
        </w:rPr>
        <w:t xml:space="preserve"> по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лизинговых платежей;</w:t>
      </w:r>
    </w:p>
    <w:p w14:paraId="0DDD09D8" w14:textId="441254AD" w:rsid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субсидировани</w:t>
      </w:r>
      <w:r w:rsidR="004577C2">
        <w:rPr>
          <w:rFonts w:ascii="Times New Roman" w:hAnsi="Times New Roman" w:cs="Times New Roman"/>
          <w:sz w:val="28"/>
          <w:szCs w:val="28"/>
        </w:rPr>
        <w:t>е затрат субъектов малого и среднего предпринимательства, связанных с лизингом оборудования;</w:t>
      </w:r>
    </w:p>
    <w:p w14:paraId="74D9ECFD" w14:textId="77777777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формирование единого государственного реестра предметов лизинга, переданных лизингополучателям в финансовую аренду;</w:t>
      </w:r>
    </w:p>
    <w:p w14:paraId="67659361" w14:textId="3988EB53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сохранение существующих налоговых преференций лизинга, </w:t>
      </w:r>
      <w:r w:rsidR="004577C2">
        <w:rPr>
          <w:rFonts w:ascii="Times New Roman" w:hAnsi="Times New Roman" w:cs="Times New Roman"/>
          <w:sz w:val="28"/>
          <w:szCs w:val="28"/>
        </w:rPr>
        <w:t>в том числе</w:t>
      </w:r>
      <w:r w:rsidRPr="00586C5B">
        <w:rPr>
          <w:rFonts w:ascii="Times New Roman" w:hAnsi="Times New Roman" w:cs="Times New Roman"/>
          <w:sz w:val="28"/>
          <w:szCs w:val="28"/>
        </w:rPr>
        <w:t xml:space="preserve"> ускоренной амортизации.</w:t>
      </w:r>
    </w:p>
    <w:p w14:paraId="501E8CB1" w14:textId="37840F7E" w:rsidR="00332218" w:rsidRDefault="00D809C5" w:rsidP="00D809C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доступа малых и средних предприятий к высокотехнологичному оборудованию </w:t>
      </w:r>
      <w:r w:rsidR="00332218">
        <w:rPr>
          <w:rFonts w:ascii="Times New Roman" w:hAnsi="Times New Roman" w:cs="Times New Roman"/>
          <w:sz w:val="28"/>
          <w:szCs w:val="28"/>
        </w:rPr>
        <w:t xml:space="preserve">будет рассмотрен вопрос о создании </w:t>
      </w:r>
      <w:r w:rsidR="00D05EE4">
        <w:rPr>
          <w:rFonts w:ascii="Times New Roman" w:hAnsi="Times New Roman" w:cs="Times New Roman"/>
          <w:sz w:val="28"/>
          <w:szCs w:val="28"/>
        </w:rPr>
        <w:t xml:space="preserve">с </w:t>
      </w:r>
      <w:r w:rsidR="00BE192B">
        <w:rPr>
          <w:rFonts w:ascii="Times New Roman" w:hAnsi="Times New Roman" w:cs="Times New Roman"/>
          <w:sz w:val="28"/>
          <w:szCs w:val="28"/>
        </w:rPr>
        <w:t xml:space="preserve">участием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D05EE4">
        <w:rPr>
          <w:rFonts w:ascii="Times New Roman" w:hAnsi="Times New Roman" w:cs="Times New Roman"/>
          <w:sz w:val="28"/>
          <w:szCs w:val="28"/>
        </w:rPr>
        <w:t xml:space="preserve"> и </w:t>
      </w:r>
      <w:r w:rsidR="00BE192B">
        <w:rPr>
          <w:rFonts w:ascii="Times New Roman" w:hAnsi="Times New Roman" w:cs="Times New Roman"/>
          <w:sz w:val="28"/>
          <w:szCs w:val="28"/>
        </w:rPr>
        <w:t xml:space="preserve">субъектов Российской </w:t>
      </w:r>
      <w:r w:rsidR="005B289F">
        <w:rPr>
          <w:rFonts w:ascii="Times New Roman" w:hAnsi="Times New Roman" w:cs="Times New Roman"/>
          <w:sz w:val="28"/>
          <w:szCs w:val="28"/>
        </w:rPr>
        <w:t>Федерации сети</w:t>
      </w:r>
      <w:r w:rsidR="00D05EE4">
        <w:rPr>
          <w:rFonts w:ascii="Times New Roman" w:hAnsi="Times New Roman" w:cs="Times New Roman"/>
          <w:sz w:val="28"/>
          <w:szCs w:val="28"/>
        </w:rPr>
        <w:t xml:space="preserve"> специализированных</w:t>
      </w:r>
      <w:r w:rsidR="00332218">
        <w:rPr>
          <w:rFonts w:ascii="Times New Roman" w:hAnsi="Times New Roman" w:cs="Times New Roman"/>
          <w:sz w:val="28"/>
          <w:szCs w:val="28"/>
        </w:rPr>
        <w:t xml:space="preserve"> </w:t>
      </w:r>
      <w:r w:rsidR="00D05EE4">
        <w:rPr>
          <w:rFonts w:ascii="Times New Roman" w:hAnsi="Times New Roman" w:cs="Times New Roman"/>
          <w:sz w:val="28"/>
          <w:szCs w:val="28"/>
        </w:rPr>
        <w:t>региональных лизинговых компаний</w:t>
      </w:r>
      <w:r w:rsidR="00332218">
        <w:rPr>
          <w:rFonts w:ascii="Times New Roman" w:hAnsi="Times New Roman" w:cs="Times New Roman"/>
          <w:sz w:val="28"/>
          <w:szCs w:val="28"/>
        </w:rPr>
        <w:t>.</w:t>
      </w:r>
    </w:p>
    <w:p w14:paraId="3ED3D89D" w14:textId="54B89DC0" w:rsidR="00586C5B" w:rsidRPr="00586C5B" w:rsidRDefault="004577C2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долгосрочной перспективе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предлагается реализовать следующие меры:</w:t>
      </w:r>
    </w:p>
    <w:p w14:paraId="6029D9D9" w14:textId="10229E97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внедрение модели выпуска лизинговыми компаниями </w:t>
      </w:r>
      <w:r w:rsidR="005B289F" w:rsidRPr="00586C5B">
        <w:rPr>
          <w:rFonts w:ascii="Times New Roman" w:hAnsi="Times New Roman" w:cs="Times New Roman"/>
          <w:sz w:val="28"/>
          <w:szCs w:val="28"/>
        </w:rPr>
        <w:t>облигаций</w:t>
      </w:r>
      <w:r w:rsidR="005B289F">
        <w:rPr>
          <w:rFonts w:ascii="Times New Roman" w:hAnsi="Times New Roman" w:cs="Times New Roman"/>
          <w:sz w:val="28"/>
          <w:szCs w:val="28"/>
        </w:rPr>
        <w:t xml:space="preserve"> </w:t>
      </w:r>
      <w:r w:rsidR="005B289F" w:rsidRPr="00586C5B">
        <w:rPr>
          <w:rFonts w:ascii="Times New Roman" w:hAnsi="Times New Roman" w:cs="Times New Roman"/>
          <w:sz w:val="28"/>
          <w:szCs w:val="28"/>
        </w:rPr>
        <w:t>(</w:t>
      </w:r>
      <w:r w:rsidRPr="00586C5B">
        <w:rPr>
          <w:rFonts w:ascii="Times New Roman" w:hAnsi="Times New Roman" w:cs="Times New Roman"/>
          <w:sz w:val="28"/>
          <w:szCs w:val="28"/>
        </w:rPr>
        <w:t>без использования специализированного финансового общества), обеспеченных залогом требований по лизинговым договорам;</w:t>
      </w:r>
    </w:p>
    <w:p w14:paraId="19329ED2" w14:textId="69B33C00" w:rsidR="00332218" w:rsidRDefault="004577C2" w:rsidP="003E606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к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сложны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86C5B">
        <w:rPr>
          <w:rFonts w:ascii="Times New Roman" w:hAnsi="Times New Roman" w:cs="Times New Roman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финансирования лизинговых компаний, в том числе с использованием </w:t>
      </w:r>
      <w:proofErr w:type="spellStart"/>
      <w:r w:rsidR="00586C5B" w:rsidRPr="00586C5B">
        <w:rPr>
          <w:rFonts w:ascii="Times New Roman" w:hAnsi="Times New Roman" w:cs="Times New Roman"/>
          <w:sz w:val="28"/>
          <w:szCs w:val="28"/>
        </w:rPr>
        <w:t>секьюритизации</w:t>
      </w:r>
      <w:proofErr w:type="spellEnd"/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лизинговых платежей.</w:t>
      </w:r>
    </w:p>
    <w:p w14:paraId="46038F24" w14:textId="77777777" w:rsidR="00332218" w:rsidRDefault="00332218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ED8A9C" w14:textId="77777777" w:rsidR="00586C5B" w:rsidRPr="00C12057" w:rsidRDefault="00682C2B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>4</w:t>
      </w:r>
      <w:r w:rsidR="00586C5B" w:rsidRPr="00C12057">
        <w:rPr>
          <w:rFonts w:ascii="Times New Roman" w:hAnsi="Times New Roman" w:cs="Times New Roman"/>
          <w:sz w:val="28"/>
          <w:szCs w:val="28"/>
        </w:rPr>
        <w:t>.7. Развитие факторинга</w:t>
      </w:r>
    </w:p>
    <w:p w14:paraId="5AEB6D5E" w14:textId="21357E5D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Услуги факторинга играют особую роль в деятельности малых и средних предприятий</w:t>
      </w:r>
      <w:r w:rsidR="004577C2">
        <w:rPr>
          <w:rFonts w:ascii="Times New Roman" w:hAnsi="Times New Roman" w:cs="Times New Roman"/>
          <w:sz w:val="28"/>
          <w:szCs w:val="28"/>
        </w:rPr>
        <w:t>.</w:t>
      </w:r>
      <w:r w:rsidRPr="00586C5B">
        <w:rPr>
          <w:rFonts w:ascii="Times New Roman" w:hAnsi="Times New Roman" w:cs="Times New Roman"/>
          <w:sz w:val="28"/>
          <w:szCs w:val="28"/>
        </w:rPr>
        <w:t xml:space="preserve"> В отсутствие достаточного залогового обеспечения, возможности кредитования малых и средних предприятий ограничены, тогда как факторинг может обеспечиваться правом регресса к кредитоспособному контрагенту </w:t>
      </w:r>
      <w:r>
        <w:rPr>
          <w:rFonts w:ascii="Times New Roman" w:hAnsi="Times New Roman" w:cs="Times New Roman"/>
          <w:sz w:val="28"/>
          <w:szCs w:val="28"/>
        </w:rPr>
        <w:t>малого или среднего предприятия</w:t>
      </w:r>
      <w:r w:rsidRPr="00586C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0D4BE" w14:textId="6FF5FB8F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В целях развития факторинга и повышения </w:t>
      </w:r>
      <w:r w:rsidR="00934454">
        <w:rPr>
          <w:rFonts w:ascii="Times New Roman" w:hAnsi="Times New Roman" w:cs="Times New Roman"/>
          <w:sz w:val="28"/>
          <w:szCs w:val="28"/>
        </w:rPr>
        <w:t xml:space="preserve">на этой основе </w:t>
      </w:r>
      <w:r w:rsidRPr="00586C5B">
        <w:rPr>
          <w:rFonts w:ascii="Times New Roman" w:hAnsi="Times New Roman" w:cs="Times New Roman"/>
          <w:sz w:val="28"/>
          <w:szCs w:val="28"/>
        </w:rPr>
        <w:t xml:space="preserve">доступности финансовых ресурсов </w:t>
      </w:r>
      <w:r w:rsidR="00934454">
        <w:rPr>
          <w:rFonts w:ascii="Times New Roman" w:hAnsi="Times New Roman" w:cs="Times New Roman"/>
          <w:sz w:val="28"/>
          <w:szCs w:val="28"/>
        </w:rPr>
        <w:t>для малых и средних предприятий предполагается реализовать</w:t>
      </w:r>
      <w:r w:rsidRPr="00586C5B">
        <w:rPr>
          <w:rFonts w:ascii="Times New Roman" w:hAnsi="Times New Roman" w:cs="Times New Roman"/>
          <w:sz w:val="28"/>
          <w:szCs w:val="28"/>
        </w:rPr>
        <w:t xml:space="preserve"> следующие меры: </w:t>
      </w:r>
    </w:p>
    <w:p w14:paraId="4FDD3680" w14:textId="4FF64F2A" w:rsidR="00A14880" w:rsidRDefault="005B289F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системы</w:t>
      </w:r>
      <w:r w:rsidR="00A14880">
        <w:rPr>
          <w:rFonts w:ascii="Times New Roman" w:hAnsi="Times New Roman" w:cs="Times New Roman"/>
          <w:sz w:val="28"/>
          <w:szCs w:val="28"/>
        </w:rPr>
        <w:t xml:space="preserve"> стандартов факторинга и принципов оценки кредитного риска;</w:t>
      </w:r>
    </w:p>
    <w:p w14:paraId="295E7D0E" w14:textId="740FDFC5" w:rsidR="00586C5B" w:rsidRPr="00586C5B" w:rsidRDefault="00934454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практики использования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C5B" w:rsidRPr="00586C5B">
        <w:rPr>
          <w:rFonts w:ascii="Times New Roman" w:hAnsi="Times New Roman" w:cs="Times New Roman"/>
          <w:sz w:val="28"/>
          <w:szCs w:val="28"/>
        </w:rPr>
        <w:t>факторинговых</w:t>
      </w:r>
      <w:proofErr w:type="spellEnd"/>
      <w:r w:rsidR="00586C5B" w:rsidRPr="00586C5B">
        <w:rPr>
          <w:rFonts w:ascii="Times New Roman" w:hAnsi="Times New Roman" w:cs="Times New Roman"/>
          <w:sz w:val="28"/>
          <w:szCs w:val="28"/>
        </w:rPr>
        <w:t xml:space="preserve"> схем </w:t>
      </w:r>
      <w:r w:rsidR="00682C2B">
        <w:rPr>
          <w:rFonts w:ascii="Times New Roman" w:hAnsi="Times New Roman" w:cs="Times New Roman"/>
          <w:sz w:val="28"/>
          <w:szCs w:val="28"/>
        </w:rPr>
        <w:t>при исполнении контрактов</w:t>
      </w:r>
      <w:r>
        <w:rPr>
          <w:rFonts w:ascii="Times New Roman" w:hAnsi="Times New Roman" w:cs="Times New Roman"/>
          <w:sz w:val="28"/>
          <w:szCs w:val="28"/>
        </w:rPr>
        <w:t xml:space="preserve"> для нужд государственного сектора экономики</w:t>
      </w:r>
      <w:r w:rsidR="00586C5B" w:rsidRPr="00586C5B">
        <w:rPr>
          <w:rFonts w:ascii="Times New Roman" w:hAnsi="Times New Roman" w:cs="Times New Roman"/>
          <w:sz w:val="28"/>
          <w:szCs w:val="28"/>
        </w:rPr>
        <w:t>;</w:t>
      </w:r>
    </w:p>
    <w:p w14:paraId="28F04AB1" w14:textId="77777777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создание единой электронной площадки, на которой субъекты малого и среднего предпринимательства смогут верифицировать и уступить свою дебиторскую задолженность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факторинговым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операторам, получив оптимальные коммерческие условия по факторингу;</w:t>
      </w:r>
    </w:p>
    <w:p w14:paraId="256E4284" w14:textId="33CAEB67" w:rsid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обеспечение применения электронной усиленной квалифицированной подписи в процессе уступки прав денежного требования всеми сторонами сделки</w:t>
      </w:r>
      <w:r w:rsidR="00934454">
        <w:rPr>
          <w:rFonts w:ascii="Times New Roman" w:hAnsi="Times New Roman" w:cs="Times New Roman"/>
          <w:sz w:val="28"/>
          <w:szCs w:val="28"/>
        </w:rPr>
        <w:t>;</w:t>
      </w:r>
    </w:p>
    <w:p w14:paraId="11FA901B" w14:textId="2A635945" w:rsidR="00586C5B" w:rsidRPr="00586C5B" w:rsidRDefault="00934454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</w:t>
      </w:r>
      <w:r w:rsidR="005B289F" w:rsidRPr="00586C5B">
        <w:rPr>
          <w:rFonts w:ascii="Times New Roman" w:hAnsi="Times New Roman" w:cs="Times New Roman"/>
          <w:sz w:val="28"/>
          <w:szCs w:val="28"/>
        </w:rPr>
        <w:t>внедрение стандартов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электронного документооборота, </w:t>
      </w:r>
      <w:r w:rsidRPr="00586C5B">
        <w:rPr>
          <w:rFonts w:ascii="Times New Roman" w:hAnsi="Times New Roman" w:cs="Times New Roman"/>
          <w:sz w:val="28"/>
          <w:szCs w:val="28"/>
        </w:rPr>
        <w:t>подтверждающ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>денежное требование поставщика к дебитору.</w:t>
      </w:r>
    </w:p>
    <w:p w14:paraId="54772098" w14:textId="77777777" w:rsidR="00682C2B" w:rsidRDefault="00682C2B" w:rsidP="00801DA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A3750" w14:textId="74E54A94" w:rsidR="00586C5B" w:rsidRPr="00C12057" w:rsidRDefault="00682C2B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>4</w:t>
      </w:r>
      <w:r w:rsidR="00586C5B" w:rsidRPr="00C12057">
        <w:rPr>
          <w:rFonts w:ascii="Times New Roman" w:hAnsi="Times New Roman" w:cs="Times New Roman"/>
          <w:sz w:val="28"/>
          <w:szCs w:val="28"/>
        </w:rPr>
        <w:t xml:space="preserve">.8. </w:t>
      </w:r>
      <w:r w:rsidR="00332218" w:rsidRPr="00C12057">
        <w:rPr>
          <w:rFonts w:ascii="Times New Roman" w:hAnsi="Times New Roman" w:cs="Times New Roman"/>
          <w:sz w:val="28"/>
          <w:szCs w:val="28"/>
        </w:rPr>
        <w:t>Реализация</w:t>
      </w:r>
      <w:r w:rsidR="00586C5B" w:rsidRPr="00C12057">
        <w:rPr>
          <w:rFonts w:ascii="Times New Roman" w:hAnsi="Times New Roman" w:cs="Times New Roman"/>
          <w:sz w:val="28"/>
          <w:szCs w:val="28"/>
        </w:rPr>
        <w:t xml:space="preserve"> </w:t>
      </w:r>
      <w:r w:rsidR="007B77B2" w:rsidRPr="00C12057">
        <w:rPr>
          <w:rFonts w:ascii="Times New Roman" w:hAnsi="Times New Roman" w:cs="Times New Roman"/>
          <w:sz w:val="28"/>
          <w:szCs w:val="28"/>
        </w:rPr>
        <w:t>программ субсидирования затрат субъектов малого и среднего предпринимательства</w:t>
      </w:r>
      <w:r w:rsidR="00586C5B" w:rsidRPr="00C120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98FEEE" w14:textId="19FE6D1C" w:rsidR="00586C5B" w:rsidRPr="00586C5B" w:rsidRDefault="00053058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761590" w:rsidRPr="00586C5B">
        <w:rPr>
          <w:rFonts w:ascii="Times New Roman" w:hAnsi="Times New Roman" w:cs="Times New Roman"/>
          <w:sz w:val="28"/>
          <w:szCs w:val="28"/>
        </w:rPr>
        <w:t>направлени</w:t>
      </w:r>
      <w:r w:rsidR="00761590">
        <w:rPr>
          <w:rFonts w:ascii="Times New Roman" w:hAnsi="Times New Roman" w:cs="Times New Roman"/>
          <w:sz w:val="28"/>
          <w:szCs w:val="28"/>
        </w:rPr>
        <w:t>ем</w:t>
      </w:r>
      <w:r w:rsidR="00761590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развития финансовой поддержки малых и средних предприятий </w:t>
      </w:r>
      <w:r w:rsidR="007B77B2">
        <w:rPr>
          <w:rFonts w:ascii="Times New Roman" w:hAnsi="Times New Roman" w:cs="Times New Roman"/>
          <w:sz w:val="28"/>
          <w:szCs w:val="28"/>
        </w:rPr>
        <w:t xml:space="preserve">в среднесрочной перспективе </w:t>
      </w:r>
      <w:r w:rsidR="00586C5B" w:rsidRPr="00586C5B">
        <w:rPr>
          <w:rFonts w:ascii="Times New Roman" w:hAnsi="Times New Roman" w:cs="Times New Roman"/>
          <w:sz w:val="28"/>
          <w:szCs w:val="28"/>
        </w:rPr>
        <w:t>станет снижение доли невозвратных видов поддержки (субсидии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12057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586C5B" w:rsidRPr="00586C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в общем объеме средств, </w:t>
      </w:r>
      <w:r>
        <w:rPr>
          <w:rFonts w:ascii="Times New Roman" w:hAnsi="Times New Roman" w:cs="Times New Roman"/>
          <w:sz w:val="28"/>
          <w:szCs w:val="28"/>
        </w:rPr>
        <w:t>выделяемых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77B2">
        <w:rPr>
          <w:rFonts w:ascii="Times New Roman" w:hAnsi="Times New Roman" w:cs="Times New Roman"/>
          <w:sz w:val="28"/>
          <w:szCs w:val="28"/>
        </w:rPr>
        <w:t>п</w:t>
      </w:r>
      <w:r w:rsidR="007B77B2" w:rsidRPr="00586C5B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586C5B" w:rsidRPr="00586C5B">
        <w:rPr>
          <w:rFonts w:ascii="Times New Roman" w:hAnsi="Times New Roman" w:cs="Times New Roman"/>
          <w:sz w:val="28"/>
          <w:szCs w:val="28"/>
        </w:rPr>
        <w:t>поддержки малого и среднего предпринимательства</w:t>
      </w:r>
      <w:r w:rsidR="007B77B2">
        <w:rPr>
          <w:rFonts w:ascii="Times New Roman" w:hAnsi="Times New Roman" w:cs="Times New Roman"/>
          <w:sz w:val="28"/>
          <w:szCs w:val="28"/>
        </w:rPr>
        <w:t>,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7B77B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586C5B" w:rsidRPr="00586C5B">
        <w:rPr>
          <w:rFonts w:ascii="Times New Roman" w:hAnsi="Times New Roman" w:cs="Times New Roman"/>
          <w:sz w:val="28"/>
          <w:szCs w:val="28"/>
        </w:rPr>
        <w:t>рыночных инструментов поддержки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поручительств)</w:t>
      </w:r>
      <w:r w:rsidR="00586C5B" w:rsidRPr="00586C5B">
        <w:rPr>
          <w:rFonts w:ascii="Times New Roman" w:hAnsi="Times New Roman" w:cs="Times New Roman"/>
          <w:sz w:val="28"/>
          <w:szCs w:val="28"/>
        </w:rPr>
        <w:t>, а также создания и развития</w:t>
      </w:r>
      <w:r w:rsidR="007B77B2">
        <w:rPr>
          <w:rFonts w:ascii="Times New Roman" w:hAnsi="Times New Roman" w:cs="Times New Roman"/>
          <w:sz w:val="28"/>
          <w:szCs w:val="28"/>
        </w:rPr>
        <w:t xml:space="preserve"> организаций, образующих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7B77B2" w:rsidRPr="00586C5B">
        <w:rPr>
          <w:rFonts w:ascii="Times New Roman" w:hAnsi="Times New Roman" w:cs="Times New Roman"/>
          <w:sz w:val="28"/>
          <w:szCs w:val="28"/>
        </w:rPr>
        <w:t>инфраструктур</w:t>
      </w:r>
      <w:r w:rsidR="007B77B2">
        <w:rPr>
          <w:rFonts w:ascii="Times New Roman" w:hAnsi="Times New Roman" w:cs="Times New Roman"/>
          <w:sz w:val="28"/>
          <w:szCs w:val="28"/>
        </w:rPr>
        <w:t>у</w:t>
      </w:r>
      <w:r w:rsidR="007B77B2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>поддержки</w:t>
      </w:r>
      <w:r w:rsidR="007B77B2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2E8066" w14:textId="08BC475B" w:rsidR="007B77B2" w:rsidRDefault="007B77B2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053058">
        <w:rPr>
          <w:rFonts w:ascii="Times New Roman" w:hAnsi="Times New Roman" w:cs="Times New Roman"/>
          <w:sz w:val="28"/>
          <w:szCs w:val="28"/>
        </w:rPr>
        <w:t xml:space="preserve">в рамках предоставления прямой поддержки в форме субсидий </w:t>
      </w:r>
      <w:r>
        <w:rPr>
          <w:rFonts w:ascii="Times New Roman" w:hAnsi="Times New Roman" w:cs="Times New Roman"/>
          <w:sz w:val="28"/>
          <w:szCs w:val="28"/>
        </w:rPr>
        <w:t xml:space="preserve">будет осуществлена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приорит</w:t>
      </w:r>
      <w:r w:rsidR="00C120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целевых групп</w:t>
      </w:r>
      <w:r w:rsidR="004C0503">
        <w:rPr>
          <w:rFonts w:ascii="Times New Roman" w:hAnsi="Times New Roman" w:cs="Times New Roman"/>
          <w:sz w:val="28"/>
          <w:szCs w:val="28"/>
        </w:rPr>
        <w:t xml:space="preserve"> – возможных получателей поддержки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D61F151" w14:textId="2E4BD6AA" w:rsidR="007B77B2" w:rsidRDefault="00053058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из высокотехнологичных секторов экономики, в том числе </w:t>
      </w:r>
      <w:r w:rsidRPr="00586C5B">
        <w:rPr>
          <w:rFonts w:ascii="Times New Roman" w:hAnsi="Times New Roman" w:cs="Times New Roman"/>
          <w:sz w:val="28"/>
          <w:szCs w:val="28"/>
        </w:rPr>
        <w:t>внедряющи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инновации, </w:t>
      </w:r>
      <w:r w:rsidRPr="00586C5B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м проекты в сфере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импортозамещени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и </w:t>
      </w:r>
      <w:r w:rsidRPr="00586C5B">
        <w:rPr>
          <w:rFonts w:ascii="Times New Roman" w:hAnsi="Times New Roman" w:cs="Times New Roman"/>
          <w:sz w:val="28"/>
          <w:szCs w:val="28"/>
        </w:rPr>
        <w:lastRenderedPageBreak/>
        <w:t>производящи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экспортную продукцию и </w:t>
      </w:r>
      <w:r w:rsidR="005B289F" w:rsidRPr="00586C5B">
        <w:rPr>
          <w:rFonts w:ascii="Times New Roman" w:hAnsi="Times New Roman" w:cs="Times New Roman"/>
          <w:sz w:val="28"/>
          <w:szCs w:val="28"/>
        </w:rPr>
        <w:t>услуги</w:t>
      </w:r>
      <w:r w:rsidR="005B289F">
        <w:rPr>
          <w:rFonts w:ascii="Times New Roman" w:hAnsi="Times New Roman" w:cs="Times New Roman"/>
          <w:sz w:val="28"/>
          <w:szCs w:val="28"/>
        </w:rPr>
        <w:t>, целесообразно</w:t>
      </w:r>
      <w:r w:rsidR="004C0503">
        <w:rPr>
          <w:rFonts w:ascii="Times New Roman" w:hAnsi="Times New Roman" w:cs="Times New Roman"/>
          <w:sz w:val="28"/>
          <w:szCs w:val="28"/>
        </w:rPr>
        <w:t xml:space="preserve"> субсидировать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</w:t>
      </w:r>
      <w:r w:rsidR="00FC0D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C0D3B">
        <w:rPr>
          <w:rFonts w:ascii="Times New Roman" w:hAnsi="Times New Roman" w:cs="Times New Roman"/>
          <w:sz w:val="28"/>
          <w:szCs w:val="28"/>
        </w:rPr>
        <w:t xml:space="preserve">связанные </w:t>
      </w:r>
      <w:r w:rsidR="007B77B2">
        <w:rPr>
          <w:rFonts w:ascii="Times New Roman" w:hAnsi="Times New Roman" w:cs="Times New Roman"/>
          <w:sz w:val="28"/>
          <w:szCs w:val="28"/>
        </w:rPr>
        <w:t>с модернизацией производства и развитием лизинга оборудования;</w:t>
      </w:r>
    </w:p>
    <w:p w14:paraId="548AF9CB" w14:textId="239BE035" w:rsidR="00586C5B" w:rsidRPr="00586C5B" w:rsidRDefault="0005305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</w:t>
      </w:r>
      <w:r w:rsidRPr="00586C5B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деятельность в </w:t>
      </w:r>
      <w:proofErr w:type="spellStart"/>
      <w:r w:rsidR="007B77B2" w:rsidRPr="00586C5B">
        <w:rPr>
          <w:rFonts w:ascii="Times New Roman" w:hAnsi="Times New Roman" w:cs="Times New Roman"/>
          <w:sz w:val="28"/>
          <w:szCs w:val="28"/>
        </w:rPr>
        <w:t>моно</w:t>
      </w:r>
      <w:r w:rsidR="007B77B2">
        <w:rPr>
          <w:rFonts w:ascii="Times New Roman" w:hAnsi="Times New Roman" w:cs="Times New Roman"/>
          <w:sz w:val="28"/>
          <w:szCs w:val="28"/>
        </w:rPr>
        <w:t>профильных</w:t>
      </w:r>
      <w:proofErr w:type="spellEnd"/>
      <w:r w:rsidR="007B77B2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 w:rsidR="007B77B2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«красной» и «желтой» зон, а также в Дальневосточном, Северо-Кавказском и Крымском федеральных </w:t>
      </w:r>
      <w:r w:rsidR="005B289F" w:rsidRPr="00586C5B">
        <w:rPr>
          <w:rFonts w:ascii="Times New Roman" w:hAnsi="Times New Roman" w:cs="Times New Roman"/>
          <w:sz w:val="28"/>
          <w:szCs w:val="28"/>
        </w:rPr>
        <w:t>округах</w:t>
      </w:r>
      <w:r w:rsidR="005B289F">
        <w:rPr>
          <w:rFonts w:ascii="Times New Roman" w:hAnsi="Times New Roman" w:cs="Times New Roman"/>
          <w:sz w:val="28"/>
          <w:szCs w:val="28"/>
        </w:rPr>
        <w:t xml:space="preserve">, </w:t>
      </w:r>
      <w:r w:rsidR="005B289F" w:rsidRPr="00586C5B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 xml:space="preserve"> доступ к широкому спектру </w:t>
      </w:r>
      <w:r w:rsidR="005B289F">
        <w:rPr>
          <w:rFonts w:ascii="Times New Roman" w:hAnsi="Times New Roman" w:cs="Times New Roman"/>
          <w:sz w:val="28"/>
          <w:szCs w:val="28"/>
        </w:rPr>
        <w:t>субсидий на</w:t>
      </w:r>
      <w:r>
        <w:rPr>
          <w:rFonts w:ascii="Times New Roman" w:hAnsi="Times New Roman" w:cs="Times New Roman"/>
          <w:sz w:val="28"/>
          <w:szCs w:val="28"/>
        </w:rPr>
        <w:t xml:space="preserve"> цели развития бизнеса; </w:t>
      </w:r>
    </w:p>
    <w:p w14:paraId="729DD269" w14:textId="1A3CF52C" w:rsidR="00586C5B" w:rsidRPr="00586C5B" w:rsidRDefault="0005305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586C5B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 малого и среднего предпринимательства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, </w:t>
      </w:r>
      <w:r w:rsidRPr="00586C5B">
        <w:rPr>
          <w:rFonts w:ascii="Times New Roman" w:hAnsi="Times New Roman" w:cs="Times New Roman"/>
          <w:sz w:val="28"/>
          <w:szCs w:val="28"/>
        </w:rPr>
        <w:t>участвующи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040F7">
        <w:rPr>
          <w:rFonts w:ascii="Times New Roman" w:hAnsi="Times New Roman" w:cs="Times New Roman"/>
          <w:sz w:val="28"/>
          <w:szCs w:val="28"/>
        </w:rPr>
        <w:t>производственных</w:t>
      </w:r>
      <w:r>
        <w:rPr>
          <w:rFonts w:ascii="Times New Roman" w:hAnsi="Times New Roman" w:cs="Times New Roman"/>
          <w:sz w:val="28"/>
          <w:szCs w:val="28"/>
        </w:rPr>
        <w:t xml:space="preserve"> цепочках крупных предприятий, требуется </w:t>
      </w:r>
      <w:r w:rsidR="004C0503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отдельных видов субсидий, учитывающих потребности в финансовых ресурсах таких предприятий;</w:t>
      </w:r>
    </w:p>
    <w:p w14:paraId="7F92CA81" w14:textId="2055946B" w:rsidR="00053058" w:rsidRDefault="00053058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субъектов малого и среднего предпринимательства, реализующих проекты в сфере социального предпринимательства, </w:t>
      </w:r>
      <w:r w:rsidR="004C0503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социально значимые виды деятельности</w:t>
      </w:r>
      <w:r w:rsidR="004C0503">
        <w:rPr>
          <w:rFonts w:ascii="Times New Roman" w:hAnsi="Times New Roman" w:cs="Times New Roman"/>
          <w:sz w:val="28"/>
          <w:szCs w:val="28"/>
        </w:rPr>
        <w:t>,</w:t>
      </w:r>
      <w:r w:rsidR="00761590">
        <w:rPr>
          <w:rFonts w:ascii="Times New Roman" w:hAnsi="Times New Roman" w:cs="Times New Roman"/>
          <w:sz w:val="28"/>
          <w:szCs w:val="28"/>
        </w:rPr>
        <w:t xml:space="preserve"> а также для субъектов молодежного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503">
        <w:rPr>
          <w:rFonts w:ascii="Times New Roman" w:hAnsi="Times New Roman" w:cs="Times New Roman"/>
          <w:sz w:val="28"/>
          <w:szCs w:val="28"/>
        </w:rPr>
        <w:t xml:space="preserve">будет предоставлена возможность компенсации </w:t>
      </w:r>
      <w:r>
        <w:rPr>
          <w:rFonts w:ascii="Times New Roman" w:hAnsi="Times New Roman" w:cs="Times New Roman"/>
          <w:sz w:val="28"/>
          <w:szCs w:val="28"/>
        </w:rPr>
        <w:t>затрат, связанных с началом ведения бизнеса.</w:t>
      </w:r>
    </w:p>
    <w:p w14:paraId="5C2E9B82" w14:textId="77777777" w:rsidR="0060114F" w:rsidRDefault="0060114F" w:rsidP="00801DA9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8D202" w14:textId="00A94C0A" w:rsidR="00586C5B" w:rsidRPr="00C12057" w:rsidRDefault="00B2023C" w:rsidP="00801DA9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>4</w:t>
      </w:r>
      <w:r w:rsidR="00586C5B" w:rsidRPr="00C12057">
        <w:rPr>
          <w:rFonts w:ascii="Times New Roman" w:hAnsi="Times New Roman" w:cs="Times New Roman"/>
          <w:sz w:val="28"/>
          <w:szCs w:val="28"/>
        </w:rPr>
        <w:t xml:space="preserve">.9. </w:t>
      </w:r>
      <w:r w:rsidR="001D7058" w:rsidRPr="00C1205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86C5B" w:rsidRPr="00C12057">
        <w:rPr>
          <w:rFonts w:ascii="Times New Roman" w:hAnsi="Times New Roman" w:cs="Times New Roman"/>
          <w:sz w:val="28"/>
          <w:szCs w:val="28"/>
        </w:rPr>
        <w:t>инструментов прямого финансирования</w:t>
      </w:r>
    </w:p>
    <w:p w14:paraId="7BED9341" w14:textId="28D84177" w:rsidR="00586C5B" w:rsidRPr="00586C5B" w:rsidRDefault="005B289F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586C5B">
        <w:rPr>
          <w:rFonts w:ascii="Times New Roman" w:hAnsi="Times New Roman" w:cs="Times New Roman"/>
          <w:sz w:val="28"/>
          <w:szCs w:val="28"/>
        </w:rPr>
        <w:t>высокотехнологичных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малых и средних предприятий</w:t>
      </w:r>
      <w:r w:rsidR="009418A6">
        <w:rPr>
          <w:rFonts w:ascii="Times New Roman" w:hAnsi="Times New Roman" w:cs="Times New Roman"/>
          <w:sz w:val="28"/>
          <w:szCs w:val="28"/>
        </w:rPr>
        <w:t xml:space="preserve"> будет способствовать расширение практики применения инструментов прямого финансирования – венчурного </w:t>
      </w:r>
      <w:r>
        <w:rPr>
          <w:rFonts w:ascii="Times New Roman" w:hAnsi="Times New Roman" w:cs="Times New Roman"/>
          <w:sz w:val="28"/>
          <w:szCs w:val="28"/>
        </w:rPr>
        <w:t>финансирования, инвестиций</w:t>
      </w:r>
      <w:r w:rsidR="009418A6">
        <w:rPr>
          <w:rFonts w:ascii="Times New Roman" w:hAnsi="Times New Roman" w:cs="Times New Roman"/>
          <w:sz w:val="28"/>
          <w:szCs w:val="28"/>
        </w:rPr>
        <w:t xml:space="preserve"> бизнес-ангелов, гибридного (</w:t>
      </w:r>
      <w:r w:rsidR="00D809C5">
        <w:rPr>
          <w:rFonts w:ascii="Times New Roman" w:hAnsi="Times New Roman" w:cs="Times New Roman"/>
          <w:sz w:val="28"/>
          <w:szCs w:val="28"/>
        </w:rPr>
        <w:t>«</w:t>
      </w:r>
      <w:r w:rsidR="009418A6">
        <w:rPr>
          <w:rFonts w:ascii="Times New Roman" w:hAnsi="Times New Roman" w:cs="Times New Roman"/>
          <w:sz w:val="28"/>
          <w:szCs w:val="28"/>
        </w:rPr>
        <w:t>мезонинного</w:t>
      </w:r>
      <w:r w:rsidR="00D809C5">
        <w:rPr>
          <w:rFonts w:ascii="Times New Roman" w:hAnsi="Times New Roman" w:cs="Times New Roman"/>
          <w:sz w:val="28"/>
          <w:szCs w:val="28"/>
        </w:rPr>
        <w:t>»</w:t>
      </w:r>
      <w:r w:rsidR="009418A6">
        <w:rPr>
          <w:rFonts w:ascii="Times New Roman" w:hAnsi="Times New Roman" w:cs="Times New Roman"/>
          <w:sz w:val="28"/>
          <w:szCs w:val="28"/>
        </w:rPr>
        <w:t>) финансирования.</w:t>
      </w:r>
    </w:p>
    <w:p w14:paraId="0E32F91B" w14:textId="7409F18B" w:rsidR="00586C5B" w:rsidRPr="00586C5B" w:rsidRDefault="009418A6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ля повышения эффективности деятельности организаций венчурного финансирования </w:t>
      </w:r>
      <w:r>
        <w:rPr>
          <w:rFonts w:ascii="Times New Roman" w:hAnsi="Times New Roman" w:cs="Times New Roman"/>
          <w:sz w:val="28"/>
          <w:szCs w:val="28"/>
        </w:rPr>
        <w:t xml:space="preserve">и бизнес-ангелов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предлагается реализовать </w:t>
      </w:r>
      <w:r>
        <w:rPr>
          <w:rFonts w:ascii="Times New Roman" w:hAnsi="Times New Roman" w:cs="Times New Roman"/>
          <w:sz w:val="28"/>
          <w:szCs w:val="28"/>
        </w:rPr>
        <w:t>следующие меры</w:t>
      </w:r>
      <w:r w:rsidR="00586C5B" w:rsidRPr="00586C5B">
        <w:rPr>
          <w:rFonts w:ascii="Times New Roman" w:hAnsi="Times New Roman" w:cs="Times New Roman"/>
          <w:sz w:val="28"/>
          <w:szCs w:val="28"/>
        </w:rPr>
        <w:t>:</w:t>
      </w:r>
    </w:p>
    <w:p w14:paraId="3534DEDA" w14:textId="394993F4" w:rsidR="009418A6" w:rsidRDefault="009418A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создания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>новых и поддержка существующих объединений бизнес-ангелов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8B296B" w14:textId="3A0A121A" w:rsidR="00586C5B" w:rsidRPr="00586C5B" w:rsidRDefault="009418A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повышен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C12057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586C5B" w:rsidRPr="00586C5B">
        <w:rPr>
          <w:rFonts w:ascii="Times New Roman" w:hAnsi="Times New Roman" w:cs="Times New Roman"/>
          <w:sz w:val="28"/>
          <w:szCs w:val="28"/>
        </w:rPr>
        <w:t>информированности предпринимательского сообщества о возможностях привлечения инвестиций на ранних стадиях;</w:t>
      </w:r>
    </w:p>
    <w:p w14:paraId="79C0D8F1" w14:textId="6B8848AB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lastRenderedPageBreak/>
        <w:t>развитие площадок для обмена опытом</w:t>
      </w:r>
      <w:r w:rsidR="005B289F">
        <w:rPr>
          <w:rFonts w:ascii="Times New Roman" w:hAnsi="Times New Roman" w:cs="Times New Roman"/>
          <w:sz w:val="28"/>
          <w:szCs w:val="28"/>
        </w:rPr>
        <w:t>,</w:t>
      </w:r>
      <w:r w:rsidRPr="00586C5B">
        <w:rPr>
          <w:rFonts w:ascii="Times New Roman" w:hAnsi="Times New Roman" w:cs="Times New Roman"/>
          <w:sz w:val="28"/>
          <w:szCs w:val="28"/>
        </w:rPr>
        <w:t xml:space="preserve"> сбора и систематизации статистической информации о состоянии рынка венчурных инвестиций;</w:t>
      </w:r>
    </w:p>
    <w:p w14:paraId="764F850B" w14:textId="77777777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предоставление права налоговых вычетов по доходам, полученным от инвестиционной деятельности; </w:t>
      </w:r>
    </w:p>
    <w:p w14:paraId="63AFDB9F" w14:textId="4A3CD750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развитие практики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менторства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в сфере венчурных инвестиций;</w:t>
      </w:r>
    </w:p>
    <w:p w14:paraId="136F1C91" w14:textId="3D39FDEF" w:rsidR="00586C5B" w:rsidRPr="00586C5B" w:rsidRDefault="009418A6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схем взаимодействия бизнес-ангелов и фондов венчурных инвестиций с участниками действующих программ поддержки субъектов малого и среднего предпринимательства, а также с резидентами бизнес-инкубаторов, технопарков, промышленных парков. </w:t>
      </w:r>
    </w:p>
    <w:p w14:paraId="12F5F801" w14:textId="6E00C108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 xml:space="preserve">Гибридное </w:t>
      </w:r>
      <w:r w:rsidR="00D809C5">
        <w:rPr>
          <w:rFonts w:ascii="Times New Roman" w:hAnsi="Times New Roman" w:cs="Times New Roman"/>
          <w:sz w:val="28"/>
          <w:szCs w:val="28"/>
        </w:rPr>
        <w:t xml:space="preserve">(«мезонинное») </w:t>
      </w:r>
      <w:r w:rsidRPr="00586C5B">
        <w:rPr>
          <w:rFonts w:ascii="Times New Roman" w:hAnsi="Times New Roman" w:cs="Times New Roman"/>
          <w:sz w:val="28"/>
          <w:szCs w:val="28"/>
        </w:rPr>
        <w:t xml:space="preserve">финансирование предназначено для инновационных компаний, находящихся на ранней стадии развития и обладающих высоким потенциалом роста стоимости бизнеса. При этом на российском рынке практически отсутствуют подобные инструменты, уже успешно зарекомендовавшие свою эффективность на развитых рынках венчурного капитала. </w:t>
      </w:r>
    </w:p>
    <w:p w14:paraId="01380AA5" w14:textId="5818D0F6" w:rsidR="00586C5B" w:rsidRPr="00586C5B" w:rsidRDefault="00586C5B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Учитывая значительный объем накопленного спроса на продукты гибридного финансирования</w:t>
      </w:r>
      <w:r w:rsidR="009418A6">
        <w:rPr>
          <w:rFonts w:ascii="Times New Roman" w:hAnsi="Times New Roman" w:cs="Times New Roman"/>
          <w:sz w:val="28"/>
          <w:szCs w:val="28"/>
        </w:rPr>
        <w:t>,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9418A6">
        <w:rPr>
          <w:rFonts w:ascii="Times New Roman" w:hAnsi="Times New Roman" w:cs="Times New Roman"/>
          <w:sz w:val="28"/>
          <w:szCs w:val="28"/>
        </w:rPr>
        <w:t xml:space="preserve">в </w:t>
      </w:r>
      <w:r w:rsidR="005B289F">
        <w:rPr>
          <w:rFonts w:ascii="Times New Roman" w:hAnsi="Times New Roman" w:cs="Times New Roman"/>
          <w:sz w:val="28"/>
          <w:szCs w:val="28"/>
        </w:rPr>
        <w:t>среднесрочной перспективе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9418A6">
        <w:rPr>
          <w:rFonts w:ascii="Times New Roman" w:hAnsi="Times New Roman" w:cs="Times New Roman"/>
          <w:sz w:val="28"/>
          <w:szCs w:val="28"/>
        </w:rPr>
        <w:t>необходимо</w:t>
      </w:r>
      <w:r w:rsidR="009418A6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9418A6">
        <w:rPr>
          <w:rFonts w:ascii="Times New Roman" w:hAnsi="Times New Roman" w:cs="Times New Roman"/>
          <w:sz w:val="28"/>
          <w:szCs w:val="28"/>
        </w:rPr>
        <w:t xml:space="preserve">проработать вопрос о </w:t>
      </w:r>
      <w:r w:rsidR="009418A6" w:rsidRPr="00586C5B">
        <w:rPr>
          <w:rFonts w:ascii="Times New Roman" w:hAnsi="Times New Roman" w:cs="Times New Roman"/>
          <w:sz w:val="28"/>
          <w:szCs w:val="28"/>
        </w:rPr>
        <w:t>создани</w:t>
      </w:r>
      <w:r w:rsidR="009418A6">
        <w:rPr>
          <w:rFonts w:ascii="Times New Roman" w:hAnsi="Times New Roman" w:cs="Times New Roman"/>
          <w:sz w:val="28"/>
          <w:szCs w:val="28"/>
        </w:rPr>
        <w:t>и</w:t>
      </w:r>
      <w:r w:rsidR="009418A6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C12057">
        <w:rPr>
          <w:rFonts w:ascii="Times New Roman" w:hAnsi="Times New Roman" w:cs="Times New Roman"/>
          <w:sz w:val="28"/>
          <w:szCs w:val="28"/>
        </w:rPr>
        <w:t>ф</w:t>
      </w:r>
      <w:r w:rsidRPr="00586C5B">
        <w:rPr>
          <w:rFonts w:ascii="Times New Roman" w:hAnsi="Times New Roman" w:cs="Times New Roman"/>
          <w:sz w:val="28"/>
          <w:szCs w:val="28"/>
        </w:rPr>
        <w:t>онда гибридного (</w:t>
      </w:r>
      <w:r w:rsidR="00D809C5">
        <w:rPr>
          <w:rFonts w:ascii="Times New Roman" w:hAnsi="Times New Roman" w:cs="Times New Roman"/>
          <w:sz w:val="28"/>
          <w:szCs w:val="28"/>
        </w:rPr>
        <w:t>«</w:t>
      </w:r>
      <w:r w:rsidRPr="00586C5B">
        <w:rPr>
          <w:rFonts w:ascii="Times New Roman" w:hAnsi="Times New Roman" w:cs="Times New Roman"/>
          <w:sz w:val="28"/>
          <w:szCs w:val="28"/>
        </w:rPr>
        <w:t>мезонинного</w:t>
      </w:r>
      <w:r w:rsidR="00D809C5">
        <w:rPr>
          <w:rFonts w:ascii="Times New Roman" w:hAnsi="Times New Roman" w:cs="Times New Roman"/>
          <w:sz w:val="28"/>
          <w:szCs w:val="28"/>
        </w:rPr>
        <w:t>»</w:t>
      </w:r>
      <w:r w:rsidRPr="00586C5B">
        <w:rPr>
          <w:rFonts w:ascii="Times New Roman" w:hAnsi="Times New Roman" w:cs="Times New Roman"/>
          <w:sz w:val="28"/>
          <w:szCs w:val="28"/>
        </w:rPr>
        <w:t xml:space="preserve">) финансирования проектов малого и среднего предпринимательства. Данный фонд </w:t>
      </w:r>
      <w:r w:rsidR="009418A6">
        <w:rPr>
          <w:rFonts w:ascii="Times New Roman" w:hAnsi="Times New Roman" w:cs="Times New Roman"/>
          <w:sz w:val="28"/>
          <w:szCs w:val="28"/>
        </w:rPr>
        <w:t>может занять</w:t>
      </w:r>
      <w:r w:rsidR="009418A6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промежуточное положение между инструментами финансовой поддержки в форме займов и инвестиций и будет оказывать поддержку субъектам малого и среднего предпринимательства на посевной и ранней стадиях развития.</w:t>
      </w:r>
    </w:p>
    <w:p w14:paraId="0BB87C2F" w14:textId="77777777" w:rsidR="00B7153A" w:rsidRDefault="00B7153A" w:rsidP="00B7153A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B560876" w14:textId="43914B04" w:rsidR="0084058B" w:rsidRPr="00C12057" w:rsidRDefault="0084058B" w:rsidP="00CB5710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 xml:space="preserve">4.10. Развитие </w:t>
      </w:r>
      <w:r w:rsidR="00D809C5" w:rsidRPr="00C12057">
        <w:rPr>
          <w:rFonts w:ascii="Times New Roman" w:hAnsi="Times New Roman" w:cs="Times New Roman"/>
          <w:sz w:val="28"/>
          <w:szCs w:val="28"/>
        </w:rPr>
        <w:t>новых инструментов финансирования малых и средних предприятий</w:t>
      </w:r>
    </w:p>
    <w:p w14:paraId="606E678B" w14:textId="744F693F" w:rsidR="00D809C5" w:rsidRDefault="00D809C5" w:rsidP="0084058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важным экономическим </w:t>
      </w:r>
      <w:r w:rsidR="005B289F">
        <w:rPr>
          <w:rFonts w:ascii="Times New Roman" w:hAnsi="Times New Roman" w:cs="Times New Roman"/>
          <w:sz w:val="28"/>
          <w:szCs w:val="28"/>
        </w:rPr>
        <w:t>инновациям последнего</w:t>
      </w:r>
      <w:r>
        <w:rPr>
          <w:rFonts w:ascii="Times New Roman" w:hAnsi="Times New Roman" w:cs="Times New Roman"/>
          <w:sz w:val="28"/>
          <w:szCs w:val="28"/>
        </w:rPr>
        <w:t xml:space="preserve"> времени относится появление новых инструментов финансирования, позволяющих расширять границы инвестирования в новые проекты. </w:t>
      </w:r>
    </w:p>
    <w:p w14:paraId="38D210B5" w14:textId="0F36D039" w:rsidR="0084058B" w:rsidRDefault="0084058B" w:rsidP="0084058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84058B">
        <w:rPr>
          <w:rFonts w:ascii="Times New Roman" w:hAnsi="Times New Roman" w:cs="Times New Roman"/>
          <w:sz w:val="28"/>
          <w:szCs w:val="28"/>
        </w:rPr>
        <w:t xml:space="preserve">иржи с обращением акционерного или долгового капитала являются альтернативным источником финансирования субъектов малого и среднего предпринимательства. </w:t>
      </w:r>
    </w:p>
    <w:p w14:paraId="36D5B0C3" w14:textId="18A2908A" w:rsidR="0084058B" w:rsidRDefault="0084058B" w:rsidP="0084058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Российской Федерации действует Московская биржа</w:t>
      </w:r>
      <w:r w:rsidR="001C7405">
        <w:rPr>
          <w:rFonts w:ascii="Times New Roman" w:hAnsi="Times New Roman" w:cs="Times New Roman"/>
          <w:sz w:val="28"/>
          <w:szCs w:val="28"/>
        </w:rPr>
        <w:t xml:space="preserve">, </w:t>
      </w:r>
      <w:r w:rsidR="005B289F">
        <w:rPr>
          <w:rFonts w:ascii="Times New Roman" w:hAnsi="Times New Roman" w:cs="Times New Roman"/>
          <w:sz w:val="28"/>
          <w:szCs w:val="28"/>
        </w:rPr>
        <w:t>при которой</w:t>
      </w:r>
      <w:r>
        <w:rPr>
          <w:rFonts w:ascii="Times New Roman" w:hAnsi="Times New Roman" w:cs="Times New Roman"/>
          <w:sz w:val="28"/>
          <w:szCs w:val="28"/>
        </w:rPr>
        <w:t xml:space="preserve"> выделен специальный сектор «Рынок инноваций и инвестиций», предназначенный для привлечения инвестиций в развитие высокотехнологичных малых и средних компаний.</w:t>
      </w:r>
    </w:p>
    <w:p w14:paraId="40AB4DCB" w14:textId="77777777" w:rsidR="00ED2235" w:rsidRDefault="001C7405" w:rsidP="0084058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Стратегии планируется обеспечить дальнейшее развитие указанной площадки, в том числе на основе</w:t>
      </w:r>
      <w:r w:rsidR="00ED223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662DE" w14:textId="77777777" w:rsidR="00ED2235" w:rsidRDefault="00ED2235" w:rsidP="0084058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упрощения процедуры листинга для малых и средних предприятий;</w:t>
      </w:r>
    </w:p>
    <w:p w14:paraId="20335367" w14:textId="66EAC3A3" w:rsidR="00ED2235" w:rsidRDefault="00ED2235" w:rsidP="0084058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</w:t>
      </w:r>
      <w:r w:rsidR="00E0219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налоговых льгот</w:t>
      </w:r>
      <w:r w:rsidR="00D809C5">
        <w:rPr>
          <w:rFonts w:ascii="Times New Roman" w:hAnsi="Times New Roman" w:cs="Times New Roman"/>
          <w:sz w:val="28"/>
          <w:szCs w:val="28"/>
        </w:rPr>
        <w:t xml:space="preserve"> (по налогу на доход или прибыль)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E02196">
        <w:rPr>
          <w:rFonts w:ascii="Times New Roman" w:hAnsi="Times New Roman" w:cs="Times New Roman"/>
          <w:sz w:val="28"/>
          <w:szCs w:val="28"/>
        </w:rPr>
        <w:t xml:space="preserve">физических и юридических </w:t>
      </w:r>
      <w:r w:rsidR="005B289F">
        <w:rPr>
          <w:rFonts w:ascii="Times New Roman" w:hAnsi="Times New Roman" w:cs="Times New Roman"/>
          <w:sz w:val="28"/>
          <w:szCs w:val="28"/>
        </w:rPr>
        <w:t>лиц, инвестирующих</w:t>
      </w:r>
      <w:r>
        <w:rPr>
          <w:rFonts w:ascii="Times New Roman" w:hAnsi="Times New Roman" w:cs="Times New Roman"/>
          <w:sz w:val="28"/>
          <w:szCs w:val="28"/>
        </w:rPr>
        <w:t xml:space="preserve"> в акции инновационных компаний;</w:t>
      </w:r>
    </w:p>
    <w:p w14:paraId="00560A5D" w14:textId="37C3F98D" w:rsidR="0084058B" w:rsidRPr="0084058B" w:rsidRDefault="00E02196" w:rsidP="00E0219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института экспертизы проектов</w:t>
      </w:r>
      <w:r w:rsidR="001C7405">
        <w:rPr>
          <w:rFonts w:ascii="Times New Roman" w:hAnsi="Times New Roman" w:cs="Times New Roman"/>
          <w:sz w:val="28"/>
          <w:szCs w:val="28"/>
        </w:rPr>
        <w:t>.</w:t>
      </w:r>
    </w:p>
    <w:p w14:paraId="4B8EFF4A" w14:textId="3AC79BD9" w:rsidR="00586C5B" w:rsidRPr="00586C5B" w:rsidRDefault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C5B">
        <w:rPr>
          <w:rFonts w:ascii="Times New Roman" w:hAnsi="Times New Roman" w:cs="Times New Roman"/>
          <w:sz w:val="28"/>
          <w:szCs w:val="28"/>
        </w:rPr>
        <w:t>Альтернативный источник финансирования проектов субъектов малого и среднего предпринимательств</w:t>
      </w:r>
      <w:r w:rsidR="00391B35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на ранних стадиях развития</w:t>
      </w:r>
      <w:r w:rsidR="00391B35">
        <w:rPr>
          <w:rFonts w:ascii="Times New Roman" w:hAnsi="Times New Roman" w:cs="Times New Roman"/>
          <w:sz w:val="28"/>
          <w:szCs w:val="28"/>
        </w:rPr>
        <w:t>, в первую очередь высокотехнологичных компаний,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B289F" w:rsidRPr="00586C5B">
        <w:rPr>
          <w:rFonts w:ascii="Times New Roman" w:hAnsi="Times New Roman" w:cs="Times New Roman"/>
          <w:sz w:val="28"/>
          <w:szCs w:val="28"/>
        </w:rPr>
        <w:t xml:space="preserve">– </w:t>
      </w:r>
      <w:r w:rsidR="005B289F">
        <w:rPr>
          <w:rFonts w:ascii="Times New Roman" w:hAnsi="Times New Roman" w:cs="Times New Roman"/>
          <w:sz w:val="28"/>
          <w:szCs w:val="28"/>
        </w:rPr>
        <w:t>коллективное</w:t>
      </w:r>
      <w:r w:rsidR="00391B35" w:rsidRPr="00586C5B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391B35">
        <w:rPr>
          <w:rFonts w:ascii="Times New Roman" w:hAnsi="Times New Roman" w:cs="Times New Roman"/>
          <w:sz w:val="28"/>
          <w:szCs w:val="28"/>
        </w:rPr>
        <w:t>е</w:t>
      </w:r>
      <w:r w:rsidR="00391B35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краудфандинг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6C5B">
        <w:rPr>
          <w:rFonts w:ascii="Times New Roman" w:hAnsi="Times New Roman" w:cs="Times New Roman"/>
          <w:sz w:val="28"/>
          <w:szCs w:val="28"/>
        </w:rPr>
        <w:t>краудинвестинг</w:t>
      </w:r>
      <w:proofErr w:type="spellEnd"/>
      <w:r w:rsidRPr="00586C5B">
        <w:rPr>
          <w:rFonts w:ascii="Times New Roman" w:hAnsi="Times New Roman" w:cs="Times New Roman"/>
          <w:sz w:val="28"/>
          <w:szCs w:val="28"/>
        </w:rPr>
        <w:t>)</w:t>
      </w:r>
      <w:r w:rsidR="009418A6">
        <w:rPr>
          <w:rFonts w:ascii="Times New Roman" w:hAnsi="Times New Roman" w:cs="Times New Roman"/>
          <w:sz w:val="28"/>
          <w:szCs w:val="28"/>
        </w:rPr>
        <w:t>.</w:t>
      </w:r>
      <w:r w:rsidR="00391B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9537FD" w14:textId="77777777" w:rsidR="00613596" w:rsidRDefault="00613596" w:rsidP="0061359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</w:t>
      </w:r>
      <w:r w:rsidRPr="00586C5B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инструментов коллективного финансирования в интересах малых и средних предприятий предлагается:</w:t>
      </w:r>
    </w:p>
    <w:p w14:paraId="13CFF97A" w14:textId="33D3DAC0" w:rsidR="00391B35" w:rsidRDefault="00391B35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лучшие практики применения инструментов коллективного финансирования как в России, так и в зарубежных странах и обеспечить их тиражирование;</w:t>
      </w:r>
    </w:p>
    <w:p w14:paraId="785909D8" w14:textId="3BFA4324" w:rsidR="00391B35" w:rsidRDefault="00391B35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направления совершенствования законодательства Российской Федерации в этой сфере;</w:t>
      </w:r>
    </w:p>
    <w:p w14:paraId="252F66F6" w14:textId="53881BB4" w:rsidR="00B84087" w:rsidRPr="00801DA9" w:rsidRDefault="00391B35" w:rsidP="00586C5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Pr="00586C5B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ю инструментов коллективного финансирования</w:t>
      </w:r>
      <w:r w:rsidRPr="00586C5B">
        <w:rPr>
          <w:rFonts w:ascii="Times New Roman" w:hAnsi="Times New Roman" w:cs="Times New Roman"/>
          <w:sz w:val="28"/>
          <w:szCs w:val="28"/>
        </w:rPr>
        <w:t xml:space="preserve"> </w:t>
      </w:r>
      <w:r w:rsidR="00586C5B" w:rsidRPr="00586C5B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586C5B" w:rsidRPr="00586C5B">
        <w:rPr>
          <w:rFonts w:ascii="Times New Roman" w:hAnsi="Times New Roman" w:cs="Times New Roman"/>
          <w:sz w:val="28"/>
          <w:szCs w:val="28"/>
        </w:rPr>
        <w:t>.</w:t>
      </w:r>
    </w:p>
    <w:p w14:paraId="08897718" w14:textId="063B4E30" w:rsidR="00942D7A" w:rsidRPr="00B7153A" w:rsidRDefault="00553E9F" w:rsidP="00B7153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Toc429340265"/>
      <w:r>
        <w:rPr>
          <w:rFonts w:ascii="Times New Roman" w:hAnsi="Times New Roman" w:cs="Times New Roman"/>
          <w:b/>
          <w:sz w:val="28"/>
          <w:szCs w:val="28"/>
        </w:rPr>
        <w:tab/>
      </w:r>
      <w:r w:rsidR="00B7153A">
        <w:rPr>
          <w:rFonts w:ascii="Times New Roman" w:hAnsi="Times New Roman" w:cs="Times New Roman"/>
          <w:sz w:val="28"/>
          <w:szCs w:val="28"/>
        </w:rPr>
        <w:t>Также представляется целесообразным обеспечить предоставление возможности инвестирования</w:t>
      </w:r>
      <w:r w:rsidR="007353BA">
        <w:rPr>
          <w:rFonts w:ascii="Times New Roman" w:hAnsi="Times New Roman" w:cs="Times New Roman"/>
          <w:sz w:val="28"/>
          <w:szCs w:val="28"/>
        </w:rPr>
        <w:t xml:space="preserve"> средств пенсионных накоплений</w:t>
      </w:r>
      <w:r w:rsidR="00B7153A">
        <w:rPr>
          <w:rFonts w:ascii="Times New Roman" w:hAnsi="Times New Roman" w:cs="Times New Roman"/>
          <w:sz w:val="28"/>
          <w:szCs w:val="28"/>
        </w:rPr>
        <w:t xml:space="preserve"> в </w:t>
      </w:r>
      <w:r w:rsidR="00B7153A">
        <w:rPr>
          <w:rFonts w:ascii="Times New Roman" w:hAnsi="Times New Roman" w:cs="Times New Roman"/>
          <w:sz w:val="28"/>
          <w:szCs w:val="28"/>
        </w:rPr>
        <w:lastRenderedPageBreak/>
        <w:t>венчурные фонды и фонды прямых инвестиций, расширение объемов долгового финансирования инновационных проектов.</w:t>
      </w:r>
    </w:p>
    <w:p w14:paraId="4B156181" w14:textId="77777777" w:rsidR="00C12057" w:rsidRDefault="00C12057" w:rsidP="003E606D">
      <w:pPr>
        <w:keepNext/>
        <w:tabs>
          <w:tab w:val="left" w:pos="2106"/>
        </w:tabs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95211C7" w14:textId="1CAA91FD" w:rsidR="001F0B38" w:rsidRPr="00C12057" w:rsidRDefault="00C5198A" w:rsidP="003E606D">
      <w:pPr>
        <w:keepNext/>
        <w:tabs>
          <w:tab w:val="left" w:pos="2106"/>
        </w:tabs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 xml:space="preserve">5. </w:t>
      </w:r>
      <w:bookmarkEnd w:id="46"/>
      <w:r w:rsidR="001F0B38" w:rsidRPr="00C12057">
        <w:rPr>
          <w:rFonts w:ascii="Times New Roman" w:hAnsi="Times New Roman" w:cs="Times New Roman"/>
          <w:sz w:val="28"/>
          <w:szCs w:val="28"/>
        </w:rPr>
        <w:t>Предсказуемая фискальная политика</w:t>
      </w:r>
    </w:p>
    <w:p w14:paraId="0C80FB9A" w14:textId="19C4A0BA" w:rsidR="001F0B38" w:rsidRPr="00302901" w:rsidRDefault="00DF160D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</w:t>
      </w:r>
      <w:r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302901">
        <w:rPr>
          <w:rFonts w:ascii="Times New Roman" w:hAnsi="Times New Roman" w:cs="Times New Roman"/>
          <w:sz w:val="28"/>
          <w:szCs w:val="28"/>
        </w:rPr>
        <w:t>поставленн</w:t>
      </w:r>
      <w:r>
        <w:rPr>
          <w:rFonts w:ascii="Times New Roman" w:hAnsi="Times New Roman" w:cs="Times New Roman"/>
          <w:sz w:val="28"/>
          <w:szCs w:val="28"/>
        </w:rPr>
        <w:t xml:space="preserve">ой цели 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по развитию сектора малого и среднего предпринимательства </w:t>
      </w:r>
      <w:r w:rsidR="00694964" w:rsidRPr="00302901">
        <w:rPr>
          <w:rFonts w:ascii="Times New Roman" w:hAnsi="Times New Roman" w:cs="Times New Roman"/>
          <w:sz w:val="28"/>
          <w:szCs w:val="28"/>
        </w:rPr>
        <w:t>невозможн</w:t>
      </w:r>
      <w:r w:rsidR="00694964">
        <w:rPr>
          <w:rFonts w:ascii="Times New Roman" w:hAnsi="Times New Roman" w:cs="Times New Roman"/>
          <w:sz w:val="28"/>
          <w:szCs w:val="28"/>
        </w:rPr>
        <w:t>о</w:t>
      </w:r>
      <w:r w:rsidR="00694964"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302901">
        <w:rPr>
          <w:rFonts w:ascii="Times New Roman" w:hAnsi="Times New Roman" w:cs="Times New Roman"/>
          <w:sz w:val="28"/>
          <w:szCs w:val="28"/>
        </w:rPr>
        <w:t>без выработки эффективной налоговой политики, главными стратегическими ориентирами которой до 2030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302901">
        <w:rPr>
          <w:rFonts w:ascii="Times New Roman" w:hAnsi="Times New Roman" w:cs="Times New Roman"/>
          <w:sz w:val="28"/>
          <w:szCs w:val="28"/>
        </w:rPr>
        <w:t>должны стать:</w:t>
      </w:r>
    </w:p>
    <w:p w14:paraId="4B410388" w14:textId="77777777" w:rsidR="001F0B38" w:rsidRPr="00302901" w:rsidRDefault="001F0B38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01">
        <w:rPr>
          <w:rFonts w:ascii="Times New Roman" w:hAnsi="Times New Roman" w:cs="Times New Roman"/>
          <w:sz w:val="28"/>
          <w:szCs w:val="28"/>
        </w:rPr>
        <w:t>стабильность и предсказуемость;</w:t>
      </w:r>
    </w:p>
    <w:p w14:paraId="18316847" w14:textId="77777777" w:rsidR="001F0B38" w:rsidRPr="00302901" w:rsidRDefault="001F0B38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01">
        <w:rPr>
          <w:rFonts w:ascii="Times New Roman" w:hAnsi="Times New Roman" w:cs="Times New Roman"/>
          <w:sz w:val="28"/>
          <w:szCs w:val="28"/>
        </w:rPr>
        <w:t>ориентация на реальные потребности субъектов малого и среднего предпринимательства;</w:t>
      </w:r>
    </w:p>
    <w:p w14:paraId="3A7A268A" w14:textId="29DF2DF1" w:rsidR="001F0B38" w:rsidRDefault="001F0B38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01">
        <w:rPr>
          <w:rFonts w:ascii="Times New Roman" w:hAnsi="Times New Roman" w:cs="Times New Roman"/>
          <w:sz w:val="28"/>
          <w:szCs w:val="28"/>
        </w:rPr>
        <w:t xml:space="preserve">сбалансированность фискального и стимулирующего действия налогов, </w:t>
      </w:r>
      <w:r w:rsidR="004745FC">
        <w:rPr>
          <w:rFonts w:ascii="Times New Roman" w:hAnsi="Times New Roman" w:cs="Times New Roman"/>
          <w:sz w:val="28"/>
          <w:szCs w:val="28"/>
        </w:rPr>
        <w:t>то есть</w:t>
      </w:r>
      <w:r w:rsidRPr="00302901">
        <w:rPr>
          <w:rFonts w:ascii="Times New Roman" w:hAnsi="Times New Roman" w:cs="Times New Roman"/>
          <w:sz w:val="28"/>
          <w:szCs w:val="28"/>
        </w:rPr>
        <w:t xml:space="preserve"> недопущение существенного роста фискальной нагрузки при условии обеспечения необходимого уровня налоговых поступлений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F41AE4" w14:textId="71FB3C39" w:rsidR="00A86E57" w:rsidRDefault="00A86E57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дружественности налоговой системы по отношению к предпринимателям;</w:t>
      </w:r>
    </w:p>
    <w:p w14:paraId="0BBEE000" w14:textId="71F252C9" w:rsidR="00953F2E" w:rsidRPr="00302901" w:rsidRDefault="001F0B38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C47">
        <w:rPr>
          <w:rFonts w:ascii="Times New Roman" w:hAnsi="Times New Roman" w:cs="Times New Roman"/>
          <w:sz w:val="28"/>
          <w:szCs w:val="28"/>
        </w:rPr>
        <w:t>активное вовлечение бизнеса в процесс обсуждения налоговых инициатив («интерактивная налоговая политика»)</w:t>
      </w:r>
      <w:r w:rsidRPr="00302901">
        <w:rPr>
          <w:rFonts w:ascii="Times New Roman" w:hAnsi="Times New Roman" w:cs="Times New Roman"/>
          <w:sz w:val="28"/>
          <w:szCs w:val="28"/>
        </w:rPr>
        <w:t>.</w:t>
      </w:r>
    </w:p>
    <w:p w14:paraId="79F0FC29" w14:textId="787E37FF" w:rsidR="004745FC" w:rsidRDefault="004745FC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01">
        <w:rPr>
          <w:rFonts w:ascii="Times New Roman" w:hAnsi="Times New Roman" w:cs="Times New Roman"/>
          <w:sz w:val="28"/>
          <w:szCs w:val="28"/>
        </w:rPr>
        <w:t xml:space="preserve">Меры в отношении субъектов малого и среднего предпринимательства, принимаемые в рамках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302901">
        <w:rPr>
          <w:rFonts w:ascii="Times New Roman" w:hAnsi="Times New Roman" w:cs="Times New Roman"/>
          <w:sz w:val="28"/>
          <w:szCs w:val="28"/>
        </w:rPr>
        <w:t>налоговой политики, должны быть направлены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стороны, на создание условий для осуществления предпринимательской деятельности в </w:t>
      </w:r>
      <w:r w:rsidR="007874DA">
        <w:rPr>
          <w:rFonts w:ascii="Times New Roman" w:hAnsi="Times New Roman" w:cs="Times New Roman"/>
          <w:sz w:val="28"/>
          <w:szCs w:val="28"/>
        </w:rPr>
        <w:t>правовом поле</w:t>
      </w:r>
      <w:r>
        <w:rPr>
          <w:rFonts w:ascii="Times New Roman" w:hAnsi="Times New Roman" w:cs="Times New Roman"/>
          <w:sz w:val="28"/>
          <w:szCs w:val="28"/>
        </w:rPr>
        <w:t>, а с другой стороны – на формирование дополнительных возможностей для повышения уровня</w:t>
      </w:r>
      <w:r w:rsidR="009D0D55">
        <w:rPr>
          <w:rFonts w:ascii="Times New Roman" w:hAnsi="Times New Roman" w:cs="Times New Roman"/>
          <w:sz w:val="28"/>
          <w:szCs w:val="28"/>
        </w:rPr>
        <w:t xml:space="preserve"> стимулирования предпринимательской активности и повышения</w:t>
      </w:r>
      <w:r>
        <w:rPr>
          <w:rFonts w:ascii="Times New Roman" w:hAnsi="Times New Roman" w:cs="Times New Roman"/>
          <w:sz w:val="28"/>
          <w:szCs w:val="28"/>
        </w:rPr>
        <w:t xml:space="preserve"> конкурентоспособности действующих хозяйствующих субъектов. </w:t>
      </w:r>
    </w:p>
    <w:p w14:paraId="161B40F8" w14:textId="6C89E0C5" w:rsidR="004745FC" w:rsidRPr="00613596" w:rsidRDefault="004745FC" w:rsidP="0061359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A43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мер</w:t>
      </w:r>
      <w:r w:rsidRPr="006B2A43">
        <w:rPr>
          <w:rFonts w:ascii="Times New Roman" w:hAnsi="Times New Roman" w:cs="Times New Roman"/>
          <w:sz w:val="28"/>
          <w:szCs w:val="28"/>
        </w:rPr>
        <w:t xml:space="preserve"> в области налогов и взносов будет сопровождаться регулярной оценкой фискальной нагрузки на субъекты малого и среднего предпринимательства путем проведения мониторинга всех обязательных платежей одновременно с выявлением составляющих элементов </w:t>
      </w:r>
      <w:r w:rsidRPr="006B2A43">
        <w:rPr>
          <w:rFonts w:ascii="Times New Roman" w:hAnsi="Times New Roman" w:cs="Times New Roman"/>
          <w:sz w:val="28"/>
          <w:szCs w:val="28"/>
        </w:rPr>
        <w:lastRenderedPageBreak/>
        <w:t>неналоговой нагрузки и ее оценку на предмет обоснованности (ревизия обязательных неналоговых платежей).</w:t>
      </w:r>
    </w:p>
    <w:p w14:paraId="55D5EEB1" w14:textId="0E4A8089" w:rsidR="004745FC" w:rsidRDefault="004745FC" w:rsidP="004745FC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45FC">
        <w:rPr>
          <w:rFonts w:ascii="Times New Roman" w:hAnsi="Times New Roman" w:cs="Times New Roman"/>
          <w:color w:val="000000"/>
        </w:rPr>
        <w:t xml:space="preserve"> </w:t>
      </w:r>
      <w:r w:rsidRPr="004745FC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Фактический мораторий на увеличение налоговой нагрузки в текущем 2015 году, а также в ближайшие три года должен обеспечить стабильность налоговой системы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инвестиционной активности </w:t>
      </w:r>
      <w:r w:rsidR="00C12057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в сфере малого и среднего предпринимательства.</w:t>
      </w:r>
    </w:p>
    <w:p w14:paraId="45FFC4F9" w14:textId="7D521BBA" w:rsidR="00953F2E" w:rsidRDefault="004745FC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налогового стимулирования предпринимательской деятельности </w:t>
      </w:r>
      <w:r w:rsidR="0069323E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Стратегии </w:t>
      </w:r>
      <w:r w:rsidR="009D0D55">
        <w:rPr>
          <w:rFonts w:ascii="Times New Roman" w:hAnsi="Times New Roman" w:cs="Times New Roman"/>
          <w:color w:val="000000"/>
          <w:sz w:val="28"/>
          <w:szCs w:val="28"/>
        </w:rPr>
        <w:t>будут приняты меры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684D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совершенствованию специ</w:t>
      </w:r>
      <w:r w:rsidR="00953F2E">
        <w:rPr>
          <w:rFonts w:ascii="Times New Roman" w:hAnsi="Times New Roman" w:cs="Times New Roman"/>
          <w:color w:val="000000"/>
          <w:sz w:val="28"/>
          <w:szCs w:val="28"/>
        </w:rPr>
        <w:t>альных режимов налогообложения.</w:t>
      </w:r>
    </w:p>
    <w:p w14:paraId="42F396DC" w14:textId="10CA8CE6" w:rsidR="0060267F" w:rsidRPr="0060267F" w:rsidRDefault="004745FC" w:rsidP="0060267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874DA">
        <w:rPr>
          <w:rFonts w:ascii="Times New Roman" w:hAnsi="Times New Roman" w:cs="Times New Roman"/>
          <w:color w:val="000000"/>
          <w:sz w:val="28"/>
          <w:szCs w:val="28"/>
        </w:rPr>
        <w:t xml:space="preserve">частности, </w:t>
      </w:r>
      <w:r w:rsidR="00857514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857514">
        <w:rPr>
          <w:rFonts w:ascii="Times New Roman" w:hAnsi="Times New Roman"/>
          <w:sz w:val="28"/>
          <w:szCs w:val="28"/>
        </w:rPr>
        <w:t xml:space="preserve"> </w:t>
      </w:r>
      <w:r w:rsidR="00953F2E" w:rsidRPr="00E86827">
        <w:rPr>
          <w:rFonts w:ascii="Times New Roman" w:hAnsi="Times New Roman"/>
          <w:sz w:val="28"/>
          <w:szCs w:val="28"/>
        </w:rPr>
        <w:t>гармонизации налогового законодательства и законодательства о развитии малого и среднего предпринимательства</w:t>
      </w:r>
      <w:r w:rsidR="00C12057">
        <w:rPr>
          <w:rFonts w:ascii="Times New Roman" w:hAnsi="Times New Roman"/>
          <w:sz w:val="28"/>
          <w:szCs w:val="28"/>
        </w:rPr>
        <w:t>, а также</w:t>
      </w:r>
      <w:r w:rsidR="0060267F">
        <w:rPr>
          <w:rFonts w:ascii="Times New Roman" w:hAnsi="Times New Roman"/>
          <w:sz w:val="28"/>
          <w:szCs w:val="28"/>
        </w:rPr>
        <w:t xml:space="preserve"> </w:t>
      </w:r>
      <w:r w:rsidR="00953F2E" w:rsidRPr="00E86827">
        <w:rPr>
          <w:rFonts w:ascii="Times New Roman" w:hAnsi="Times New Roman"/>
          <w:sz w:val="28"/>
          <w:szCs w:val="28"/>
        </w:rPr>
        <w:t xml:space="preserve"> </w:t>
      </w:r>
      <w:r w:rsidR="007874DA">
        <w:rPr>
          <w:rFonts w:ascii="Times New Roman" w:hAnsi="Times New Roman"/>
          <w:sz w:val="28"/>
          <w:szCs w:val="28"/>
        </w:rPr>
        <w:t xml:space="preserve">для </w:t>
      </w:r>
      <w:r w:rsidR="007874DA" w:rsidRPr="00E86827">
        <w:rPr>
          <w:rFonts w:ascii="Times New Roman" w:hAnsi="Times New Roman"/>
          <w:sz w:val="28"/>
          <w:szCs w:val="28"/>
        </w:rPr>
        <w:t>расширения</w:t>
      </w:r>
      <w:r w:rsidR="00953F2E" w:rsidRPr="00E86827">
        <w:rPr>
          <w:rFonts w:ascii="Times New Roman" w:hAnsi="Times New Roman"/>
          <w:sz w:val="28"/>
          <w:szCs w:val="28"/>
        </w:rPr>
        <w:t xml:space="preserve"> круга </w:t>
      </w:r>
      <w:r w:rsidR="00405D5E">
        <w:rPr>
          <w:rFonts w:ascii="Times New Roman" w:hAnsi="Times New Roman"/>
          <w:sz w:val="28"/>
          <w:szCs w:val="28"/>
        </w:rPr>
        <w:t>налогоплательщиков</w:t>
      </w:r>
      <w:r w:rsidR="002242BC">
        <w:rPr>
          <w:rFonts w:ascii="Times New Roman" w:hAnsi="Times New Roman"/>
          <w:sz w:val="28"/>
          <w:szCs w:val="28"/>
        </w:rPr>
        <w:t>, имеющих возможность применять специальные режимы налогообложения,</w:t>
      </w:r>
      <w:r w:rsidR="006026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3F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267F">
        <w:rPr>
          <w:rFonts w:ascii="Times New Roman" w:hAnsi="Times New Roman" w:cs="Times New Roman"/>
          <w:color w:val="000000"/>
          <w:sz w:val="28"/>
          <w:szCs w:val="28"/>
        </w:rPr>
        <w:t>необходимо принять решение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</w:t>
      </w:r>
      <w:r w:rsidRPr="00302901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2901">
        <w:rPr>
          <w:rFonts w:ascii="Times New Roman" w:hAnsi="Times New Roman" w:cs="Times New Roman"/>
          <w:sz w:val="28"/>
          <w:szCs w:val="28"/>
        </w:rPr>
        <w:t xml:space="preserve"> пороговых значений</w:t>
      </w:r>
      <w:r w:rsidR="00857514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2242BC">
        <w:rPr>
          <w:rFonts w:ascii="Times New Roman" w:hAnsi="Times New Roman" w:cs="Times New Roman"/>
          <w:sz w:val="28"/>
          <w:szCs w:val="28"/>
        </w:rPr>
        <w:t xml:space="preserve"> по </w:t>
      </w:r>
      <w:r w:rsidRPr="00302901">
        <w:rPr>
          <w:rFonts w:ascii="Times New Roman" w:hAnsi="Times New Roman" w:cs="Times New Roman"/>
          <w:sz w:val="28"/>
          <w:szCs w:val="28"/>
        </w:rPr>
        <w:t>упрощен</w:t>
      </w:r>
      <w:r w:rsidR="002242BC">
        <w:rPr>
          <w:rFonts w:ascii="Times New Roman" w:hAnsi="Times New Roman" w:cs="Times New Roman"/>
          <w:sz w:val="28"/>
          <w:szCs w:val="28"/>
        </w:rPr>
        <w:t>ной</w:t>
      </w:r>
      <w:r w:rsidRPr="00302901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242BC">
        <w:rPr>
          <w:rFonts w:ascii="Times New Roman" w:hAnsi="Times New Roman" w:cs="Times New Roman"/>
          <w:sz w:val="28"/>
          <w:szCs w:val="28"/>
        </w:rPr>
        <w:t>е</w:t>
      </w:r>
      <w:r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Pr="0060267F">
        <w:rPr>
          <w:rFonts w:ascii="Times New Roman" w:hAnsi="Times New Roman" w:cs="Times New Roman"/>
          <w:color w:val="000000"/>
          <w:sz w:val="28"/>
          <w:szCs w:val="28"/>
        </w:rPr>
        <w:t>налогообложения и патентн</w:t>
      </w:r>
      <w:r w:rsidR="002242B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0267F">
        <w:rPr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 w:rsidR="002242B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0267F">
        <w:rPr>
          <w:rFonts w:ascii="Times New Roman" w:hAnsi="Times New Roman" w:cs="Times New Roman"/>
          <w:color w:val="000000"/>
          <w:sz w:val="28"/>
          <w:szCs w:val="28"/>
        </w:rPr>
        <w:t xml:space="preserve"> налогообложения.</w:t>
      </w:r>
      <w:r w:rsidR="00C12057">
        <w:rPr>
          <w:rFonts w:ascii="Times New Roman" w:hAnsi="Times New Roman" w:cs="Times New Roman"/>
          <w:color w:val="000000"/>
          <w:sz w:val="28"/>
          <w:szCs w:val="28"/>
        </w:rPr>
        <w:t xml:space="preserve"> Кроме того, б</w:t>
      </w:r>
      <w:r w:rsidR="0060267F">
        <w:rPr>
          <w:rFonts w:ascii="Times New Roman" w:hAnsi="Times New Roman" w:cs="Times New Roman"/>
          <w:color w:val="000000"/>
          <w:sz w:val="28"/>
          <w:szCs w:val="28"/>
        </w:rPr>
        <w:t>удут подготовлены предложения п</w:t>
      </w:r>
      <w:r w:rsidR="0060267F" w:rsidRPr="0060267F">
        <w:rPr>
          <w:rFonts w:ascii="Times New Roman" w:hAnsi="Times New Roman" w:cs="Times New Roman"/>
          <w:color w:val="000000"/>
          <w:sz w:val="28"/>
          <w:szCs w:val="28"/>
        </w:rPr>
        <w:t>о повышени</w:t>
      </w:r>
      <w:r w:rsidR="0060267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0267F" w:rsidRPr="0060267F">
        <w:rPr>
          <w:rFonts w:ascii="Times New Roman" w:hAnsi="Times New Roman" w:cs="Times New Roman"/>
          <w:color w:val="000000"/>
          <w:sz w:val="28"/>
          <w:szCs w:val="28"/>
        </w:rPr>
        <w:t xml:space="preserve"> порогового значения стоимости имущества (основных средств), допускающего использование упрощенной системы налогообложения.</w:t>
      </w:r>
    </w:p>
    <w:p w14:paraId="2DD910E4" w14:textId="3DC5C34F" w:rsidR="009D0D55" w:rsidRDefault="009D0D5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Предусмотренное при применении специальных </w:t>
      </w:r>
      <w:r w:rsidR="00640D00">
        <w:rPr>
          <w:rFonts w:ascii="Times New Roman" w:hAnsi="Times New Roman" w:cs="Times New Roman"/>
          <w:sz w:val="28"/>
          <w:szCs w:val="28"/>
        </w:rPr>
        <w:t xml:space="preserve">режимов налогообложения </w:t>
      </w:r>
      <w:r w:rsidR="004745FC">
        <w:rPr>
          <w:rFonts w:ascii="Times New Roman" w:hAnsi="Times New Roman" w:cs="Times New Roman"/>
          <w:sz w:val="28"/>
          <w:szCs w:val="28"/>
        </w:rPr>
        <w:t>о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свобождение от уплаты </w:t>
      </w:r>
      <w:r w:rsidR="006958F2">
        <w:rPr>
          <w:rFonts w:ascii="Times New Roman" w:hAnsi="Times New Roman" w:cs="Times New Roman"/>
          <w:sz w:val="28"/>
          <w:szCs w:val="28"/>
        </w:rPr>
        <w:t xml:space="preserve">налога на добавленную стоимость </w:t>
      </w:r>
      <w:r w:rsidR="001F0B38" w:rsidRPr="00302901">
        <w:rPr>
          <w:rFonts w:ascii="Times New Roman" w:hAnsi="Times New Roman" w:cs="Times New Roman"/>
          <w:sz w:val="28"/>
          <w:szCs w:val="28"/>
        </w:rPr>
        <w:t>не позволяет контрагентам налогоплательщика</w:t>
      </w:r>
      <w:r w:rsidR="006958F2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302901">
        <w:rPr>
          <w:rFonts w:ascii="Times New Roman" w:hAnsi="Times New Roman" w:cs="Times New Roman"/>
          <w:sz w:val="28"/>
          <w:szCs w:val="28"/>
        </w:rPr>
        <w:t>принимать к вычету входящие суммы налога по приобретаемым товарам (работам, услугам), что</w:t>
      </w:r>
      <w:r w:rsidR="004745FC">
        <w:rPr>
          <w:rFonts w:ascii="Times New Roman" w:hAnsi="Times New Roman" w:cs="Times New Roman"/>
          <w:sz w:val="28"/>
          <w:szCs w:val="28"/>
        </w:rPr>
        <w:t xml:space="preserve">, как следствие, выступает одной из причин ухудшения конкурентных </w:t>
      </w:r>
      <w:r w:rsidR="00843C82">
        <w:rPr>
          <w:rFonts w:ascii="Times New Roman" w:hAnsi="Times New Roman" w:cs="Times New Roman"/>
          <w:sz w:val="28"/>
          <w:szCs w:val="28"/>
        </w:rPr>
        <w:t>позиций такого</w:t>
      </w:r>
      <w:r w:rsidR="006958F2">
        <w:rPr>
          <w:rFonts w:ascii="Times New Roman" w:hAnsi="Times New Roman" w:cs="Times New Roman"/>
          <w:sz w:val="28"/>
          <w:szCs w:val="28"/>
        </w:rPr>
        <w:t xml:space="preserve"> налогоплательщика</w:t>
      </w:r>
      <w:r w:rsidR="001F0B38" w:rsidRPr="00302901">
        <w:rPr>
          <w:rFonts w:ascii="Times New Roman" w:hAnsi="Times New Roman" w:cs="Times New Roman"/>
          <w:sz w:val="28"/>
          <w:szCs w:val="28"/>
        </w:rPr>
        <w:t>. В связи с этим предлагается</w:t>
      </w:r>
      <w:r w:rsidR="001F0B38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302901">
        <w:rPr>
          <w:rFonts w:ascii="Times New Roman" w:hAnsi="Times New Roman" w:cs="Times New Roman"/>
          <w:sz w:val="28"/>
          <w:szCs w:val="28"/>
        </w:rPr>
        <w:t>предоставить налогоплательщикам, которые применяют специальные налоговые режимы, право в добровольном порядке принимать обязанности плательщиков налога на добавленную стоимость.</w:t>
      </w:r>
      <w:r w:rsidR="004745FC">
        <w:rPr>
          <w:rFonts w:ascii="Times New Roman" w:hAnsi="Times New Roman" w:cs="Times New Roman"/>
          <w:sz w:val="28"/>
          <w:szCs w:val="28"/>
        </w:rPr>
        <w:t xml:space="preserve"> </w:t>
      </w:r>
      <w:r w:rsidR="00953F2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745FC">
        <w:rPr>
          <w:rFonts w:ascii="Times New Roman" w:hAnsi="Times New Roman" w:cs="Times New Roman"/>
          <w:sz w:val="28"/>
          <w:szCs w:val="28"/>
        </w:rPr>
        <w:t xml:space="preserve">во избежание возможных </w:t>
      </w:r>
      <w:r w:rsidR="001F0B38" w:rsidRPr="00302901">
        <w:rPr>
          <w:rFonts w:ascii="Times New Roman" w:hAnsi="Times New Roman" w:cs="Times New Roman"/>
          <w:sz w:val="28"/>
          <w:szCs w:val="28"/>
        </w:rPr>
        <w:t>злоупотреблений следует</w:t>
      </w:r>
      <w:r w:rsidR="00D931AF">
        <w:rPr>
          <w:rFonts w:ascii="Times New Roman" w:hAnsi="Times New Roman" w:cs="Times New Roman"/>
          <w:sz w:val="28"/>
          <w:szCs w:val="28"/>
        </w:rPr>
        <w:t xml:space="preserve"> </w:t>
      </w:r>
      <w:r w:rsidR="006958F2">
        <w:rPr>
          <w:rFonts w:ascii="Times New Roman" w:hAnsi="Times New Roman" w:cs="Times New Roman"/>
          <w:sz w:val="28"/>
          <w:szCs w:val="28"/>
        </w:rPr>
        <w:t>определить</w:t>
      </w:r>
      <w:r w:rsidR="00D931AF">
        <w:rPr>
          <w:rFonts w:ascii="Times New Roman" w:hAnsi="Times New Roman" w:cs="Times New Roman"/>
          <w:sz w:val="28"/>
          <w:szCs w:val="28"/>
        </w:rPr>
        <w:t xml:space="preserve"> </w:t>
      </w:r>
      <w:r w:rsidR="006958F2">
        <w:rPr>
          <w:rFonts w:ascii="Times New Roman" w:hAnsi="Times New Roman" w:cs="Times New Roman"/>
          <w:sz w:val="28"/>
          <w:szCs w:val="28"/>
        </w:rPr>
        <w:t>условия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, при соблюдении которых </w:t>
      </w:r>
      <w:r w:rsidR="00D931AF">
        <w:rPr>
          <w:rFonts w:ascii="Times New Roman" w:hAnsi="Times New Roman" w:cs="Times New Roman"/>
          <w:sz w:val="28"/>
          <w:szCs w:val="28"/>
        </w:rPr>
        <w:t>налогоплательщику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="00D931A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D931AF">
        <w:rPr>
          <w:rFonts w:ascii="Times New Roman" w:hAnsi="Times New Roman" w:cs="Times New Roman"/>
          <w:sz w:val="28"/>
          <w:szCs w:val="28"/>
        </w:rPr>
        <w:lastRenderedPageBreak/>
        <w:t>предоставлено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 право регистрации в качестве плательщика </w:t>
      </w:r>
      <w:r w:rsidR="00AC3E60">
        <w:rPr>
          <w:rFonts w:ascii="Times New Roman" w:hAnsi="Times New Roman" w:cs="Times New Roman"/>
          <w:sz w:val="28"/>
          <w:szCs w:val="28"/>
        </w:rPr>
        <w:t>налога на добавленную стоимость</w:t>
      </w:r>
      <w:r w:rsidR="00D931AF">
        <w:rPr>
          <w:rFonts w:ascii="Times New Roman" w:hAnsi="Times New Roman" w:cs="Times New Roman"/>
          <w:sz w:val="28"/>
          <w:szCs w:val="28"/>
        </w:rPr>
        <w:t xml:space="preserve">, в том </w:t>
      </w:r>
      <w:r w:rsidR="00843C82">
        <w:rPr>
          <w:rFonts w:ascii="Times New Roman" w:hAnsi="Times New Roman" w:cs="Times New Roman"/>
          <w:sz w:val="28"/>
          <w:szCs w:val="28"/>
        </w:rPr>
        <w:t>числе</w:t>
      </w:r>
      <w:r w:rsidR="00843C82" w:rsidRPr="00302901">
        <w:rPr>
          <w:rFonts w:ascii="Times New Roman" w:hAnsi="Times New Roman" w:cs="Times New Roman"/>
          <w:sz w:val="28"/>
          <w:szCs w:val="28"/>
        </w:rPr>
        <w:t xml:space="preserve"> срок</w:t>
      </w:r>
      <w:r w:rsidR="00D931AF"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ведения предпринимательской деятельности, отсутствие </w:t>
      </w:r>
      <w:r w:rsidR="00843C82" w:rsidRPr="00302901">
        <w:rPr>
          <w:rFonts w:ascii="Times New Roman" w:hAnsi="Times New Roman" w:cs="Times New Roman"/>
          <w:sz w:val="28"/>
          <w:szCs w:val="28"/>
        </w:rPr>
        <w:t>отрицательной налоговой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 истории, наличие реального адреса</w:t>
      </w:r>
      <w:r w:rsidR="00D931AF">
        <w:rPr>
          <w:rFonts w:ascii="Times New Roman" w:hAnsi="Times New Roman" w:cs="Times New Roman"/>
          <w:sz w:val="28"/>
          <w:szCs w:val="28"/>
        </w:rPr>
        <w:t>.</w:t>
      </w:r>
    </w:p>
    <w:p w14:paraId="34C3505D" w14:textId="10FE9103" w:rsidR="00891D5A" w:rsidRPr="00302901" w:rsidRDefault="0060114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0114F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2015 года в целях стимулирования широких групп населения к началу собственного дела</w:t>
      </w:r>
      <w:r w:rsidRPr="006011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субъекты Российской Федерации</w:t>
      </w:r>
      <w:r w:rsidRPr="0060114F">
        <w:rPr>
          <w:rFonts w:ascii="Times New Roman" w:hAnsi="Times New Roman" w:cs="Times New Roman"/>
          <w:sz w:val="28"/>
          <w:szCs w:val="28"/>
        </w:rPr>
        <w:t xml:space="preserve"> наделены правом на предоставление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114F">
        <w:rPr>
          <w:rFonts w:ascii="Times New Roman" w:hAnsi="Times New Roman" w:cs="Times New Roman"/>
          <w:sz w:val="28"/>
          <w:szCs w:val="28"/>
        </w:rPr>
        <w:t>налоговых каникул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114F">
        <w:rPr>
          <w:rFonts w:ascii="Times New Roman" w:hAnsi="Times New Roman" w:cs="Times New Roman"/>
          <w:sz w:val="28"/>
          <w:szCs w:val="28"/>
        </w:rPr>
        <w:t xml:space="preserve"> для впервые зарегистрированных индивидуальных предпринимателей, осуществляющих деятельн</w:t>
      </w:r>
      <w:r w:rsidR="00C12057">
        <w:rPr>
          <w:rFonts w:ascii="Times New Roman" w:hAnsi="Times New Roman" w:cs="Times New Roman"/>
          <w:sz w:val="28"/>
          <w:szCs w:val="28"/>
        </w:rPr>
        <w:t xml:space="preserve">ость в научной, социальной или </w:t>
      </w:r>
      <w:r w:rsidRPr="0060114F">
        <w:rPr>
          <w:rFonts w:ascii="Times New Roman" w:hAnsi="Times New Roman" w:cs="Times New Roman"/>
          <w:sz w:val="28"/>
          <w:szCs w:val="28"/>
        </w:rPr>
        <w:t xml:space="preserve"> производственной сферах.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D5A">
        <w:rPr>
          <w:rFonts w:ascii="Times New Roman" w:hAnsi="Times New Roman" w:cs="Times New Roman"/>
          <w:sz w:val="28"/>
          <w:szCs w:val="28"/>
        </w:rPr>
        <w:t xml:space="preserve">С учетом практики применения льготы по «налоговым каникулам» </w:t>
      </w:r>
      <w:r w:rsidR="00843C82">
        <w:rPr>
          <w:rFonts w:ascii="Times New Roman" w:hAnsi="Times New Roman" w:cs="Times New Roman"/>
          <w:sz w:val="28"/>
          <w:szCs w:val="28"/>
        </w:rPr>
        <w:t>в субъектах</w:t>
      </w:r>
      <w:r w:rsidR="00891D5A">
        <w:rPr>
          <w:rFonts w:ascii="Times New Roman" w:hAnsi="Times New Roman" w:cs="Times New Roman"/>
          <w:sz w:val="28"/>
          <w:szCs w:val="28"/>
        </w:rPr>
        <w:t xml:space="preserve"> Российской Федерации будет поставлен вопрос о </w:t>
      </w:r>
      <w:r w:rsidR="0094751F">
        <w:rPr>
          <w:rFonts w:ascii="Times New Roman" w:hAnsi="Times New Roman" w:cs="Times New Roman"/>
          <w:sz w:val="28"/>
          <w:szCs w:val="28"/>
        </w:rPr>
        <w:t>расширении сфер</w:t>
      </w:r>
      <w:r w:rsidR="00891D5A">
        <w:rPr>
          <w:rFonts w:ascii="Times New Roman" w:hAnsi="Times New Roman" w:cs="Times New Roman"/>
          <w:sz w:val="28"/>
          <w:szCs w:val="28"/>
        </w:rPr>
        <w:t xml:space="preserve"> осуществления предпринимательской деятельности, где возможно применение рассматриваемой льготы.</w:t>
      </w:r>
    </w:p>
    <w:p w14:paraId="32439665" w14:textId="5E6C73C3" w:rsidR="00D931AF" w:rsidRDefault="00D931AF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Toc429340268"/>
      <w:r w:rsidRPr="00613596">
        <w:rPr>
          <w:rFonts w:ascii="Times New Roman" w:hAnsi="Times New Roman" w:cs="Times New Roman"/>
          <w:sz w:val="28"/>
          <w:szCs w:val="28"/>
        </w:rPr>
        <w:t>Больши</w:t>
      </w:r>
      <w:r>
        <w:rPr>
          <w:rFonts w:ascii="Times New Roman" w:hAnsi="Times New Roman" w:cs="Times New Roman"/>
          <w:sz w:val="28"/>
          <w:szCs w:val="28"/>
        </w:rPr>
        <w:t>м потенциалом для вовлечения граждан в предпринимательскую деятельность и развития «массового» сегмента малого предпринимательства обладает патентная сис</w:t>
      </w:r>
      <w:r w:rsidR="00553E9F">
        <w:rPr>
          <w:rFonts w:ascii="Times New Roman" w:hAnsi="Times New Roman" w:cs="Times New Roman"/>
          <w:sz w:val="28"/>
          <w:szCs w:val="28"/>
        </w:rPr>
        <w:t xml:space="preserve">тема налогообложения. В рамках </w:t>
      </w:r>
      <w:r>
        <w:rPr>
          <w:rFonts w:ascii="Times New Roman" w:hAnsi="Times New Roman" w:cs="Times New Roman"/>
          <w:sz w:val="28"/>
          <w:szCs w:val="28"/>
        </w:rPr>
        <w:t>Стратегии будут приняты меры</w:t>
      </w:r>
      <w:r w:rsidR="0069323E">
        <w:rPr>
          <w:rFonts w:ascii="Times New Roman" w:hAnsi="Times New Roman" w:cs="Times New Roman"/>
          <w:sz w:val="28"/>
          <w:szCs w:val="28"/>
        </w:rPr>
        <w:t xml:space="preserve"> </w:t>
      </w:r>
      <w:r w:rsidR="00C1205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43C82">
        <w:rPr>
          <w:rFonts w:ascii="Times New Roman" w:hAnsi="Times New Roman" w:cs="Times New Roman"/>
          <w:sz w:val="28"/>
          <w:szCs w:val="28"/>
        </w:rPr>
        <w:t xml:space="preserve">по </w:t>
      </w:r>
      <w:r w:rsidR="005B289F">
        <w:rPr>
          <w:rFonts w:ascii="Times New Roman" w:hAnsi="Times New Roman" w:cs="Times New Roman"/>
          <w:sz w:val="28"/>
          <w:szCs w:val="28"/>
        </w:rPr>
        <w:t>расширению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5DD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данного налогового режима</w:t>
      </w:r>
      <w:r w:rsidR="00843C82">
        <w:rPr>
          <w:rFonts w:ascii="Times New Roman" w:hAnsi="Times New Roman" w:cs="Times New Roman"/>
          <w:sz w:val="28"/>
          <w:szCs w:val="28"/>
        </w:rPr>
        <w:t xml:space="preserve"> с учетом накопленной практики применения системы налогообложения </w:t>
      </w:r>
      <w:r w:rsidR="00C120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3C82">
        <w:rPr>
          <w:rFonts w:ascii="Times New Roman" w:hAnsi="Times New Roman" w:cs="Times New Roman"/>
          <w:sz w:val="28"/>
          <w:szCs w:val="28"/>
        </w:rPr>
        <w:t>в виде единого налога на вмененный доход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2057">
        <w:rPr>
          <w:rFonts w:ascii="Times New Roman" w:hAnsi="Times New Roman" w:cs="Times New Roman"/>
          <w:sz w:val="28"/>
          <w:szCs w:val="28"/>
        </w:rPr>
        <w:t>в числе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5ED6DF1" w14:textId="569C6594" w:rsidR="00D931AF" w:rsidRDefault="00D931AF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перечня видов деятельности, в рамках осуществления которых возможно применение патентной системы налогообложения;</w:t>
      </w:r>
    </w:p>
    <w:p w14:paraId="739C9DA0" w14:textId="2800E0EE" w:rsidR="00D931AF" w:rsidRDefault="00D931AF" w:rsidP="00D931A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 перечня оснований для утраты права на применение патентной системы налогообложения;</w:t>
      </w:r>
    </w:p>
    <w:p w14:paraId="50C16759" w14:textId="3DED412C" w:rsidR="00953F2E" w:rsidRPr="00944302" w:rsidRDefault="000925D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D931AF">
        <w:rPr>
          <w:rFonts w:ascii="Times New Roman" w:hAnsi="Times New Roman" w:cs="Times New Roman"/>
          <w:sz w:val="28"/>
          <w:szCs w:val="28"/>
        </w:rPr>
        <w:t>переход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931AF">
        <w:rPr>
          <w:rFonts w:ascii="Times New Roman" w:hAnsi="Times New Roman" w:cs="Times New Roman"/>
          <w:sz w:val="28"/>
          <w:szCs w:val="28"/>
        </w:rPr>
        <w:t xml:space="preserve"> к уплате стоимости патента и страховых взносов в режиме «одного окна»</w:t>
      </w:r>
      <w:r w:rsidR="00953F2E">
        <w:rPr>
          <w:rFonts w:ascii="Times New Roman" w:hAnsi="Times New Roman" w:cs="Times New Roman"/>
          <w:sz w:val="28"/>
          <w:szCs w:val="28"/>
        </w:rPr>
        <w:t>.</w:t>
      </w:r>
    </w:p>
    <w:p w14:paraId="16AF3E8D" w14:textId="7094028E" w:rsidR="00AC3E60" w:rsidRDefault="00953F2E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6958F2">
        <w:rPr>
          <w:rFonts w:ascii="Times New Roman" w:hAnsi="Times New Roman" w:cs="Times New Roman"/>
          <w:sz w:val="28"/>
          <w:szCs w:val="28"/>
        </w:rPr>
        <w:t xml:space="preserve"> будут</w:t>
      </w:r>
      <w:r>
        <w:rPr>
          <w:rFonts w:ascii="Times New Roman" w:hAnsi="Times New Roman" w:cs="Times New Roman"/>
          <w:sz w:val="28"/>
          <w:szCs w:val="28"/>
        </w:rPr>
        <w:t xml:space="preserve"> предложены </w:t>
      </w:r>
      <w:r w:rsidR="00843C82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в законодательство Российской Федерации, направленные на создание</w:t>
      </w:r>
      <w:r w:rsidRPr="00944302">
        <w:rPr>
          <w:rFonts w:ascii="Times New Roman" w:hAnsi="Times New Roman" w:cs="Times New Roman"/>
          <w:sz w:val="28"/>
          <w:szCs w:val="28"/>
        </w:rPr>
        <w:t xml:space="preserve"> удобного и </w:t>
      </w:r>
      <w:proofErr w:type="spellStart"/>
      <w:r w:rsidRPr="00944302">
        <w:rPr>
          <w:rFonts w:ascii="Times New Roman" w:hAnsi="Times New Roman" w:cs="Times New Roman"/>
          <w:sz w:val="28"/>
          <w:szCs w:val="28"/>
        </w:rPr>
        <w:t>низкозатратного</w:t>
      </w:r>
      <w:proofErr w:type="spellEnd"/>
      <w:r w:rsidRPr="00944302">
        <w:rPr>
          <w:rFonts w:ascii="Times New Roman" w:hAnsi="Times New Roman" w:cs="Times New Roman"/>
          <w:sz w:val="28"/>
          <w:szCs w:val="28"/>
        </w:rPr>
        <w:t xml:space="preserve"> режима </w:t>
      </w:r>
      <w:r>
        <w:rPr>
          <w:rFonts w:ascii="Times New Roman" w:hAnsi="Times New Roman" w:cs="Times New Roman"/>
          <w:sz w:val="28"/>
          <w:szCs w:val="28"/>
        </w:rPr>
        <w:t>налогообложения</w:t>
      </w:r>
      <w:r w:rsidRPr="0094430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30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944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0925DD">
        <w:rPr>
          <w:rFonts w:ascii="Times New Roman" w:hAnsi="Times New Roman" w:cs="Times New Roman"/>
          <w:sz w:val="28"/>
          <w:szCs w:val="28"/>
        </w:rPr>
        <w:t xml:space="preserve">, </w:t>
      </w:r>
      <w:r w:rsidR="000925D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отдельные виды экономической деятельности без привлечения наемных работников. </w:t>
      </w:r>
      <w:bookmarkStart w:id="48" w:name="_Toc429340269"/>
      <w:bookmarkEnd w:id="47"/>
    </w:p>
    <w:bookmarkEnd w:id="48"/>
    <w:p w14:paraId="7677A7DC" w14:textId="159DC613" w:rsidR="001F0B38" w:rsidRPr="00302901" w:rsidRDefault="00C1205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58F2">
        <w:rPr>
          <w:rFonts w:ascii="Times New Roman" w:hAnsi="Times New Roman" w:cs="Times New Roman"/>
          <w:sz w:val="28"/>
          <w:szCs w:val="28"/>
        </w:rPr>
        <w:t xml:space="preserve"> рамках поиска оптимальных способов налогообложения для указанных категорий граждан </w:t>
      </w:r>
      <w:r w:rsidR="0066570B">
        <w:rPr>
          <w:rFonts w:ascii="Times New Roman" w:hAnsi="Times New Roman" w:cs="Times New Roman"/>
          <w:sz w:val="28"/>
          <w:szCs w:val="28"/>
        </w:rPr>
        <w:t>буд</w:t>
      </w:r>
      <w:r w:rsidR="006958F2">
        <w:rPr>
          <w:rFonts w:ascii="Times New Roman" w:hAnsi="Times New Roman" w:cs="Times New Roman"/>
          <w:sz w:val="28"/>
          <w:szCs w:val="28"/>
        </w:rPr>
        <w:t>е</w:t>
      </w:r>
      <w:r w:rsidR="0066570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="0066570B">
        <w:rPr>
          <w:rFonts w:ascii="Times New Roman" w:hAnsi="Times New Roman" w:cs="Times New Roman"/>
          <w:sz w:val="28"/>
          <w:szCs w:val="28"/>
        </w:rPr>
        <w:t xml:space="preserve"> проработан</w:t>
      </w:r>
      <w:r w:rsidR="00891D5A">
        <w:rPr>
          <w:rFonts w:ascii="Times New Roman" w:hAnsi="Times New Roman" w:cs="Times New Roman"/>
          <w:sz w:val="28"/>
          <w:szCs w:val="28"/>
        </w:rPr>
        <w:t>а</w:t>
      </w:r>
      <w:r w:rsidR="0066570B">
        <w:rPr>
          <w:rFonts w:ascii="Times New Roman" w:hAnsi="Times New Roman" w:cs="Times New Roman"/>
          <w:sz w:val="28"/>
          <w:szCs w:val="28"/>
        </w:rPr>
        <w:t xml:space="preserve"> </w:t>
      </w:r>
      <w:r w:rsidR="005B289F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5B289F" w:rsidRPr="00302901">
        <w:rPr>
          <w:rFonts w:ascii="Times New Roman" w:hAnsi="Times New Roman" w:cs="Times New Roman"/>
          <w:sz w:val="28"/>
          <w:szCs w:val="28"/>
        </w:rPr>
        <w:t>введения</w:t>
      </w:r>
      <w:r w:rsidR="00891D5A">
        <w:rPr>
          <w:rFonts w:ascii="Times New Roman" w:hAnsi="Times New Roman" w:cs="Times New Roman"/>
          <w:sz w:val="28"/>
          <w:szCs w:val="28"/>
        </w:rPr>
        <w:t xml:space="preserve"> </w:t>
      </w:r>
      <w:r w:rsidR="005B289F">
        <w:rPr>
          <w:rFonts w:ascii="Times New Roman" w:hAnsi="Times New Roman" w:cs="Times New Roman"/>
          <w:sz w:val="28"/>
          <w:szCs w:val="28"/>
        </w:rPr>
        <w:t>упрощенного</w:t>
      </w:r>
      <w:r w:rsidR="005B289F"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="00863586">
        <w:rPr>
          <w:rFonts w:ascii="Times New Roman" w:hAnsi="Times New Roman" w:cs="Times New Roman"/>
          <w:sz w:val="28"/>
          <w:szCs w:val="28"/>
        </w:rPr>
        <w:t>«</w:t>
      </w:r>
      <w:r w:rsidR="005B289F" w:rsidRPr="00302901">
        <w:rPr>
          <w:rFonts w:ascii="Times New Roman" w:hAnsi="Times New Roman" w:cs="Times New Roman"/>
          <w:sz w:val="28"/>
          <w:szCs w:val="28"/>
        </w:rPr>
        <w:t>патента</w:t>
      </w:r>
      <w:r w:rsidR="00863586">
        <w:rPr>
          <w:rFonts w:ascii="Times New Roman" w:hAnsi="Times New Roman" w:cs="Times New Roman"/>
          <w:sz w:val="28"/>
          <w:szCs w:val="28"/>
        </w:rPr>
        <w:t>»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 на осуществление торговли на ярмарках и розничных рынках и уличной торговли, в </w:t>
      </w:r>
      <w:r w:rsidR="0066570B" w:rsidRPr="00302901">
        <w:rPr>
          <w:rFonts w:ascii="Times New Roman" w:hAnsi="Times New Roman" w:cs="Times New Roman"/>
          <w:sz w:val="28"/>
          <w:szCs w:val="28"/>
        </w:rPr>
        <w:t>основ</w:t>
      </w:r>
      <w:r w:rsidR="0066570B">
        <w:rPr>
          <w:rFonts w:ascii="Times New Roman" w:hAnsi="Times New Roman" w:cs="Times New Roman"/>
          <w:sz w:val="28"/>
          <w:szCs w:val="28"/>
        </w:rPr>
        <w:t>у</w:t>
      </w:r>
      <w:r w:rsidR="0066570B"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6958F2">
        <w:rPr>
          <w:rFonts w:ascii="Times New Roman" w:hAnsi="Times New Roman" w:cs="Times New Roman"/>
          <w:sz w:val="28"/>
          <w:szCs w:val="28"/>
        </w:rPr>
        <w:t>может быть</w:t>
      </w:r>
      <w:r w:rsidR="00665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заложен</w:t>
      </w:r>
      <w:r w:rsidR="0066570B">
        <w:rPr>
          <w:rFonts w:ascii="Times New Roman" w:hAnsi="Times New Roman" w:cs="Times New Roman"/>
          <w:sz w:val="28"/>
          <w:szCs w:val="28"/>
        </w:rPr>
        <w:t xml:space="preserve"> следующий механизм</w:t>
      </w:r>
      <w:r w:rsidR="001F0B38" w:rsidRPr="00302901">
        <w:rPr>
          <w:rFonts w:ascii="Times New Roman" w:hAnsi="Times New Roman" w:cs="Times New Roman"/>
          <w:sz w:val="28"/>
          <w:szCs w:val="28"/>
        </w:rPr>
        <w:t>:</w:t>
      </w:r>
    </w:p>
    <w:p w14:paraId="676FA67E" w14:textId="71C5DBE9" w:rsidR="001F0B38" w:rsidRPr="00302901" w:rsidRDefault="001F0B38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01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863586">
        <w:rPr>
          <w:rFonts w:ascii="Times New Roman" w:hAnsi="Times New Roman" w:cs="Times New Roman"/>
          <w:sz w:val="28"/>
          <w:szCs w:val="28"/>
        </w:rPr>
        <w:t>«патента»</w:t>
      </w:r>
      <w:r w:rsidRPr="00302901">
        <w:rPr>
          <w:rFonts w:ascii="Times New Roman" w:hAnsi="Times New Roman" w:cs="Times New Roman"/>
          <w:sz w:val="28"/>
          <w:szCs w:val="28"/>
        </w:rPr>
        <w:t xml:space="preserve"> может осуществляться </w:t>
      </w:r>
      <w:r w:rsidR="00C12057">
        <w:rPr>
          <w:rFonts w:ascii="Times New Roman" w:hAnsi="Times New Roman" w:cs="Times New Roman"/>
          <w:sz w:val="28"/>
          <w:szCs w:val="28"/>
        </w:rPr>
        <w:t>в</w:t>
      </w:r>
      <w:r w:rsidRPr="00302901">
        <w:rPr>
          <w:rFonts w:ascii="Times New Roman" w:hAnsi="Times New Roman" w:cs="Times New Roman"/>
          <w:sz w:val="28"/>
          <w:szCs w:val="28"/>
        </w:rPr>
        <w:t xml:space="preserve"> любые периоды, </w:t>
      </w:r>
      <w:r w:rsidR="0094751F">
        <w:rPr>
          <w:rFonts w:ascii="Times New Roman" w:hAnsi="Times New Roman" w:cs="Times New Roman"/>
          <w:sz w:val="28"/>
          <w:szCs w:val="28"/>
        </w:rPr>
        <w:t>в том числе</w:t>
      </w:r>
      <w:r w:rsidR="0094751F"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Pr="00302901">
        <w:rPr>
          <w:rFonts w:ascii="Times New Roman" w:hAnsi="Times New Roman" w:cs="Times New Roman"/>
          <w:sz w:val="28"/>
          <w:szCs w:val="28"/>
        </w:rPr>
        <w:t>за один день торговли;</w:t>
      </w:r>
    </w:p>
    <w:p w14:paraId="41532E7A" w14:textId="06C1319D" w:rsidR="001F0B38" w:rsidRPr="00302901" w:rsidRDefault="001F0B38" w:rsidP="001F0B3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01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863586">
        <w:rPr>
          <w:rFonts w:ascii="Times New Roman" w:hAnsi="Times New Roman" w:cs="Times New Roman"/>
          <w:sz w:val="28"/>
          <w:szCs w:val="28"/>
        </w:rPr>
        <w:t>«</w:t>
      </w:r>
      <w:r w:rsidRPr="00302901">
        <w:rPr>
          <w:rFonts w:ascii="Times New Roman" w:hAnsi="Times New Roman" w:cs="Times New Roman"/>
          <w:sz w:val="28"/>
          <w:szCs w:val="28"/>
        </w:rPr>
        <w:t>патента будет осуществляться через банк с последующим поступлением</w:t>
      </w:r>
      <w:r w:rsidR="003C4C09">
        <w:rPr>
          <w:rFonts w:ascii="Times New Roman" w:hAnsi="Times New Roman" w:cs="Times New Roman"/>
          <w:sz w:val="28"/>
          <w:szCs w:val="28"/>
        </w:rPr>
        <w:t xml:space="preserve"> платежа</w:t>
      </w:r>
      <w:r w:rsidRPr="00302901">
        <w:rPr>
          <w:rFonts w:ascii="Times New Roman" w:hAnsi="Times New Roman" w:cs="Times New Roman"/>
          <w:sz w:val="28"/>
          <w:szCs w:val="28"/>
        </w:rPr>
        <w:t xml:space="preserve"> в местные бюджеты;</w:t>
      </w:r>
    </w:p>
    <w:p w14:paraId="1A96845A" w14:textId="632B8A3D" w:rsidR="001F0B38" w:rsidRDefault="0086358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F0B38" w:rsidRPr="00302901">
        <w:rPr>
          <w:rFonts w:ascii="Times New Roman" w:hAnsi="Times New Roman" w:cs="Times New Roman"/>
          <w:sz w:val="28"/>
          <w:szCs w:val="28"/>
        </w:rPr>
        <w:t>патент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0B38" w:rsidRPr="00302901">
        <w:rPr>
          <w:rFonts w:ascii="Times New Roman" w:hAnsi="Times New Roman" w:cs="Times New Roman"/>
          <w:sz w:val="28"/>
          <w:szCs w:val="28"/>
        </w:rPr>
        <w:t xml:space="preserve"> будет являться единственным разрешительным </w:t>
      </w:r>
      <w:r w:rsidR="006958F2" w:rsidRPr="00302901">
        <w:rPr>
          <w:rFonts w:ascii="Times New Roman" w:hAnsi="Times New Roman" w:cs="Times New Roman"/>
          <w:sz w:val="28"/>
          <w:szCs w:val="28"/>
        </w:rPr>
        <w:t>документо</w:t>
      </w:r>
      <w:r w:rsidR="006958F2">
        <w:rPr>
          <w:rFonts w:ascii="Times New Roman" w:hAnsi="Times New Roman" w:cs="Times New Roman"/>
          <w:sz w:val="28"/>
          <w:szCs w:val="28"/>
        </w:rPr>
        <w:t>м</w:t>
      </w:r>
      <w:r w:rsidR="006958F2" w:rsidRPr="00302901">
        <w:rPr>
          <w:rFonts w:ascii="Times New Roman" w:hAnsi="Times New Roman" w:cs="Times New Roman"/>
          <w:sz w:val="28"/>
          <w:szCs w:val="28"/>
        </w:rPr>
        <w:t xml:space="preserve"> </w:t>
      </w:r>
      <w:r w:rsidR="001F0B38" w:rsidRPr="00302901">
        <w:rPr>
          <w:rFonts w:ascii="Times New Roman" w:hAnsi="Times New Roman" w:cs="Times New Roman"/>
          <w:sz w:val="28"/>
          <w:szCs w:val="28"/>
        </w:rPr>
        <w:t>для осуществления ярмарочной, рыночной и уличной торговли в целях упрощения ведения данных видов деятельности при условии обязательного соблюдения санитарных и ветеринарных норм и правил</w:t>
      </w:r>
      <w:r w:rsidR="004745FC">
        <w:rPr>
          <w:rFonts w:ascii="Times New Roman" w:hAnsi="Times New Roman" w:cs="Times New Roman"/>
          <w:sz w:val="28"/>
          <w:szCs w:val="28"/>
        </w:rPr>
        <w:t>.</w:t>
      </w:r>
    </w:p>
    <w:p w14:paraId="3933DF65" w14:textId="10BCAD23" w:rsidR="0069323E" w:rsidRPr="00302901" w:rsidRDefault="00843C82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B289F">
        <w:rPr>
          <w:rFonts w:ascii="Times New Roman" w:hAnsi="Times New Roman" w:cs="Times New Roman"/>
          <w:sz w:val="28"/>
          <w:szCs w:val="28"/>
        </w:rPr>
        <w:t>целях создания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стимулов для развития</w:t>
      </w:r>
      <w:r w:rsidR="0069323E">
        <w:rPr>
          <w:rFonts w:ascii="Times New Roman" w:hAnsi="Times New Roman" w:cs="Times New Roman"/>
          <w:sz w:val="28"/>
          <w:szCs w:val="28"/>
        </w:rPr>
        <w:t xml:space="preserve"> «высокотехнологичного»</w:t>
      </w:r>
      <w:r w:rsidR="00857514">
        <w:rPr>
          <w:rFonts w:ascii="Times New Roman" w:hAnsi="Times New Roman" w:cs="Times New Roman"/>
          <w:sz w:val="28"/>
          <w:szCs w:val="28"/>
        </w:rPr>
        <w:t xml:space="preserve"> сектора</w:t>
      </w:r>
      <w:r w:rsidR="0069323E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 w:rsidR="00AC3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 проработаны следующие направления</w:t>
      </w:r>
      <w:r w:rsidR="00AC3E60">
        <w:rPr>
          <w:rFonts w:ascii="Times New Roman" w:hAnsi="Times New Roman" w:cs="Times New Roman"/>
          <w:sz w:val="28"/>
          <w:szCs w:val="28"/>
        </w:rPr>
        <w:t>:</w:t>
      </w:r>
    </w:p>
    <w:p w14:paraId="0D3AF44F" w14:textId="5B962C8E" w:rsidR="0066570B" w:rsidRPr="00302901" w:rsidRDefault="0066570B" w:rsidP="0066570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01">
        <w:rPr>
          <w:rFonts w:ascii="Times New Roman" w:hAnsi="Times New Roman" w:cs="Times New Roman"/>
          <w:sz w:val="28"/>
          <w:szCs w:val="28"/>
        </w:rPr>
        <w:t>повы</w:t>
      </w:r>
      <w:r w:rsidR="00AC3E60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9A564A">
        <w:rPr>
          <w:rFonts w:ascii="Times New Roman" w:hAnsi="Times New Roman" w:cs="Times New Roman"/>
          <w:sz w:val="28"/>
          <w:szCs w:val="28"/>
        </w:rPr>
        <w:t>предельного размера дохода</w:t>
      </w:r>
      <w:r w:rsidRPr="00302901">
        <w:rPr>
          <w:rFonts w:ascii="Times New Roman" w:hAnsi="Times New Roman" w:cs="Times New Roman"/>
          <w:sz w:val="28"/>
          <w:szCs w:val="28"/>
        </w:rPr>
        <w:t>, который позволяет налогоплательщикам по налогу на прибыль перейти на квартальный порядок уплаты авансовых платежей;</w:t>
      </w:r>
    </w:p>
    <w:p w14:paraId="29BB3BDA" w14:textId="01F172A4" w:rsidR="0066570B" w:rsidRPr="00302901" w:rsidRDefault="006958F2" w:rsidP="0066570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порога</w:t>
      </w:r>
      <w:r w:rsidR="0066570B" w:rsidRPr="00302901">
        <w:rPr>
          <w:rFonts w:ascii="Times New Roman" w:hAnsi="Times New Roman" w:cs="Times New Roman"/>
          <w:sz w:val="28"/>
          <w:szCs w:val="28"/>
        </w:rPr>
        <w:t xml:space="preserve"> стоимости имущества, характеризующего его в качестве основного средства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93AD0F" w14:textId="3C2E66A1" w:rsidR="009D0D55" w:rsidRDefault="0066570B" w:rsidP="0061359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01">
        <w:rPr>
          <w:rFonts w:ascii="Times New Roman" w:hAnsi="Times New Roman" w:cs="Times New Roman"/>
          <w:sz w:val="28"/>
          <w:szCs w:val="28"/>
        </w:rPr>
        <w:t>установление инвестиционной льготы по налогу на прибыль организаций, предусматривающую уменьшение налоговой базы на сумму произведенных капитальных вложений.</w:t>
      </w:r>
    </w:p>
    <w:p w14:paraId="7D62EE04" w14:textId="53E16D4D" w:rsidR="009D0D55" w:rsidRDefault="009D0D55" w:rsidP="000A3A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01">
        <w:rPr>
          <w:rFonts w:ascii="Times New Roman" w:hAnsi="Times New Roman" w:cs="Times New Roman"/>
          <w:sz w:val="28"/>
          <w:szCs w:val="28"/>
        </w:rPr>
        <w:t xml:space="preserve">Немаловажным фактором обеспечения удобства ведения бизнеса и повышения собираемости налогов является внедрение передового опыта, касающегося использования контрольно-кассовой техники. </w:t>
      </w:r>
      <w:r w:rsidR="00843C82">
        <w:rPr>
          <w:rFonts w:ascii="Times New Roman" w:hAnsi="Times New Roman" w:cs="Times New Roman"/>
          <w:sz w:val="28"/>
          <w:szCs w:val="28"/>
        </w:rPr>
        <w:t>П</w:t>
      </w:r>
      <w:r w:rsidRPr="00302901">
        <w:rPr>
          <w:rFonts w:ascii="Times New Roman" w:hAnsi="Times New Roman" w:cs="Times New Roman"/>
          <w:sz w:val="28"/>
          <w:szCs w:val="28"/>
        </w:rPr>
        <w:t xml:space="preserve">ланируется осуществить </w:t>
      </w:r>
      <w:r>
        <w:rPr>
          <w:rFonts w:ascii="Times New Roman" w:hAnsi="Times New Roman" w:cs="Times New Roman"/>
          <w:sz w:val="28"/>
          <w:szCs w:val="28"/>
        </w:rPr>
        <w:t xml:space="preserve">постепенный </w:t>
      </w:r>
      <w:r w:rsidRPr="00302901">
        <w:rPr>
          <w:rFonts w:ascii="Times New Roman" w:hAnsi="Times New Roman" w:cs="Times New Roman"/>
          <w:sz w:val="28"/>
          <w:szCs w:val="28"/>
        </w:rPr>
        <w:t xml:space="preserve">переход к использованию программного </w:t>
      </w:r>
      <w:r w:rsidRPr="00302901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обеспечения, </w:t>
      </w:r>
      <w:r w:rsidRPr="000A3A2F">
        <w:rPr>
          <w:rFonts w:ascii="Times New Roman" w:hAnsi="Times New Roman" w:cs="Times New Roman"/>
          <w:sz w:val="28"/>
          <w:szCs w:val="28"/>
        </w:rPr>
        <w:t>позволяющего передавать данные в электронном виде. При этом важно не допустить роста издержек бизнеса.</w:t>
      </w:r>
    </w:p>
    <w:p w14:paraId="20084515" w14:textId="585AC188" w:rsidR="003C4C09" w:rsidRPr="000A3A2F" w:rsidRDefault="003C4C09" w:rsidP="000A3A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Стратегии будут обеспечены проведение регулярной инвентаризации существующих неналоговых платежей и дальнейшее снижение нагрузки на малые и средние предприятия по таким платежам.</w:t>
      </w:r>
    </w:p>
    <w:p w14:paraId="32DAF68B" w14:textId="77777777" w:rsidR="000A3A2F" w:rsidRPr="000A3A2F" w:rsidRDefault="00935F29" w:rsidP="000A3A2F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3A2F">
        <w:rPr>
          <w:rFonts w:ascii="Times New Roman" w:hAnsi="Times New Roman" w:cs="Times New Roman"/>
          <w:sz w:val="28"/>
          <w:szCs w:val="28"/>
        </w:rPr>
        <w:t xml:space="preserve">Опросы предпринимателей показывают, что весомую роль в фискальной нагрузке на субъекты малого и среднего предпринимательства играют страховые платежи </w:t>
      </w:r>
      <w:r w:rsidRPr="000A3A2F">
        <w:rPr>
          <w:rFonts w:ascii="Times New Roman" w:eastAsiaTheme="minorHAnsi" w:hAnsi="Times New Roman" w:cs="Times New Roman"/>
          <w:sz w:val="28"/>
          <w:szCs w:val="28"/>
        </w:rPr>
        <w:t xml:space="preserve">в государственные внебюджетные фонды. </w:t>
      </w:r>
    </w:p>
    <w:p w14:paraId="664FC3B5" w14:textId="482AFA66" w:rsidR="000A3A2F" w:rsidRPr="000A3A2F" w:rsidRDefault="00935F29" w:rsidP="000A3A2F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A3A2F">
        <w:rPr>
          <w:rFonts w:ascii="Times New Roman" w:eastAsiaTheme="minorHAnsi" w:hAnsi="Times New Roman" w:cs="Times New Roman"/>
          <w:sz w:val="28"/>
          <w:szCs w:val="28"/>
        </w:rPr>
        <w:t>На период до 2018 года для малых предприятий, осуществляющих отдельные виды деятельности, установлены пониженные тарифы страховых платежей</w:t>
      </w:r>
      <w:r w:rsidR="00147CE9" w:rsidRPr="000A3A2F">
        <w:rPr>
          <w:rFonts w:ascii="Times New Roman" w:eastAsiaTheme="minorHAnsi" w:hAnsi="Times New Roman" w:cs="Times New Roman"/>
          <w:sz w:val="28"/>
          <w:szCs w:val="28"/>
        </w:rPr>
        <w:t xml:space="preserve"> в Пенсионный фонд Российской Федерации</w:t>
      </w:r>
      <w:r w:rsidRPr="000A3A2F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843C82">
        <w:rPr>
          <w:rFonts w:ascii="Times New Roman" w:eastAsiaTheme="minorHAnsi" w:hAnsi="Times New Roman" w:cs="Times New Roman"/>
          <w:sz w:val="28"/>
          <w:szCs w:val="28"/>
        </w:rPr>
        <w:t>П</w:t>
      </w:r>
      <w:r w:rsidR="000925DD" w:rsidRPr="000A3A2F">
        <w:rPr>
          <w:rFonts w:ascii="Times New Roman" w:eastAsiaTheme="minorHAnsi" w:hAnsi="Times New Roman" w:cs="Times New Roman"/>
          <w:sz w:val="28"/>
          <w:szCs w:val="28"/>
        </w:rPr>
        <w:t xml:space="preserve">овышение </w:t>
      </w:r>
      <w:r w:rsidR="00147CE9" w:rsidRPr="000A3A2F">
        <w:rPr>
          <w:rFonts w:ascii="Times New Roman" w:eastAsiaTheme="minorHAnsi" w:hAnsi="Times New Roman" w:cs="Times New Roman"/>
          <w:sz w:val="28"/>
          <w:szCs w:val="28"/>
        </w:rPr>
        <w:t xml:space="preserve">страховых взносов </w:t>
      </w:r>
      <w:r w:rsidR="000925DD" w:rsidRPr="000A3A2F">
        <w:rPr>
          <w:rFonts w:ascii="Times New Roman" w:eastAsiaTheme="minorHAnsi" w:hAnsi="Times New Roman" w:cs="Times New Roman"/>
          <w:sz w:val="28"/>
          <w:szCs w:val="28"/>
        </w:rPr>
        <w:t xml:space="preserve">в порядке поэтапного возврата к стандартным размерам тарифов способно негативно повлиять </w:t>
      </w:r>
      <w:r w:rsidR="0094751F" w:rsidRPr="000A3A2F">
        <w:rPr>
          <w:rFonts w:ascii="Times New Roman" w:eastAsiaTheme="minorHAnsi" w:hAnsi="Times New Roman" w:cs="Times New Roman"/>
          <w:sz w:val="28"/>
          <w:szCs w:val="28"/>
        </w:rPr>
        <w:t xml:space="preserve">на </w:t>
      </w:r>
      <w:r w:rsidR="00147CE9" w:rsidRPr="000A3A2F">
        <w:rPr>
          <w:rFonts w:ascii="Times New Roman" w:eastAsiaTheme="minorHAnsi" w:hAnsi="Times New Roman" w:cs="Times New Roman"/>
          <w:sz w:val="28"/>
          <w:szCs w:val="28"/>
        </w:rPr>
        <w:t>малые предприятия</w:t>
      </w:r>
      <w:r w:rsidR="000925DD" w:rsidRPr="000A3A2F">
        <w:rPr>
          <w:rFonts w:ascii="Times New Roman" w:eastAsiaTheme="minorHAnsi" w:hAnsi="Times New Roman" w:cs="Times New Roman"/>
          <w:sz w:val="28"/>
          <w:szCs w:val="28"/>
        </w:rPr>
        <w:t xml:space="preserve">, создав предпосылки для ухода налогоплательщиков в </w:t>
      </w:r>
      <w:r w:rsidR="00761590" w:rsidRPr="000A3A2F">
        <w:rPr>
          <w:rFonts w:ascii="Times New Roman" w:eastAsiaTheme="minorHAnsi" w:hAnsi="Times New Roman" w:cs="Times New Roman"/>
          <w:sz w:val="28"/>
          <w:szCs w:val="28"/>
        </w:rPr>
        <w:t xml:space="preserve">теневой </w:t>
      </w:r>
      <w:r w:rsidR="000925DD" w:rsidRPr="000A3A2F">
        <w:rPr>
          <w:rFonts w:ascii="Times New Roman" w:eastAsiaTheme="minorHAnsi" w:hAnsi="Times New Roman" w:cs="Times New Roman"/>
          <w:sz w:val="28"/>
          <w:szCs w:val="28"/>
        </w:rPr>
        <w:t xml:space="preserve">сектор экономики. </w:t>
      </w:r>
      <w:r w:rsidR="00147CE9" w:rsidRPr="000A3A2F">
        <w:rPr>
          <w:rFonts w:ascii="Times New Roman" w:eastAsiaTheme="minorHAnsi" w:hAnsi="Times New Roman" w:cs="Times New Roman"/>
          <w:sz w:val="28"/>
          <w:szCs w:val="28"/>
        </w:rPr>
        <w:t xml:space="preserve">В целях смягчения финансовой нагрузки на предпринимателей в </w:t>
      </w:r>
      <w:r w:rsidR="00843C82" w:rsidRPr="000A3A2F">
        <w:rPr>
          <w:rFonts w:ascii="Times New Roman" w:eastAsiaTheme="minorHAnsi" w:hAnsi="Times New Roman" w:cs="Times New Roman"/>
          <w:sz w:val="28"/>
          <w:szCs w:val="28"/>
        </w:rPr>
        <w:t>рамках Стратегии</w:t>
      </w:r>
      <w:r w:rsidR="009D0D55" w:rsidRPr="000A3A2F">
        <w:rPr>
          <w:rFonts w:ascii="Times New Roman" w:eastAsiaTheme="minorHAnsi" w:hAnsi="Times New Roman" w:cs="Times New Roman"/>
          <w:sz w:val="28"/>
          <w:szCs w:val="28"/>
        </w:rPr>
        <w:t xml:space="preserve"> совместно с представителями предпринимательского сообщества</w:t>
      </w:r>
      <w:r w:rsidR="00147CE9" w:rsidRPr="000A3A2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C4C09">
        <w:rPr>
          <w:rFonts w:ascii="Times New Roman" w:eastAsiaTheme="minorHAnsi" w:hAnsi="Times New Roman" w:cs="Times New Roman"/>
          <w:sz w:val="28"/>
          <w:szCs w:val="28"/>
        </w:rPr>
        <w:t>предстоит</w:t>
      </w:r>
      <w:r w:rsidR="003C4C09" w:rsidRPr="000A3A2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147CE9" w:rsidRPr="000A3A2F">
        <w:rPr>
          <w:rFonts w:ascii="Times New Roman" w:eastAsiaTheme="minorHAnsi" w:hAnsi="Times New Roman" w:cs="Times New Roman"/>
          <w:sz w:val="28"/>
          <w:szCs w:val="28"/>
        </w:rPr>
        <w:t>рассмотреть следующие</w:t>
      </w:r>
      <w:r w:rsidR="00147CE9" w:rsidRPr="000A3A2F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14:paraId="547C65BE" w14:textId="77777777" w:rsidR="000A3A2F" w:rsidRPr="004746D2" w:rsidRDefault="00147CE9" w:rsidP="000A3A2F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3A2F">
        <w:rPr>
          <w:rFonts w:ascii="Times New Roman" w:hAnsi="Times New Roman" w:cs="Times New Roman"/>
          <w:sz w:val="28"/>
          <w:szCs w:val="28"/>
        </w:rPr>
        <w:t>продление действия льготных тарифов на определенный период;</w:t>
      </w:r>
    </w:p>
    <w:p w14:paraId="60733D92" w14:textId="4E925FFF" w:rsidR="000C1EE0" w:rsidRPr="004746D2" w:rsidRDefault="003C4C09" w:rsidP="003C4C09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плательщику права выбора размера платежа с одновременной дифференциацией формируемых прав </w:t>
      </w:r>
      <w:r w:rsidRPr="004746D2">
        <w:rPr>
          <w:rFonts w:ascii="Times New Roman" w:hAnsi="Times New Roman" w:cs="Times New Roman"/>
          <w:sz w:val="28"/>
          <w:szCs w:val="28"/>
        </w:rPr>
        <w:t xml:space="preserve">на получение страхового </w:t>
      </w:r>
      <w:r w:rsidRPr="003C4C09">
        <w:rPr>
          <w:rFonts w:ascii="Times New Roman" w:hAnsi="Times New Roman" w:cs="Times New Roman"/>
          <w:sz w:val="28"/>
          <w:szCs w:val="28"/>
        </w:rPr>
        <w:t>обеспечения по</w:t>
      </w:r>
      <w:r w:rsidRPr="004746D2">
        <w:rPr>
          <w:rFonts w:ascii="Times New Roman" w:hAnsi="Times New Roman" w:cs="Times New Roman"/>
          <w:sz w:val="28"/>
          <w:szCs w:val="28"/>
        </w:rPr>
        <w:t xml:space="preserve"> соответствующим </w:t>
      </w:r>
      <w:r w:rsidR="005B289F" w:rsidRPr="004746D2">
        <w:rPr>
          <w:rFonts w:ascii="Times New Roman" w:hAnsi="Times New Roman" w:cs="Times New Roman"/>
          <w:sz w:val="28"/>
          <w:szCs w:val="28"/>
        </w:rPr>
        <w:t>видам обязательного</w:t>
      </w:r>
      <w:r w:rsidRPr="004746D2">
        <w:rPr>
          <w:rFonts w:ascii="Times New Roman" w:hAnsi="Times New Roman" w:cs="Times New Roman"/>
          <w:sz w:val="28"/>
          <w:szCs w:val="28"/>
        </w:rPr>
        <w:t xml:space="preserve"> страхования</w:t>
      </w:r>
      <w:r w:rsidRPr="000A3A2F" w:rsidDel="003C4C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зависимости от уплаченных взносов</w:t>
      </w:r>
      <w:r w:rsidR="00147CE9" w:rsidRPr="000A3A2F">
        <w:rPr>
          <w:rFonts w:ascii="Times New Roman" w:hAnsi="Times New Roman" w:cs="Times New Roman"/>
          <w:sz w:val="28"/>
          <w:szCs w:val="28"/>
        </w:rPr>
        <w:t>.</w:t>
      </w:r>
      <w:bookmarkStart w:id="49" w:name="_Toc426056639"/>
      <w:bookmarkStart w:id="50" w:name="_Toc426985873"/>
      <w:bookmarkStart w:id="51" w:name="_Toc427151705"/>
      <w:bookmarkStart w:id="52" w:name="_Toc429340276"/>
    </w:p>
    <w:p w14:paraId="33D750F0" w14:textId="4DC3E9C1" w:rsidR="000A3A2F" w:rsidRPr="000A3A2F" w:rsidRDefault="000A3A2F" w:rsidP="000A3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38031C" w14:textId="41674728" w:rsidR="00B84087" w:rsidRPr="00C12057" w:rsidRDefault="00B84087" w:rsidP="000A3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 xml:space="preserve">6. </w:t>
      </w:r>
      <w:bookmarkEnd w:id="49"/>
      <w:bookmarkEnd w:id="50"/>
      <w:bookmarkEnd w:id="51"/>
      <w:bookmarkEnd w:id="52"/>
      <w:r w:rsidR="002E7C4E" w:rsidRPr="00C12057">
        <w:rPr>
          <w:rFonts w:ascii="Times New Roman" w:hAnsi="Times New Roman" w:cs="Times New Roman"/>
          <w:sz w:val="28"/>
          <w:szCs w:val="28"/>
        </w:rPr>
        <w:t>Высокое качество государственного регулирования</w:t>
      </w:r>
    </w:p>
    <w:p w14:paraId="5ADC0C62" w14:textId="02DE2DF7" w:rsidR="00B84087" w:rsidRPr="00C12057" w:rsidRDefault="00B84087" w:rsidP="000A3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3" w:name="_Toc426056640"/>
      <w:bookmarkStart w:id="54" w:name="_Toc426985874"/>
      <w:bookmarkStart w:id="55" w:name="_Toc427151706"/>
      <w:bookmarkStart w:id="56" w:name="_Toc429340277"/>
      <w:r w:rsidRPr="00C12057">
        <w:rPr>
          <w:rFonts w:ascii="Times New Roman" w:hAnsi="Times New Roman" w:cs="Times New Roman"/>
          <w:sz w:val="28"/>
          <w:szCs w:val="28"/>
        </w:rPr>
        <w:t xml:space="preserve">6.1. </w:t>
      </w:r>
      <w:bookmarkEnd w:id="53"/>
      <w:bookmarkEnd w:id="54"/>
      <w:bookmarkEnd w:id="55"/>
      <w:bookmarkEnd w:id="56"/>
      <w:r w:rsidR="00205CD0" w:rsidRPr="00C12057">
        <w:rPr>
          <w:rFonts w:ascii="Times New Roman" w:hAnsi="Times New Roman" w:cs="Times New Roman"/>
          <w:sz w:val="28"/>
          <w:szCs w:val="28"/>
        </w:rPr>
        <w:t xml:space="preserve">Сокращение </w:t>
      </w:r>
      <w:r w:rsidR="003C4C09" w:rsidRPr="00C12057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205CD0" w:rsidRPr="00C12057">
        <w:rPr>
          <w:rFonts w:ascii="Times New Roman" w:hAnsi="Times New Roman" w:cs="Times New Roman"/>
          <w:sz w:val="28"/>
          <w:szCs w:val="28"/>
        </w:rPr>
        <w:t>нагрузки на малые и средние предприятия со стороны контрольно-надзорных органов</w:t>
      </w:r>
    </w:p>
    <w:p w14:paraId="56FA3E48" w14:textId="77777777" w:rsidR="00205CD0" w:rsidRDefault="00205CD0" w:rsidP="000A3A2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A3A2F">
        <w:rPr>
          <w:rFonts w:ascii="Times New Roman" w:hAnsi="Times New Roman" w:cs="Times New Roman"/>
          <w:sz w:val="28"/>
          <w:szCs w:val="28"/>
        </w:rPr>
        <w:t xml:space="preserve">Опросы предпринимателей и представителей предпринимательских объединений показывают, что малые и средние предприятия несут </w:t>
      </w:r>
      <w:r w:rsidRPr="000A3A2F">
        <w:rPr>
          <w:rFonts w:ascii="Times New Roman" w:hAnsi="Times New Roman" w:cs="Times New Roman"/>
          <w:sz w:val="28"/>
          <w:szCs w:val="28"/>
        </w:rPr>
        <w:lastRenderedPageBreak/>
        <w:t>высокие издержки в связи</w:t>
      </w:r>
      <w:r w:rsidRPr="00205CD0">
        <w:rPr>
          <w:rFonts w:ascii="Times New Roman" w:hAnsi="Times New Roman" w:cs="Times New Roman"/>
          <w:sz w:val="28"/>
          <w:szCs w:val="26"/>
        </w:rPr>
        <w:t xml:space="preserve"> с необходимостью выполнения требований контрольно-надзорных органов</w:t>
      </w:r>
      <w:r>
        <w:rPr>
          <w:rFonts w:ascii="Times New Roman" w:hAnsi="Times New Roman" w:cs="Times New Roman"/>
          <w:sz w:val="28"/>
          <w:szCs w:val="26"/>
        </w:rPr>
        <w:t>.</w:t>
      </w:r>
    </w:p>
    <w:p w14:paraId="06C5BB70" w14:textId="242645DD" w:rsidR="00DB2940" w:rsidRDefault="00CB21E1" w:rsidP="00DB2940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</w:t>
      </w:r>
      <w:r w:rsidR="00332218">
        <w:rPr>
          <w:rFonts w:ascii="Times New Roman" w:hAnsi="Times New Roman" w:cs="Times New Roman"/>
          <w:sz w:val="28"/>
          <w:szCs w:val="26"/>
        </w:rPr>
        <w:t xml:space="preserve">краткосрочной перспективе </w:t>
      </w:r>
      <w:r>
        <w:rPr>
          <w:rFonts w:ascii="Times New Roman" w:hAnsi="Times New Roman" w:cs="Times New Roman"/>
          <w:sz w:val="28"/>
          <w:szCs w:val="26"/>
        </w:rPr>
        <w:t xml:space="preserve">снижение административной нагрузки на малые и средние предприятия при осуществлении контрольно-надзорной деятельности будет обеспечено за счет поэтапного внедрения решений, принятых </w:t>
      </w:r>
      <w:r w:rsidR="00332218">
        <w:rPr>
          <w:rFonts w:ascii="Times New Roman" w:hAnsi="Times New Roman" w:cs="Times New Roman"/>
          <w:sz w:val="28"/>
          <w:szCs w:val="26"/>
        </w:rPr>
        <w:t>в 2014-2015 годах</w:t>
      </w:r>
      <w:r>
        <w:rPr>
          <w:rFonts w:ascii="Times New Roman" w:hAnsi="Times New Roman" w:cs="Times New Roman"/>
          <w:sz w:val="28"/>
          <w:szCs w:val="26"/>
        </w:rPr>
        <w:t>, включая:</w:t>
      </w:r>
    </w:p>
    <w:p w14:paraId="464B4071" w14:textId="77777777" w:rsidR="00CB21E1" w:rsidRDefault="00205CD0" w:rsidP="00DB2940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формирование и в</w:t>
      </w:r>
      <w:r w:rsidR="00CB21E1">
        <w:rPr>
          <w:rFonts w:ascii="Times New Roman" w:hAnsi="Times New Roman" w:cs="Times New Roman"/>
          <w:sz w:val="28"/>
          <w:szCs w:val="26"/>
        </w:rPr>
        <w:t>едение единого реестра проверок;</w:t>
      </w:r>
    </w:p>
    <w:p w14:paraId="4B240B91" w14:textId="68FECF8E" w:rsidR="00CB21E1" w:rsidRDefault="00CB21E1" w:rsidP="00DB2940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обеспечение трехлетнего моратория на проведение плановых проверок в отношении субъектов малого предпринимательства;</w:t>
      </w:r>
    </w:p>
    <w:p w14:paraId="19837FDF" w14:textId="02EE8AE6" w:rsidR="00205CD0" w:rsidRPr="00613596" w:rsidRDefault="00CB21E1" w:rsidP="00DB2940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апробация риск-ориентированного подхода при осуществлении государственного контроля (надзора) и муниципального контроля в отдельных сферах.</w:t>
      </w:r>
      <w:r w:rsidR="00205CD0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6AA4CC9D" w14:textId="0BB0AA49" w:rsidR="00DB2940" w:rsidRPr="00613596" w:rsidRDefault="00691661" w:rsidP="00015024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D15B15">
        <w:rPr>
          <w:rFonts w:ascii="Times New Roman" w:hAnsi="Times New Roman" w:cs="Times New Roman"/>
          <w:sz w:val="28"/>
          <w:szCs w:val="26"/>
        </w:rPr>
        <w:t>проведение ревизии положений</w:t>
      </w:r>
      <w:r>
        <w:rPr>
          <w:rFonts w:ascii="Times New Roman" w:hAnsi="Times New Roman" w:cs="Times New Roman"/>
          <w:sz w:val="28"/>
          <w:szCs w:val="26"/>
        </w:rPr>
        <w:t xml:space="preserve"> в отношении</w:t>
      </w:r>
      <w:r w:rsidRPr="00691661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осуществления контрольно-надзорной деятельности</w:t>
      </w:r>
      <w:r w:rsidRPr="00D15B15">
        <w:rPr>
          <w:rFonts w:ascii="Times New Roman" w:hAnsi="Times New Roman" w:cs="Times New Roman"/>
          <w:sz w:val="28"/>
          <w:szCs w:val="26"/>
        </w:rPr>
        <w:t xml:space="preserve"> с целью их упорядочивания и унификации, а также дифференциации по уровню риска</w:t>
      </w:r>
      <w:r>
        <w:rPr>
          <w:rFonts w:ascii="Times New Roman" w:hAnsi="Times New Roman" w:cs="Times New Roman"/>
          <w:sz w:val="28"/>
          <w:szCs w:val="26"/>
        </w:rPr>
        <w:t>.</w:t>
      </w:r>
    </w:p>
    <w:p w14:paraId="0F3851A6" w14:textId="6B52ED06" w:rsidR="00691661" w:rsidRDefault="00691661" w:rsidP="00584AF2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среднесрочной перспективе мероприятия по совершенствованию контрольно-надзорной деятельности будут осуществляться в рамках реализации положений нового </w:t>
      </w:r>
      <w:r w:rsidR="000A3A2F">
        <w:rPr>
          <w:rFonts w:ascii="Times New Roman" w:hAnsi="Times New Roman" w:cs="Times New Roman"/>
          <w:sz w:val="28"/>
          <w:szCs w:val="26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6"/>
        </w:rPr>
        <w:t>закона «</w:t>
      </w:r>
      <w:r w:rsidRPr="00D85273">
        <w:rPr>
          <w:rFonts w:ascii="Times New Roman" w:eastAsiaTheme="minorHAnsi" w:hAnsi="Times New Roman"/>
          <w:sz w:val="28"/>
          <w:szCs w:val="28"/>
        </w:rPr>
        <w:t xml:space="preserve">Об основах государственного и муниципального контроля и </w:t>
      </w:r>
      <w:r>
        <w:rPr>
          <w:rFonts w:ascii="Times New Roman" w:eastAsiaTheme="minorHAnsi" w:hAnsi="Times New Roman"/>
          <w:sz w:val="28"/>
          <w:szCs w:val="28"/>
        </w:rPr>
        <w:t>надзора в Российской Федерации»</w:t>
      </w:r>
      <w:r w:rsidR="00390645">
        <w:rPr>
          <w:rFonts w:ascii="Times New Roman" w:eastAsiaTheme="minorHAnsi" w:hAnsi="Times New Roman"/>
          <w:sz w:val="28"/>
          <w:szCs w:val="28"/>
        </w:rPr>
        <w:t xml:space="preserve">, предусматривающего </w:t>
      </w:r>
      <w:r w:rsidR="00390645" w:rsidRPr="00613596">
        <w:rPr>
          <w:rFonts w:ascii="Times New Roman" w:hAnsi="Times New Roman" w:cs="Times New Roman"/>
          <w:sz w:val="28"/>
          <w:szCs w:val="26"/>
        </w:rPr>
        <w:t xml:space="preserve">окончательный переход к риск-ориентированному подходу </w:t>
      </w:r>
      <w:r w:rsidR="00390645">
        <w:rPr>
          <w:rFonts w:ascii="Times New Roman" w:hAnsi="Times New Roman" w:cs="Times New Roman"/>
          <w:sz w:val="28"/>
          <w:szCs w:val="26"/>
        </w:rPr>
        <w:t>при проведении мероприятий по контролю (надзору).</w:t>
      </w:r>
    </w:p>
    <w:p w14:paraId="7EA10AE4" w14:textId="0B7AF217" w:rsidR="00691661" w:rsidRDefault="00691661" w:rsidP="00584AF2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Базовыми и неотъемлемыми условиями для снижения издержек малых и средних предприятий </w:t>
      </w:r>
      <w:r w:rsidR="00390645">
        <w:rPr>
          <w:rFonts w:ascii="Times New Roman" w:hAnsi="Times New Roman" w:cs="Times New Roman"/>
          <w:sz w:val="28"/>
          <w:szCs w:val="26"/>
        </w:rPr>
        <w:t xml:space="preserve">в рассматриваемой сфере </w:t>
      </w:r>
      <w:r>
        <w:rPr>
          <w:rFonts w:ascii="Times New Roman" w:hAnsi="Times New Roman" w:cs="Times New Roman"/>
          <w:sz w:val="28"/>
          <w:szCs w:val="26"/>
        </w:rPr>
        <w:t>должны стать:</w:t>
      </w:r>
    </w:p>
    <w:p w14:paraId="0ACF1212" w14:textId="6079981F" w:rsidR="00DB2940" w:rsidRPr="00613596" w:rsidRDefault="007874DA" w:rsidP="00CB134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изменение базового подхода к осуществлению мероприятий по контролю (надзору)</w:t>
      </w:r>
      <w:r w:rsidR="00DB2940" w:rsidRPr="00613596">
        <w:rPr>
          <w:rFonts w:ascii="Times New Roman" w:hAnsi="Times New Roman" w:cs="Times New Roman"/>
          <w:sz w:val="28"/>
          <w:szCs w:val="26"/>
        </w:rPr>
        <w:t xml:space="preserve"> </w:t>
      </w:r>
      <w:r w:rsidR="00390645">
        <w:rPr>
          <w:rFonts w:ascii="Times New Roman" w:hAnsi="Times New Roman" w:cs="Times New Roman"/>
          <w:sz w:val="28"/>
          <w:szCs w:val="26"/>
        </w:rPr>
        <w:t xml:space="preserve">на основе </w:t>
      </w:r>
      <w:r w:rsidR="00DB2940" w:rsidRPr="00613596">
        <w:rPr>
          <w:rFonts w:ascii="Times New Roman" w:hAnsi="Times New Roman" w:cs="Times New Roman"/>
          <w:sz w:val="28"/>
          <w:szCs w:val="26"/>
        </w:rPr>
        <w:t>продвижени</w:t>
      </w:r>
      <w:r w:rsidR="00390645">
        <w:rPr>
          <w:rFonts w:ascii="Times New Roman" w:hAnsi="Times New Roman" w:cs="Times New Roman"/>
          <w:sz w:val="28"/>
          <w:szCs w:val="26"/>
        </w:rPr>
        <w:t>я</w:t>
      </w:r>
      <w:r w:rsidR="00DB2940" w:rsidRPr="00613596">
        <w:rPr>
          <w:rFonts w:ascii="Times New Roman" w:hAnsi="Times New Roman" w:cs="Times New Roman"/>
          <w:sz w:val="28"/>
          <w:szCs w:val="26"/>
        </w:rPr>
        <w:t xml:space="preserve"> презумпции невиновности предпринимателя</w:t>
      </w:r>
      <w:r w:rsidR="00C12057">
        <w:rPr>
          <w:rFonts w:ascii="Times New Roman" w:hAnsi="Times New Roman" w:cs="Times New Roman"/>
          <w:sz w:val="28"/>
          <w:szCs w:val="26"/>
        </w:rPr>
        <w:t>;</w:t>
      </w:r>
      <w:r w:rsidR="00DB2940" w:rsidRPr="00613596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1647CE81" w14:textId="33CDB8FA" w:rsidR="00DB2940" w:rsidRDefault="00DB2940" w:rsidP="000A359C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13596">
        <w:rPr>
          <w:rFonts w:ascii="Times New Roman" w:hAnsi="Times New Roman" w:cs="Times New Roman"/>
          <w:sz w:val="28"/>
          <w:szCs w:val="26"/>
        </w:rPr>
        <w:t xml:space="preserve">проведение ревизии полномочий органов государственного контроля </w:t>
      </w:r>
      <w:r w:rsidR="00390645">
        <w:rPr>
          <w:rFonts w:ascii="Times New Roman" w:hAnsi="Times New Roman" w:cs="Times New Roman"/>
          <w:sz w:val="28"/>
          <w:szCs w:val="26"/>
        </w:rPr>
        <w:t>(</w:t>
      </w:r>
      <w:r w:rsidR="007874DA">
        <w:rPr>
          <w:rFonts w:ascii="Times New Roman" w:hAnsi="Times New Roman" w:cs="Times New Roman"/>
          <w:sz w:val="28"/>
          <w:szCs w:val="26"/>
        </w:rPr>
        <w:t>надзора) и</w:t>
      </w:r>
      <w:r w:rsidR="00390645">
        <w:rPr>
          <w:rFonts w:ascii="Times New Roman" w:hAnsi="Times New Roman" w:cs="Times New Roman"/>
          <w:sz w:val="28"/>
          <w:szCs w:val="26"/>
        </w:rPr>
        <w:t xml:space="preserve"> муниципального контроля</w:t>
      </w:r>
      <w:r w:rsidR="00C12057">
        <w:rPr>
          <w:rFonts w:ascii="Times New Roman" w:hAnsi="Times New Roman" w:cs="Times New Roman"/>
          <w:sz w:val="28"/>
          <w:szCs w:val="26"/>
        </w:rPr>
        <w:t>,</w:t>
      </w:r>
      <w:r w:rsidR="00390645" w:rsidRPr="00613596">
        <w:rPr>
          <w:rFonts w:ascii="Times New Roman" w:hAnsi="Times New Roman" w:cs="Times New Roman"/>
          <w:sz w:val="28"/>
          <w:szCs w:val="26"/>
        </w:rPr>
        <w:t xml:space="preserve"> </w:t>
      </w:r>
      <w:r w:rsidRPr="00613596">
        <w:rPr>
          <w:rFonts w:ascii="Times New Roman" w:hAnsi="Times New Roman" w:cs="Times New Roman"/>
          <w:sz w:val="28"/>
          <w:szCs w:val="26"/>
        </w:rPr>
        <w:t xml:space="preserve">сокращение количества </w:t>
      </w:r>
      <w:r w:rsidR="00390645">
        <w:rPr>
          <w:rFonts w:ascii="Times New Roman" w:hAnsi="Times New Roman" w:cs="Times New Roman"/>
          <w:sz w:val="28"/>
          <w:szCs w:val="26"/>
        </w:rPr>
        <w:t>соответствующих органов</w:t>
      </w:r>
      <w:r w:rsidRPr="00613596">
        <w:rPr>
          <w:rFonts w:ascii="Times New Roman" w:hAnsi="Times New Roman" w:cs="Times New Roman"/>
          <w:sz w:val="28"/>
          <w:szCs w:val="26"/>
        </w:rPr>
        <w:t>;</w:t>
      </w:r>
    </w:p>
    <w:p w14:paraId="07D2FD31" w14:textId="386E52C3" w:rsidR="00390645" w:rsidRDefault="007874DA" w:rsidP="000A359C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>проведение инвентаризации</w:t>
      </w:r>
      <w:r w:rsidR="00390645">
        <w:rPr>
          <w:rFonts w:ascii="Times New Roman" w:hAnsi="Times New Roman" w:cs="Times New Roman"/>
          <w:sz w:val="28"/>
          <w:szCs w:val="26"/>
        </w:rPr>
        <w:t xml:space="preserve"> и актуализации обязательных требований, соблюдение которых необходимо при осуществлении предпринимательской деятельности;</w:t>
      </w:r>
    </w:p>
    <w:p w14:paraId="182445F4" w14:textId="2A02351F" w:rsidR="00390645" w:rsidRDefault="00DB2940" w:rsidP="0039064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13596">
        <w:rPr>
          <w:rFonts w:ascii="Times New Roman" w:hAnsi="Times New Roman" w:cs="Times New Roman"/>
          <w:sz w:val="28"/>
          <w:szCs w:val="26"/>
        </w:rPr>
        <w:t xml:space="preserve">проведение систематической разъяснительной работы </w:t>
      </w:r>
      <w:r w:rsidR="00390645">
        <w:rPr>
          <w:rFonts w:ascii="Times New Roman" w:hAnsi="Times New Roman" w:cs="Times New Roman"/>
          <w:sz w:val="28"/>
          <w:szCs w:val="26"/>
        </w:rPr>
        <w:t>в отношении содержания</w:t>
      </w:r>
      <w:r w:rsidRPr="00613596">
        <w:rPr>
          <w:rFonts w:ascii="Times New Roman" w:hAnsi="Times New Roman" w:cs="Times New Roman"/>
          <w:sz w:val="28"/>
          <w:szCs w:val="26"/>
        </w:rPr>
        <w:t xml:space="preserve"> обязательных требований</w:t>
      </w:r>
      <w:r w:rsidR="00390645">
        <w:rPr>
          <w:rFonts w:ascii="Times New Roman" w:hAnsi="Times New Roman" w:cs="Times New Roman"/>
          <w:sz w:val="28"/>
          <w:szCs w:val="26"/>
        </w:rPr>
        <w:t xml:space="preserve"> и планируемых изменений.</w:t>
      </w:r>
    </w:p>
    <w:p w14:paraId="47DA0538" w14:textId="31BCAD12" w:rsidR="00390645" w:rsidRPr="00D94CE3" w:rsidRDefault="00DB2940" w:rsidP="0039064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B43">
        <w:rPr>
          <w:rFonts w:ascii="Times New Roman" w:hAnsi="Times New Roman" w:cs="Times New Roman"/>
          <w:sz w:val="28"/>
          <w:szCs w:val="28"/>
        </w:rPr>
        <w:t xml:space="preserve"> </w:t>
      </w:r>
      <w:r w:rsidR="00390645" w:rsidRPr="00A34B43">
        <w:rPr>
          <w:rFonts w:ascii="Times New Roman" w:hAnsi="Times New Roman" w:cs="Times New Roman"/>
          <w:sz w:val="28"/>
          <w:szCs w:val="28"/>
        </w:rPr>
        <w:t xml:space="preserve">Совершенствование контрольно-надзорной деятельности в отношении малых и средних предприятий </w:t>
      </w:r>
      <w:r w:rsidR="00390645" w:rsidRPr="00870231">
        <w:rPr>
          <w:rFonts w:ascii="Times New Roman" w:hAnsi="Times New Roman" w:cs="Times New Roman"/>
          <w:sz w:val="28"/>
          <w:szCs w:val="28"/>
        </w:rPr>
        <w:t>также предусматривает решение следующих задач:</w:t>
      </w:r>
    </w:p>
    <w:p w14:paraId="0E9523F5" w14:textId="2C418BE5" w:rsidR="00A34B43" w:rsidRPr="003866CA" w:rsidRDefault="00390645" w:rsidP="00A34B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88">
        <w:rPr>
          <w:rFonts w:ascii="Times New Roman" w:hAnsi="Times New Roman" w:cs="Times New Roman"/>
          <w:sz w:val="28"/>
          <w:szCs w:val="28"/>
        </w:rPr>
        <w:t>блокиров</w:t>
      </w:r>
      <w:r w:rsidRPr="00271B1D">
        <w:rPr>
          <w:rFonts w:ascii="Times New Roman" w:hAnsi="Times New Roman" w:cs="Times New Roman"/>
          <w:sz w:val="28"/>
          <w:szCs w:val="28"/>
        </w:rPr>
        <w:t xml:space="preserve">ка </w:t>
      </w:r>
      <w:r w:rsidRPr="00891D5A">
        <w:rPr>
          <w:rFonts w:ascii="Times New Roman" w:hAnsi="Times New Roman" w:cs="Times New Roman"/>
          <w:sz w:val="28"/>
          <w:szCs w:val="28"/>
        </w:rPr>
        <w:t>необоснованных</w:t>
      </w:r>
      <w:r w:rsidR="00A34B43" w:rsidRPr="00891D5A">
        <w:rPr>
          <w:rFonts w:ascii="Times New Roman" w:hAnsi="Times New Roman" w:cs="Times New Roman"/>
          <w:sz w:val="28"/>
          <w:szCs w:val="28"/>
        </w:rPr>
        <w:t xml:space="preserve"> законодательных</w:t>
      </w:r>
      <w:r w:rsidRPr="00891D5A">
        <w:rPr>
          <w:rFonts w:ascii="Times New Roman" w:hAnsi="Times New Roman" w:cs="Times New Roman"/>
          <w:sz w:val="28"/>
          <w:szCs w:val="28"/>
        </w:rPr>
        <w:t xml:space="preserve"> инициатив, связанных с увеличением размера</w:t>
      </w:r>
      <w:r w:rsidR="00A34B43" w:rsidRPr="002A3B5E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  <w:r w:rsidRPr="00A40987">
        <w:rPr>
          <w:rFonts w:ascii="Times New Roman" w:hAnsi="Times New Roman" w:cs="Times New Roman"/>
          <w:sz w:val="28"/>
          <w:szCs w:val="28"/>
        </w:rPr>
        <w:t xml:space="preserve"> санкций за нарушение обязательных требований</w:t>
      </w:r>
      <w:r w:rsidRPr="00E6337B">
        <w:rPr>
          <w:rFonts w:ascii="Times New Roman" w:hAnsi="Times New Roman" w:cs="Times New Roman"/>
          <w:sz w:val="28"/>
          <w:szCs w:val="28"/>
        </w:rPr>
        <w:t>;</w:t>
      </w:r>
    </w:p>
    <w:p w14:paraId="0F9949AE" w14:textId="2538A86C" w:rsidR="00553E9F" w:rsidRDefault="00A34B43" w:rsidP="00553E9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B43">
        <w:rPr>
          <w:rFonts w:ascii="Times New Roman" w:hAnsi="Times New Roman" w:cs="Times New Roman"/>
          <w:sz w:val="28"/>
          <w:szCs w:val="28"/>
        </w:rPr>
        <w:t xml:space="preserve">дифференциация административных санкций в зависимости от уровня риска, а также снижение размера административных санкций по отдельным видам правонарушений, не связанным с </w:t>
      </w:r>
      <w:r w:rsidR="007874DA" w:rsidRPr="00A34B43">
        <w:rPr>
          <w:rFonts w:ascii="Times New Roman" w:hAnsi="Times New Roman" w:cs="Times New Roman"/>
          <w:sz w:val="28"/>
          <w:szCs w:val="28"/>
        </w:rPr>
        <w:t>причинением вреда</w:t>
      </w:r>
      <w:r w:rsidR="00553E9F">
        <w:rPr>
          <w:rFonts w:ascii="Times New Roman" w:hAnsi="Times New Roman" w:cs="Times New Roman"/>
          <w:sz w:val="28"/>
          <w:szCs w:val="28"/>
        </w:rPr>
        <w:t xml:space="preserve"> жизни и здоровью граждан;</w:t>
      </w:r>
    </w:p>
    <w:p w14:paraId="5F15DBCD" w14:textId="09A1FF65" w:rsidR="00553E9F" w:rsidRDefault="00A34B43" w:rsidP="00553E9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E9F">
        <w:rPr>
          <w:rFonts w:ascii="Times New Roman" w:hAnsi="Times New Roman" w:cs="Times New Roman"/>
          <w:sz w:val="28"/>
          <w:szCs w:val="28"/>
        </w:rPr>
        <w:t xml:space="preserve">расширение практики применения мер по вынесению </w:t>
      </w:r>
      <w:r w:rsidR="007874DA" w:rsidRPr="00553E9F">
        <w:rPr>
          <w:rFonts w:ascii="Times New Roman" w:hAnsi="Times New Roman" w:cs="Times New Roman"/>
          <w:sz w:val="28"/>
          <w:szCs w:val="28"/>
        </w:rPr>
        <w:t>предупреждения в</w:t>
      </w:r>
      <w:r w:rsidRPr="00553E9F">
        <w:rPr>
          <w:rFonts w:ascii="Times New Roman" w:hAnsi="Times New Roman" w:cs="Times New Roman"/>
          <w:sz w:val="28"/>
          <w:szCs w:val="28"/>
        </w:rPr>
        <w:t xml:space="preserve"> случае выявления нарушений законодательства Российской Федерации.</w:t>
      </w:r>
      <w:bookmarkStart w:id="57" w:name="_Toc429299791"/>
      <w:bookmarkStart w:id="58" w:name="_Toc429340278"/>
    </w:p>
    <w:p w14:paraId="08C73902" w14:textId="77777777" w:rsidR="00553E9F" w:rsidRDefault="00553E9F" w:rsidP="00553E9F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64C02" w14:textId="360E6FC7" w:rsidR="00B84087" w:rsidRPr="00C12057" w:rsidRDefault="00B84087" w:rsidP="00553E9F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57">
        <w:rPr>
          <w:rFonts w:ascii="Times New Roman" w:hAnsi="Times New Roman" w:cs="Times New Roman"/>
          <w:sz w:val="28"/>
          <w:szCs w:val="28"/>
        </w:rPr>
        <w:t>6.2. Развитие рынка труда и обеспечение легализации работников малых и средних предприятий</w:t>
      </w:r>
      <w:bookmarkEnd w:id="57"/>
      <w:bookmarkEnd w:id="58"/>
    </w:p>
    <w:p w14:paraId="23CEBB86" w14:textId="77777777" w:rsidR="00B84087" w:rsidRDefault="00B8408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Основной задачей в рамках легализации малого и среднего предпринимательства является создание условий для вывода предприятий и работников из теневого сектора экономики и надлежащего их оформления. </w:t>
      </w:r>
    </w:p>
    <w:p w14:paraId="4ED5D054" w14:textId="051FF42E" w:rsidR="00870231" w:rsidRPr="00801DA9" w:rsidRDefault="00B458D8" w:rsidP="0087023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231">
        <w:rPr>
          <w:rFonts w:ascii="Times New Roman" w:hAnsi="Times New Roman" w:cs="Times New Roman"/>
          <w:sz w:val="28"/>
          <w:szCs w:val="28"/>
        </w:rPr>
        <w:t>р</w:t>
      </w:r>
      <w:r w:rsidR="00761590">
        <w:rPr>
          <w:rFonts w:ascii="Times New Roman" w:hAnsi="Times New Roman" w:cs="Times New Roman"/>
          <w:sz w:val="28"/>
          <w:szCs w:val="28"/>
        </w:rPr>
        <w:t xml:space="preserve">и этом одним из приоритетов выступает реализация «умной» миграционной политики, направленной на </w:t>
      </w:r>
      <w:r>
        <w:rPr>
          <w:rFonts w:ascii="Times New Roman" w:hAnsi="Times New Roman" w:cs="Times New Roman"/>
          <w:sz w:val="28"/>
          <w:szCs w:val="28"/>
        </w:rPr>
        <w:t xml:space="preserve">привлечение квалифицированных работников при условии первоочередного предоставления возможности трудоустройства </w:t>
      </w:r>
      <w:r w:rsidRPr="00801DA9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01DA9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12057">
        <w:rPr>
          <w:rFonts w:ascii="Times New Roman" w:hAnsi="Times New Roman" w:cs="Times New Roman"/>
          <w:sz w:val="28"/>
          <w:szCs w:val="28"/>
        </w:rPr>
        <w:t>йской Федерации</w:t>
      </w:r>
      <w:r w:rsidRPr="00801DA9">
        <w:rPr>
          <w:rFonts w:ascii="Times New Roman" w:hAnsi="Times New Roman" w:cs="Times New Roman"/>
          <w:sz w:val="28"/>
          <w:szCs w:val="28"/>
        </w:rPr>
        <w:t xml:space="preserve"> на малых и средних предприятиях</w:t>
      </w:r>
      <w:r w:rsidR="00870231" w:rsidRPr="00801DA9">
        <w:rPr>
          <w:rFonts w:ascii="Times New Roman" w:hAnsi="Times New Roman" w:cs="Times New Roman"/>
          <w:sz w:val="28"/>
          <w:szCs w:val="28"/>
        </w:rPr>
        <w:t>.</w:t>
      </w:r>
    </w:p>
    <w:p w14:paraId="4CFCD281" w14:textId="360BE5F7" w:rsidR="00B84087" w:rsidRPr="00801DA9" w:rsidRDefault="00B82FF7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2765A">
        <w:rPr>
          <w:rFonts w:ascii="Times New Roman" w:hAnsi="Times New Roman" w:cs="Times New Roman"/>
          <w:sz w:val="28"/>
          <w:szCs w:val="28"/>
        </w:rPr>
        <w:t xml:space="preserve">редполагается внести в законодательство Российской </w:t>
      </w:r>
      <w:r w:rsidR="007874DA">
        <w:rPr>
          <w:rFonts w:ascii="Times New Roman" w:hAnsi="Times New Roman" w:cs="Times New Roman"/>
          <w:sz w:val="28"/>
          <w:szCs w:val="28"/>
        </w:rPr>
        <w:t>Федерации изменения</w:t>
      </w:r>
      <w:r w:rsidR="0052765A">
        <w:rPr>
          <w:rFonts w:ascii="Times New Roman" w:hAnsi="Times New Roman" w:cs="Times New Roman"/>
          <w:sz w:val="28"/>
          <w:szCs w:val="28"/>
        </w:rPr>
        <w:t>, предусматривающие повышение гибкости регулирования трудовых отношений на малых и средних предприяти</w:t>
      </w:r>
      <w:r w:rsidR="00870231">
        <w:rPr>
          <w:rFonts w:ascii="Times New Roman" w:hAnsi="Times New Roman" w:cs="Times New Roman"/>
          <w:sz w:val="28"/>
          <w:szCs w:val="28"/>
        </w:rPr>
        <w:t>я</w:t>
      </w:r>
      <w:r w:rsidR="00761590">
        <w:rPr>
          <w:rFonts w:ascii="Times New Roman" w:hAnsi="Times New Roman" w:cs="Times New Roman"/>
          <w:sz w:val="28"/>
          <w:szCs w:val="28"/>
        </w:rPr>
        <w:t>х</w:t>
      </w:r>
      <w:r w:rsidR="00870231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14:paraId="4EB3420B" w14:textId="59A07258" w:rsidR="0052765A" w:rsidRPr="0034442A" w:rsidRDefault="0052765A" w:rsidP="00CB5710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5B15">
        <w:rPr>
          <w:rFonts w:ascii="Times New Roman" w:hAnsi="Times New Roman" w:cs="Times New Roman"/>
          <w:sz w:val="28"/>
          <w:szCs w:val="28"/>
        </w:rPr>
        <w:t xml:space="preserve">обеспечить применение типовой формы трудового договора на </w:t>
      </w:r>
      <w:proofErr w:type="spellStart"/>
      <w:r w:rsidRPr="00D15B15">
        <w:rPr>
          <w:rFonts w:ascii="Times New Roman" w:hAnsi="Times New Roman" w:cs="Times New Roman"/>
          <w:sz w:val="28"/>
          <w:szCs w:val="28"/>
        </w:rPr>
        <w:t>микропредприятиях</w:t>
      </w:r>
      <w:proofErr w:type="spellEnd"/>
      <w:r w:rsidRPr="00D15B15">
        <w:rPr>
          <w:rFonts w:ascii="Times New Roman" w:hAnsi="Times New Roman" w:cs="Times New Roman"/>
          <w:sz w:val="28"/>
          <w:szCs w:val="28"/>
        </w:rPr>
        <w:t xml:space="preserve"> с одновременной отменой обязанности для таких </w:t>
      </w:r>
      <w:r w:rsidRPr="0034442A">
        <w:rPr>
          <w:rFonts w:ascii="Times New Roman" w:hAnsi="Times New Roman" w:cs="Times New Roman"/>
          <w:sz w:val="28"/>
          <w:szCs w:val="28"/>
        </w:rPr>
        <w:t xml:space="preserve">предприятий по </w:t>
      </w:r>
      <w:r w:rsidR="000F6882">
        <w:rPr>
          <w:rFonts w:ascii="Times New Roman" w:hAnsi="Times New Roman" w:cs="Times New Roman"/>
          <w:sz w:val="28"/>
          <w:szCs w:val="28"/>
        </w:rPr>
        <w:t>принятию</w:t>
      </w:r>
      <w:r w:rsidRPr="0034442A">
        <w:rPr>
          <w:rFonts w:ascii="Times New Roman" w:hAnsi="Times New Roman" w:cs="Times New Roman"/>
          <w:sz w:val="28"/>
          <w:szCs w:val="28"/>
        </w:rPr>
        <w:t xml:space="preserve"> локальных нормативных актов по вопросам трудового права;</w:t>
      </w:r>
    </w:p>
    <w:p w14:paraId="5F344125" w14:textId="126B2791" w:rsidR="0052765A" w:rsidRPr="00CB5710" w:rsidRDefault="00870231" w:rsidP="00CB5710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расширить перечень оснований для изменения условий трудового договора</w:t>
      </w:r>
      <w:r w:rsidR="007874DA">
        <w:rPr>
          <w:rFonts w:ascii="Times New Roman" w:hAnsi="Times New Roman" w:cs="Times New Roman"/>
          <w:sz w:val="28"/>
          <w:szCs w:val="28"/>
        </w:rPr>
        <w:t xml:space="preserve">, заключаемого между работником и работодателем, относящимся к категории </w:t>
      </w:r>
      <w:proofErr w:type="spellStart"/>
      <w:r w:rsidR="007874DA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="007874DA">
        <w:rPr>
          <w:rFonts w:ascii="Times New Roman" w:hAnsi="Times New Roman" w:cs="Times New Roman"/>
          <w:sz w:val="28"/>
          <w:szCs w:val="28"/>
        </w:rPr>
        <w:t>,</w:t>
      </w:r>
      <w:r w:rsidRPr="00CB5710">
        <w:rPr>
          <w:rFonts w:ascii="Times New Roman" w:hAnsi="Times New Roman" w:cs="Times New Roman"/>
          <w:sz w:val="28"/>
          <w:szCs w:val="28"/>
        </w:rPr>
        <w:t xml:space="preserve"> за счет включения в него </w:t>
      </w:r>
      <w:r w:rsidR="000F6882">
        <w:rPr>
          <w:rFonts w:ascii="Times New Roman" w:hAnsi="Times New Roman" w:cs="Times New Roman"/>
          <w:sz w:val="28"/>
          <w:szCs w:val="28"/>
        </w:rPr>
        <w:t xml:space="preserve"> </w:t>
      </w:r>
      <w:r w:rsidRPr="00CB5710">
        <w:rPr>
          <w:rFonts w:ascii="Times New Roman" w:hAnsi="Times New Roman" w:cs="Times New Roman"/>
          <w:sz w:val="28"/>
          <w:szCs w:val="28"/>
        </w:rPr>
        <w:t>причин экономического характера</w:t>
      </w:r>
      <w:r w:rsidR="000F6882">
        <w:rPr>
          <w:rFonts w:ascii="Times New Roman" w:hAnsi="Times New Roman" w:cs="Times New Roman"/>
          <w:sz w:val="28"/>
          <w:szCs w:val="28"/>
        </w:rPr>
        <w:t xml:space="preserve"> (по согласованию сторон)</w:t>
      </w:r>
      <w:r w:rsidR="0052765A" w:rsidRPr="00CB5710">
        <w:rPr>
          <w:rFonts w:ascii="Times New Roman" w:hAnsi="Times New Roman" w:cs="Times New Roman"/>
          <w:sz w:val="28"/>
          <w:szCs w:val="28"/>
        </w:rPr>
        <w:t>;</w:t>
      </w:r>
    </w:p>
    <w:p w14:paraId="7810AF6D" w14:textId="391210A5" w:rsidR="00870231" w:rsidRPr="00CB5710" w:rsidRDefault="00870231" w:rsidP="00CB5710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расширить возможности работника и </w:t>
      </w:r>
      <w:r w:rsidR="007874DA">
        <w:rPr>
          <w:rFonts w:ascii="Times New Roman" w:hAnsi="Times New Roman" w:cs="Times New Roman"/>
          <w:sz w:val="28"/>
          <w:szCs w:val="28"/>
        </w:rPr>
        <w:t>работодателя, относящегося к категории малого предприятия,</w:t>
      </w:r>
      <w:r w:rsidRPr="00CB5710">
        <w:rPr>
          <w:rFonts w:ascii="Times New Roman" w:hAnsi="Times New Roman" w:cs="Times New Roman"/>
          <w:sz w:val="28"/>
          <w:szCs w:val="28"/>
        </w:rPr>
        <w:t xml:space="preserve"> по заключению срочных трудовых договоров</w:t>
      </w:r>
      <w:r w:rsidR="00B82FF7">
        <w:rPr>
          <w:rFonts w:ascii="Times New Roman" w:hAnsi="Times New Roman" w:cs="Times New Roman"/>
          <w:sz w:val="28"/>
          <w:szCs w:val="28"/>
        </w:rPr>
        <w:t>.</w:t>
      </w:r>
    </w:p>
    <w:p w14:paraId="4670DFCF" w14:textId="77777777" w:rsidR="000F6882" w:rsidRPr="000F6882" w:rsidRDefault="000F6882" w:rsidP="000F688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_Toc429299792"/>
      <w:bookmarkStart w:id="60" w:name="_Toc429340279"/>
      <w:r w:rsidRPr="000F6882">
        <w:rPr>
          <w:rFonts w:ascii="Times New Roman" w:hAnsi="Times New Roman" w:cs="Times New Roman"/>
          <w:sz w:val="28"/>
          <w:szCs w:val="28"/>
        </w:rPr>
        <w:t>Кроме того, в целях создания благоприятных условий для осуществления предпринимательской деятельности иностранными гражданами необходимо:</w:t>
      </w:r>
    </w:p>
    <w:p w14:paraId="7346DF6A" w14:textId="6FD266D2" w:rsidR="000F6882" w:rsidRPr="000F6882" w:rsidRDefault="000F6882" w:rsidP="000F688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6882">
        <w:rPr>
          <w:rFonts w:ascii="Times New Roman" w:hAnsi="Times New Roman" w:cs="Times New Roman"/>
          <w:sz w:val="28"/>
          <w:szCs w:val="28"/>
        </w:rPr>
        <w:t xml:space="preserve">усовершенствовать механизм въезда и пребывания иностранных граждан, </w:t>
      </w:r>
      <w:r>
        <w:rPr>
          <w:rFonts w:ascii="Times New Roman" w:hAnsi="Times New Roman" w:cs="Times New Roman"/>
          <w:sz w:val="28"/>
          <w:szCs w:val="28"/>
        </w:rPr>
        <w:t>планирующих</w:t>
      </w:r>
      <w:r w:rsidRPr="000F6882">
        <w:rPr>
          <w:rFonts w:ascii="Times New Roman" w:hAnsi="Times New Roman" w:cs="Times New Roman"/>
          <w:sz w:val="28"/>
          <w:szCs w:val="28"/>
        </w:rPr>
        <w:t xml:space="preserve"> осуществлять предпринимательскую деятельность в Российской Федерации;</w:t>
      </w:r>
    </w:p>
    <w:p w14:paraId="00F5CFD6" w14:textId="2AF720B7" w:rsidR="000F6882" w:rsidRPr="000F6882" w:rsidRDefault="000F6882" w:rsidP="000F688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6882">
        <w:rPr>
          <w:rFonts w:ascii="Times New Roman" w:hAnsi="Times New Roman" w:cs="Times New Roman"/>
          <w:sz w:val="28"/>
          <w:szCs w:val="28"/>
        </w:rPr>
        <w:t xml:space="preserve">модернизировать систему получения разрешения на временное проживание для иностранных граждан, </w:t>
      </w:r>
      <w:r>
        <w:rPr>
          <w:rFonts w:ascii="Times New Roman" w:hAnsi="Times New Roman" w:cs="Times New Roman"/>
          <w:sz w:val="28"/>
          <w:szCs w:val="28"/>
        </w:rPr>
        <w:t>планирующих</w:t>
      </w:r>
      <w:r w:rsidRPr="000F6882">
        <w:rPr>
          <w:rFonts w:ascii="Times New Roman" w:hAnsi="Times New Roman" w:cs="Times New Roman"/>
          <w:sz w:val="28"/>
          <w:szCs w:val="28"/>
        </w:rPr>
        <w:t xml:space="preserve"> осуществлять предпринимательскую деятельность в Российской Федерации;</w:t>
      </w:r>
    </w:p>
    <w:p w14:paraId="7132EEA0" w14:textId="77777777" w:rsidR="000F6882" w:rsidRPr="000F6882" w:rsidRDefault="000F6882" w:rsidP="000F688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6882">
        <w:rPr>
          <w:rFonts w:ascii="Times New Roman" w:hAnsi="Times New Roman" w:cs="Times New Roman"/>
          <w:sz w:val="28"/>
          <w:szCs w:val="28"/>
        </w:rPr>
        <w:t>разработать преференции для иностранных граждан, осуществляющих предпринимательскую деятельность в Российской Федерации, в том числе в отдельных видах экономической деятельности.</w:t>
      </w:r>
    </w:p>
    <w:p w14:paraId="30F8736D" w14:textId="77777777" w:rsidR="000F6882" w:rsidRDefault="000F6882" w:rsidP="00CB57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EB9F9" w14:textId="79CD5655" w:rsidR="00B84087" w:rsidRPr="00E604EE" w:rsidRDefault="00B84087" w:rsidP="00CB57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EE">
        <w:rPr>
          <w:rFonts w:ascii="Times New Roman" w:hAnsi="Times New Roman" w:cs="Times New Roman"/>
          <w:sz w:val="28"/>
          <w:szCs w:val="28"/>
        </w:rPr>
        <w:t xml:space="preserve">6.3. </w:t>
      </w:r>
      <w:bookmarkEnd w:id="59"/>
      <w:bookmarkEnd w:id="60"/>
      <w:r w:rsidR="00062625" w:rsidRPr="00E604EE">
        <w:rPr>
          <w:rFonts w:ascii="Times New Roman" w:hAnsi="Times New Roman" w:cs="Times New Roman"/>
          <w:sz w:val="28"/>
          <w:szCs w:val="28"/>
        </w:rPr>
        <w:t>Устранение административных барьеров в сфере подключения объектов к сетям инженерно-технического обеспечения</w:t>
      </w:r>
    </w:p>
    <w:p w14:paraId="08CD00C7" w14:textId="77777777" w:rsidR="00D15B15" w:rsidRPr="00CB5710" w:rsidRDefault="00D94CE3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В рамках реализации Стратегии будет продолжена работа по </w:t>
      </w:r>
      <w:r w:rsidRPr="00CB5710">
        <w:rPr>
          <w:rFonts w:ascii="Times New Roman" w:hAnsi="Times New Roman" w:cs="Times New Roman"/>
          <w:sz w:val="28"/>
          <w:szCs w:val="28"/>
        </w:rPr>
        <w:lastRenderedPageBreak/>
        <w:t>снижению издержек при подключении к сетям инженерно-технического обеспечения.</w:t>
      </w:r>
    </w:p>
    <w:p w14:paraId="7E2F55D8" w14:textId="77777777" w:rsidR="00D15B15" w:rsidRPr="00CB5710" w:rsidRDefault="00D94CE3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Будет обеспечено сохранение действующих льгот в отношении присоединения к электрическим и тепловым сетям, приняты дополнительные меры по повышению прозрачности соответствующих процедур и оптимизации сроков их осуществления.</w:t>
      </w:r>
    </w:p>
    <w:p w14:paraId="2A80DB4C" w14:textId="77777777" w:rsidR="00D15B15" w:rsidRPr="00CB5710" w:rsidRDefault="00D94CE3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В сфере подключения объектов к сетям инженерно-технического обеспечения и снижения необоснованных затрат субъектов малого предпринимательства предстоит принять следующие решения:</w:t>
      </w:r>
    </w:p>
    <w:p w14:paraId="570F07CB" w14:textId="1E4B6489" w:rsidR="00FE321F" w:rsidRDefault="00FE321F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правил недискриминационного доступа при подключении </w:t>
      </w:r>
      <w:r w:rsidRPr="00CB5710">
        <w:rPr>
          <w:rFonts w:ascii="Times New Roman" w:hAnsi="Times New Roman" w:cs="Times New Roman"/>
          <w:sz w:val="28"/>
          <w:szCs w:val="28"/>
        </w:rPr>
        <w:t>объектов к системам водоснабжения, водоотведения,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, газоснабжения и </w:t>
      </w:r>
      <w:r w:rsidR="00857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упрощенных правил по осуществлению такого подключения для малых предприятий;</w:t>
      </w:r>
    </w:p>
    <w:p w14:paraId="319FF93D" w14:textId="38C21C13" w:rsidR="00D15B15" w:rsidRPr="00CB5710" w:rsidRDefault="00D94CE3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утверждение типовых форм договоров на подключение объектов к системам водоснабжения, водоотведения, теплоснабжения</w:t>
      </w:r>
      <w:r w:rsidR="00857514">
        <w:rPr>
          <w:rFonts w:ascii="Times New Roman" w:hAnsi="Times New Roman" w:cs="Times New Roman"/>
          <w:sz w:val="28"/>
          <w:szCs w:val="28"/>
        </w:rPr>
        <w:t>, газоснабжения</w:t>
      </w:r>
      <w:r w:rsidRPr="00CB571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739A34" w14:textId="09BBE6B0" w:rsidR="00D15B15" w:rsidRPr="00CB5710" w:rsidRDefault="00D94CE3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введение рассрочки оплаты стоимости подключения объектов к системам водоснабжения, водоотведения, теплоснабжения</w:t>
      </w:r>
      <w:r w:rsidR="00857514">
        <w:rPr>
          <w:rFonts w:ascii="Times New Roman" w:hAnsi="Times New Roman" w:cs="Times New Roman"/>
          <w:sz w:val="28"/>
          <w:szCs w:val="28"/>
        </w:rPr>
        <w:t>, газоснабжения</w:t>
      </w:r>
      <w:r w:rsidRPr="00CB5710">
        <w:rPr>
          <w:rFonts w:ascii="Times New Roman" w:hAnsi="Times New Roman" w:cs="Times New Roman"/>
          <w:sz w:val="28"/>
          <w:szCs w:val="28"/>
        </w:rPr>
        <w:t>.</w:t>
      </w:r>
    </w:p>
    <w:p w14:paraId="7BEB100B" w14:textId="77777777" w:rsidR="00CB54EE" w:rsidRPr="00F14D28" w:rsidRDefault="00CB54EE" w:rsidP="00F14D2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_Toc429299793"/>
      <w:bookmarkStart w:id="62" w:name="_Toc429340280"/>
    </w:p>
    <w:p w14:paraId="405A981B" w14:textId="56D2CC41" w:rsidR="00D15B15" w:rsidRPr="00E604EE" w:rsidRDefault="00B84087" w:rsidP="00D15B15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EE">
        <w:rPr>
          <w:rFonts w:ascii="Times New Roman" w:hAnsi="Times New Roman" w:cs="Times New Roman"/>
          <w:sz w:val="28"/>
          <w:szCs w:val="28"/>
        </w:rPr>
        <w:t xml:space="preserve">6.4. </w:t>
      </w:r>
      <w:r w:rsidR="003F226D" w:rsidRPr="00E604EE">
        <w:rPr>
          <w:rFonts w:ascii="Times New Roman" w:hAnsi="Times New Roman" w:cs="Times New Roman"/>
          <w:sz w:val="28"/>
          <w:szCs w:val="28"/>
        </w:rPr>
        <w:t>Упрощение процедур доступа малых и средних предприятий к использованию объектов недвижимого имущества</w:t>
      </w:r>
      <w:bookmarkEnd w:id="61"/>
      <w:bookmarkEnd w:id="62"/>
    </w:p>
    <w:p w14:paraId="37DDB84E" w14:textId="2082A706" w:rsidR="00D15B15" w:rsidRPr="00CB5710" w:rsidRDefault="00B63DF2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В целях укрепления имущественной основы для ведения предпринимательской деятельности будет обеспечено </w:t>
      </w:r>
      <w:r w:rsidR="007874DA">
        <w:rPr>
          <w:rFonts w:ascii="Times New Roman" w:hAnsi="Times New Roman" w:cs="Times New Roman"/>
          <w:sz w:val="28"/>
          <w:szCs w:val="28"/>
        </w:rPr>
        <w:t>формирование</w:t>
      </w:r>
      <w:r w:rsidR="007874DA" w:rsidRPr="00CB5710">
        <w:rPr>
          <w:rFonts w:ascii="Times New Roman" w:hAnsi="Times New Roman" w:cs="Times New Roman"/>
          <w:sz w:val="28"/>
          <w:szCs w:val="28"/>
        </w:rPr>
        <w:t xml:space="preserve"> </w:t>
      </w:r>
      <w:r w:rsidRPr="00CB5710">
        <w:rPr>
          <w:rFonts w:ascii="Times New Roman" w:hAnsi="Times New Roman" w:cs="Times New Roman"/>
          <w:sz w:val="28"/>
          <w:szCs w:val="28"/>
        </w:rPr>
        <w:t>системы перечней государственного и муниципального имущества, предназначенного для сдачи в аренду субъектам малого и среднего предпринимательства.</w:t>
      </w:r>
    </w:p>
    <w:p w14:paraId="33656CA2" w14:textId="719A956E" w:rsidR="00D15B15" w:rsidRPr="00CB5710" w:rsidRDefault="00B63DF2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В </w:t>
      </w:r>
      <w:r w:rsidR="005B289F" w:rsidRPr="00CB5710">
        <w:rPr>
          <w:rFonts w:ascii="Times New Roman" w:hAnsi="Times New Roman" w:cs="Times New Roman"/>
          <w:sz w:val="28"/>
          <w:szCs w:val="28"/>
        </w:rPr>
        <w:t>частности, при</w:t>
      </w:r>
      <w:r w:rsidRPr="00CB5710">
        <w:rPr>
          <w:rFonts w:ascii="Times New Roman" w:hAnsi="Times New Roman" w:cs="Times New Roman"/>
          <w:sz w:val="28"/>
          <w:szCs w:val="28"/>
        </w:rPr>
        <w:t xml:space="preserve"> участии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CB5710">
        <w:rPr>
          <w:rFonts w:ascii="Times New Roman" w:hAnsi="Times New Roman" w:cs="Times New Roman"/>
          <w:sz w:val="28"/>
          <w:szCs w:val="28"/>
        </w:rPr>
        <w:t xml:space="preserve"> предстоит:</w:t>
      </w:r>
    </w:p>
    <w:p w14:paraId="6EEE9876" w14:textId="525BE1E6" w:rsidR="00167C01" w:rsidRDefault="00B63DF2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организовать регулярную актуализацию состава имущества, включенного в перечни государственного и муниципального имущества, для целей оказания имущественной поддержки малым и средним предприятиям;</w:t>
      </w:r>
    </w:p>
    <w:p w14:paraId="2D4101EB" w14:textId="2C0888D9" w:rsidR="00B42150" w:rsidRPr="00CB5710" w:rsidRDefault="00B42150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разработать дополнительные механизмы снижения арендных ставок;</w:t>
      </w:r>
    </w:p>
    <w:p w14:paraId="78548583" w14:textId="67A1BCB3" w:rsidR="00B63DF2" w:rsidRPr="00CB5710" w:rsidRDefault="00B63DF2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повысить уровень информированности предпринимателей о возможностях получения имущественной поддержки;</w:t>
      </w:r>
    </w:p>
    <w:p w14:paraId="05CA0A5C" w14:textId="77777777" w:rsidR="007874DA" w:rsidRDefault="00B63DF2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сформировать стандарты оказания имущественной поддержки субъектам малого</w:t>
      </w:r>
      <w:r w:rsidR="00A62D25" w:rsidRPr="00CB5710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7874DA">
        <w:rPr>
          <w:rFonts w:ascii="Times New Roman" w:hAnsi="Times New Roman" w:cs="Times New Roman"/>
          <w:sz w:val="28"/>
          <w:szCs w:val="28"/>
        </w:rPr>
        <w:t>;</w:t>
      </w:r>
    </w:p>
    <w:p w14:paraId="10D5E23A" w14:textId="501E8232" w:rsidR="00B63DF2" w:rsidRPr="00CB5710" w:rsidRDefault="007874DA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будут подготовлены предложения по наделению </w:t>
      </w:r>
      <w:r w:rsidR="00E604E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>
        <w:rPr>
          <w:rFonts w:ascii="Times New Roman" w:hAnsi="Times New Roman" w:cs="Times New Roman"/>
          <w:sz w:val="28"/>
          <w:szCs w:val="28"/>
        </w:rPr>
        <w:t xml:space="preserve"> функциями агента по управлению объектами недвижимого имущества, находящегося в федеральной собственности, </w:t>
      </w:r>
      <w:r w:rsidR="00E604E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E604EE">
        <w:rPr>
          <w:rFonts w:ascii="Times New Roman" w:hAnsi="Times New Roman" w:cs="Times New Roman"/>
          <w:sz w:val="28"/>
          <w:szCs w:val="28"/>
        </w:rPr>
        <w:t xml:space="preserve">дальнейшей </w:t>
      </w:r>
      <w:r>
        <w:rPr>
          <w:rFonts w:ascii="Times New Roman" w:hAnsi="Times New Roman" w:cs="Times New Roman"/>
          <w:sz w:val="28"/>
          <w:szCs w:val="28"/>
        </w:rPr>
        <w:t>передачи</w:t>
      </w:r>
      <w:r w:rsidR="00E604EE">
        <w:rPr>
          <w:rFonts w:ascii="Times New Roman" w:hAnsi="Times New Roman" w:cs="Times New Roman"/>
          <w:sz w:val="28"/>
          <w:szCs w:val="28"/>
        </w:rPr>
        <w:t xml:space="preserve"> такого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малым и средним предприятиям.</w:t>
      </w:r>
    </w:p>
    <w:p w14:paraId="745A5BA0" w14:textId="7C5E050B" w:rsidR="00B63DF2" w:rsidRPr="00CB5710" w:rsidRDefault="00B63DF2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На период до </w:t>
      </w:r>
      <w:r w:rsidR="000A3A2F">
        <w:rPr>
          <w:rFonts w:ascii="Times New Roman" w:hAnsi="Times New Roman" w:cs="Times New Roman"/>
          <w:sz w:val="28"/>
          <w:szCs w:val="28"/>
        </w:rPr>
        <w:t xml:space="preserve">1 июля </w:t>
      </w:r>
      <w:r w:rsidRPr="00CB5710">
        <w:rPr>
          <w:rFonts w:ascii="Times New Roman" w:hAnsi="Times New Roman" w:cs="Times New Roman"/>
          <w:sz w:val="28"/>
          <w:szCs w:val="28"/>
        </w:rPr>
        <w:t xml:space="preserve">2018 года субъектам малого и среднего предпринимательства предоставлена возможность </w:t>
      </w:r>
      <w:r w:rsidR="005B289F">
        <w:rPr>
          <w:rFonts w:ascii="Times New Roman" w:hAnsi="Times New Roman" w:cs="Times New Roman"/>
          <w:sz w:val="28"/>
          <w:szCs w:val="28"/>
        </w:rPr>
        <w:t>преимущественного права выкупа</w:t>
      </w:r>
      <w:r w:rsidRPr="00CB5710">
        <w:rPr>
          <w:rFonts w:ascii="Times New Roman" w:hAnsi="Times New Roman" w:cs="Times New Roman"/>
          <w:sz w:val="28"/>
          <w:szCs w:val="28"/>
        </w:rPr>
        <w:t xml:space="preserve"> арендуемого ими имущества, находящегося в </w:t>
      </w:r>
      <w:r w:rsidR="000D2869" w:rsidRPr="00CB571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B5710">
        <w:rPr>
          <w:rFonts w:ascii="Times New Roman" w:hAnsi="Times New Roman" w:cs="Times New Roman"/>
          <w:sz w:val="28"/>
          <w:szCs w:val="28"/>
        </w:rPr>
        <w:t xml:space="preserve">собственности субъектов Российской Федерации либо </w:t>
      </w:r>
      <w:r w:rsidR="00E604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B5710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собственности. </w:t>
      </w:r>
      <w:r w:rsidR="000D2869" w:rsidRPr="00CB5710">
        <w:rPr>
          <w:rFonts w:ascii="Times New Roman" w:hAnsi="Times New Roman" w:cs="Times New Roman"/>
          <w:sz w:val="28"/>
          <w:szCs w:val="28"/>
        </w:rPr>
        <w:t>П</w:t>
      </w:r>
      <w:r w:rsidRPr="00CB5710">
        <w:rPr>
          <w:rFonts w:ascii="Times New Roman" w:hAnsi="Times New Roman" w:cs="Times New Roman"/>
          <w:sz w:val="28"/>
          <w:szCs w:val="28"/>
        </w:rPr>
        <w:t xml:space="preserve">о истечении указанного </w:t>
      </w:r>
      <w:r w:rsidR="005B289F">
        <w:rPr>
          <w:rFonts w:ascii="Times New Roman" w:hAnsi="Times New Roman" w:cs="Times New Roman"/>
          <w:sz w:val="28"/>
          <w:szCs w:val="28"/>
        </w:rPr>
        <w:t>срока</w:t>
      </w:r>
      <w:r w:rsidR="005B289F" w:rsidRPr="00CB5710">
        <w:rPr>
          <w:rFonts w:ascii="Times New Roman" w:hAnsi="Times New Roman" w:cs="Times New Roman"/>
          <w:sz w:val="28"/>
          <w:szCs w:val="28"/>
        </w:rPr>
        <w:t xml:space="preserve"> </w:t>
      </w:r>
      <w:r w:rsidR="00E604E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B289F" w:rsidRPr="00CB5710">
        <w:rPr>
          <w:rFonts w:ascii="Times New Roman" w:hAnsi="Times New Roman" w:cs="Times New Roman"/>
          <w:sz w:val="28"/>
          <w:szCs w:val="28"/>
        </w:rPr>
        <w:t>в</w:t>
      </w:r>
      <w:r w:rsidR="002A3B5E" w:rsidRPr="00CB5710">
        <w:rPr>
          <w:rFonts w:ascii="Times New Roman" w:hAnsi="Times New Roman" w:cs="Times New Roman"/>
          <w:sz w:val="28"/>
          <w:szCs w:val="28"/>
        </w:rPr>
        <w:t xml:space="preserve">  законодательстве Российской Федерации будут определены основные принципы участия субъектов малого и среднего предпринимательства </w:t>
      </w:r>
      <w:r w:rsidR="00E604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A3B5E" w:rsidRPr="00CB5710">
        <w:rPr>
          <w:rFonts w:ascii="Times New Roman" w:hAnsi="Times New Roman" w:cs="Times New Roman"/>
          <w:sz w:val="28"/>
          <w:szCs w:val="28"/>
        </w:rPr>
        <w:t>в процедурах приватизации  на регулярной и устойчивой основе.</w:t>
      </w:r>
    </w:p>
    <w:p w14:paraId="29F61823" w14:textId="2D8CEFA4" w:rsidR="00167C01" w:rsidRPr="00446946" w:rsidRDefault="00167C01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Важным </w:t>
      </w:r>
      <w:r w:rsidR="00B458D8">
        <w:rPr>
          <w:rFonts w:ascii="Times New Roman" w:hAnsi="Times New Roman" w:cs="Times New Roman"/>
          <w:sz w:val="28"/>
          <w:szCs w:val="28"/>
        </w:rPr>
        <w:t>каналом оказания имущественной поддержки</w:t>
      </w:r>
      <w:r w:rsidRPr="00CB5710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будут выступать соответствующие объекты инфраструктуры </w:t>
      </w:r>
      <w:r w:rsidRPr="00B458D8">
        <w:rPr>
          <w:rFonts w:ascii="Times New Roman" w:hAnsi="Times New Roman" w:cs="Times New Roman"/>
          <w:sz w:val="28"/>
          <w:szCs w:val="28"/>
        </w:rPr>
        <w:t xml:space="preserve">(бизнес-инкубаторы, промышленные парки, технопарки), а также сформированные промышленные площадки. </w:t>
      </w:r>
      <w:r w:rsidR="00B458D8">
        <w:rPr>
          <w:rFonts w:ascii="Times New Roman" w:hAnsi="Times New Roman" w:cs="Times New Roman"/>
          <w:sz w:val="28"/>
          <w:szCs w:val="28"/>
        </w:rPr>
        <w:t xml:space="preserve"> </w:t>
      </w:r>
      <w:r w:rsidR="005B289F">
        <w:rPr>
          <w:rFonts w:ascii="Times New Roman" w:hAnsi="Times New Roman" w:cs="Times New Roman"/>
          <w:sz w:val="28"/>
          <w:szCs w:val="28"/>
        </w:rPr>
        <w:t>Р</w:t>
      </w:r>
      <w:r w:rsidR="005B289F" w:rsidRPr="00B458D8">
        <w:rPr>
          <w:rFonts w:ascii="Times New Roman" w:hAnsi="Times New Roman" w:cs="Times New Roman"/>
          <w:sz w:val="28"/>
          <w:szCs w:val="28"/>
        </w:rPr>
        <w:t>азвитие</w:t>
      </w:r>
      <w:r w:rsidRPr="00B458D8">
        <w:rPr>
          <w:rFonts w:ascii="Times New Roman" w:hAnsi="Times New Roman" w:cs="Times New Roman"/>
          <w:sz w:val="28"/>
          <w:szCs w:val="28"/>
        </w:rPr>
        <w:t xml:space="preserve"> получат и новые форматы оказан</w:t>
      </w:r>
      <w:r w:rsidRPr="00272AB8">
        <w:rPr>
          <w:rFonts w:ascii="Times New Roman" w:hAnsi="Times New Roman" w:cs="Times New Roman"/>
          <w:sz w:val="28"/>
          <w:szCs w:val="28"/>
        </w:rPr>
        <w:t xml:space="preserve">ия имущественной поддержки, например </w:t>
      </w:r>
      <w:proofErr w:type="spellStart"/>
      <w:r w:rsidRPr="00272AB8">
        <w:rPr>
          <w:rFonts w:ascii="Times New Roman" w:hAnsi="Times New Roman" w:cs="Times New Roman"/>
          <w:sz w:val="28"/>
          <w:szCs w:val="28"/>
        </w:rPr>
        <w:t>коворкинговые</w:t>
      </w:r>
      <w:proofErr w:type="spellEnd"/>
      <w:r w:rsidRPr="00272AB8">
        <w:rPr>
          <w:rFonts w:ascii="Times New Roman" w:hAnsi="Times New Roman" w:cs="Times New Roman"/>
          <w:sz w:val="28"/>
          <w:szCs w:val="28"/>
        </w:rPr>
        <w:t xml:space="preserve"> центры. </w:t>
      </w:r>
    </w:p>
    <w:p w14:paraId="67D46BC0" w14:textId="77777777" w:rsidR="009D73AE" w:rsidRDefault="009D73AE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Toc429299794"/>
      <w:bookmarkStart w:id="64" w:name="_Toc429340281"/>
    </w:p>
    <w:p w14:paraId="5B368721" w14:textId="640C55B5" w:rsidR="00B84087" w:rsidRPr="00E604EE" w:rsidRDefault="00B84087" w:rsidP="00CB57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EE">
        <w:rPr>
          <w:rFonts w:ascii="Times New Roman" w:hAnsi="Times New Roman" w:cs="Times New Roman"/>
          <w:sz w:val="28"/>
          <w:szCs w:val="28"/>
        </w:rPr>
        <w:t xml:space="preserve">6.5. </w:t>
      </w:r>
      <w:bookmarkEnd w:id="63"/>
      <w:bookmarkEnd w:id="64"/>
      <w:r w:rsidR="00A62D25" w:rsidRPr="00E604EE">
        <w:rPr>
          <w:rFonts w:ascii="Times New Roman" w:hAnsi="Times New Roman" w:cs="Times New Roman"/>
          <w:sz w:val="28"/>
          <w:szCs w:val="28"/>
        </w:rPr>
        <w:t>Расширение информационной поддержки малого и среднего предпринимательства</w:t>
      </w:r>
    </w:p>
    <w:p w14:paraId="79CC2803" w14:textId="72722B91" w:rsidR="00A62D25" w:rsidRPr="00CB5710" w:rsidRDefault="00B84087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5B289F" w:rsidRPr="00CB5710">
        <w:rPr>
          <w:rFonts w:ascii="Times New Roman" w:hAnsi="Times New Roman" w:cs="Times New Roman"/>
          <w:sz w:val="28"/>
          <w:szCs w:val="28"/>
        </w:rPr>
        <w:t>из проблем</w:t>
      </w:r>
      <w:r w:rsidRPr="00CB5710">
        <w:rPr>
          <w:rFonts w:ascii="Times New Roman" w:hAnsi="Times New Roman" w:cs="Times New Roman"/>
          <w:sz w:val="28"/>
          <w:szCs w:val="28"/>
        </w:rPr>
        <w:t xml:space="preserve"> развития малого и среднего предпринимательства в России является </w:t>
      </w:r>
      <w:r w:rsidR="00A62D25" w:rsidRPr="00CB5710">
        <w:rPr>
          <w:rFonts w:ascii="Times New Roman" w:hAnsi="Times New Roman" w:cs="Times New Roman"/>
          <w:sz w:val="28"/>
          <w:szCs w:val="28"/>
        </w:rPr>
        <w:t xml:space="preserve">недостаточный уровень </w:t>
      </w:r>
      <w:r w:rsidR="00167C01" w:rsidRPr="00CB5710">
        <w:rPr>
          <w:rFonts w:ascii="Times New Roman" w:hAnsi="Times New Roman" w:cs="Times New Roman"/>
          <w:sz w:val="28"/>
          <w:szCs w:val="28"/>
        </w:rPr>
        <w:t xml:space="preserve">осведомленности </w:t>
      </w:r>
      <w:r w:rsidRPr="00CB5710">
        <w:rPr>
          <w:rFonts w:ascii="Times New Roman" w:hAnsi="Times New Roman" w:cs="Times New Roman"/>
          <w:sz w:val="28"/>
          <w:szCs w:val="28"/>
        </w:rPr>
        <w:t>потенциальных предпринимател</w:t>
      </w:r>
      <w:r w:rsidR="00A62D25" w:rsidRPr="00CB5710">
        <w:rPr>
          <w:rFonts w:ascii="Times New Roman" w:hAnsi="Times New Roman" w:cs="Times New Roman"/>
          <w:sz w:val="28"/>
          <w:szCs w:val="28"/>
        </w:rPr>
        <w:t>ей</w:t>
      </w:r>
      <w:r w:rsidRPr="00CB5710">
        <w:rPr>
          <w:rFonts w:ascii="Times New Roman" w:hAnsi="Times New Roman" w:cs="Times New Roman"/>
          <w:sz w:val="28"/>
          <w:szCs w:val="28"/>
        </w:rPr>
        <w:t xml:space="preserve"> о существующих рыночных нишах, </w:t>
      </w:r>
      <w:r w:rsidR="00167C01" w:rsidRPr="00CB5710">
        <w:rPr>
          <w:rFonts w:ascii="Times New Roman" w:hAnsi="Times New Roman" w:cs="Times New Roman"/>
          <w:sz w:val="28"/>
          <w:szCs w:val="28"/>
        </w:rPr>
        <w:lastRenderedPageBreak/>
        <w:t xml:space="preserve">возможных </w:t>
      </w:r>
      <w:r w:rsidRPr="00CB5710">
        <w:rPr>
          <w:rFonts w:ascii="Times New Roman" w:hAnsi="Times New Roman" w:cs="Times New Roman"/>
          <w:sz w:val="28"/>
          <w:szCs w:val="28"/>
        </w:rPr>
        <w:t>деловых партнерах, финансовых и иных мерах поддержки.</w:t>
      </w:r>
    </w:p>
    <w:p w14:paraId="3FE08E28" w14:textId="3DF463DE" w:rsidR="00A62D25" w:rsidRPr="00761590" w:rsidRDefault="00D119F9" w:rsidP="00CB5710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58D8">
        <w:rPr>
          <w:rFonts w:ascii="Times New Roman" w:hAnsi="Times New Roman" w:cs="Times New Roman"/>
          <w:sz w:val="28"/>
          <w:szCs w:val="28"/>
        </w:rPr>
        <w:t xml:space="preserve">Решение задачи по повышению уровня информированности предпринимателей требует применения </w:t>
      </w:r>
      <w:proofErr w:type="spellStart"/>
      <w:r w:rsidRPr="00B458D8"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 w:rsidRPr="00B458D8">
        <w:rPr>
          <w:rFonts w:ascii="Times New Roman" w:hAnsi="Times New Roman" w:cs="Times New Roman"/>
          <w:sz w:val="28"/>
          <w:szCs w:val="28"/>
        </w:rPr>
        <w:t xml:space="preserve"> подхода </w:t>
      </w:r>
      <w:r w:rsidR="00E604E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67C01" w:rsidRPr="00B458D8">
        <w:rPr>
          <w:rFonts w:ascii="Times New Roman" w:hAnsi="Times New Roman" w:cs="Times New Roman"/>
          <w:sz w:val="28"/>
          <w:szCs w:val="28"/>
        </w:rPr>
        <w:t>с</w:t>
      </w:r>
      <w:r w:rsidRPr="00B458D8">
        <w:rPr>
          <w:rFonts w:ascii="Times New Roman" w:hAnsi="Times New Roman" w:cs="Times New Roman"/>
          <w:sz w:val="28"/>
          <w:szCs w:val="28"/>
        </w:rPr>
        <w:t xml:space="preserve"> </w:t>
      </w:r>
      <w:r w:rsidR="00167C01" w:rsidRPr="00B458D8">
        <w:rPr>
          <w:rFonts w:ascii="Times New Roman" w:hAnsi="Times New Roman" w:cs="Times New Roman"/>
          <w:sz w:val="28"/>
          <w:szCs w:val="28"/>
        </w:rPr>
        <w:t>использование</w:t>
      </w:r>
      <w:r w:rsidR="00167C01" w:rsidRPr="00761590">
        <w:rPr>
          <w:rFonts w:ascii="Times New Roman" w:hAnsi="Times New Roman" w:cs="Times New Roman"/>
          <w:sz w:val="28"/>
          <w:szCs w:val="28"/>
        </w:rPr>
        <w:t xml:space="preserve">м </w:t>
      </w:r>
      <w:r w:rsidRPr="00761590">
        <w:rPr>
          <w:rFonts w:ascii="Times New Roman" w:hAnsi="Times New Roman" w:cs="Times New Roman"/>
          <w:sz w:val="28"/>
          <w:szCs w:val="28"/>
        </w:rPr>
        <w:t>современных</w:t>
      </w:r>
      <w:r w:rsidR="00167C01" w:rsidRPr="00761590">
        <w:rPr>
          <w:rFonts w:ascii="Times New Roman" w:hAnsi="Times New Roman" w:cs="Times New Roman"/>
          <w:sz w:val="28"/>
          <w:szCs w:val="28"/>
        </w:rPr>
        <w:t xml:space="preserve"> информационных</w:t>
      </w:r>
      <w:r w:rsidRPr="00761590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071C42">
        <w:rPr>
          <w:rFonts w:ascii="Times New Roman" w:hAnsi="Times New Roman" w:cs="Times New Roman"/>
          <w:sz w:val="28"/>
          <w:szCs w:val="28"/>
        </w:rPr>
        <w:t xml:space="preserve"> и форматов предоставления с учетом запросов бизнеса.</w:t>
      </w:r>
    </w:p>
    <w:p w14:paraId="7B78AEB7" w14:textId="071FC9DB" w:rsidR="00A62D25" w:rsidRPr="00446946" w:rsidRDefault="00A62D25" w:rsidP="00CB5710">
      <w:pPr>
        <w:widowControl/>
        <w:autoSpaceDE/>
        <w:autoSpaceDN/>
        <w:adjustRightInd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2AB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B289F" w:rsidRPr="00272AB8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5B289F" w:rsidRPr="00446946">
        <w:rPr>
          <w:rFonts w:ascii="Times New Roman" w:hAnsi="Times New Roman" w:cs="Times New Roman"/>
          <w:sz w:val="28"/>
          <w:szCs w:val="28"/>
        </w:rPr>
        <w:t>будут</w:t>
      </w:r>
      <w:r w:rsidRPr="00446946">
        <w:rPr>
          <w:rFonts w:ascii="Times New Roman" w:hAnsi="Times New Roman" w:cs="Times New Roman"/>
          <w:sz w:val="28"/>
          <w:szCs w:val="28"/>
        </w:rPr>
        <w:t xml:space="preserve"> </w:t>
      </w:r>
      <w:r w:rsidR="005B289F" w:rsidRPr="00446946">
        <w:rPr>
          <w:rFonts w:ascii="Times New Roman" w:hAnsi="Times New Roman" w:cs="Times New Roman"/>
          <w:sz w:val="28"/>
          <w:szCs w:val="28"/>
        </w:rPr>
        <w:t>предприняты следующие</w:t>
      </w:r>
      <w:r w:rsidRPr="00446946">
        <w:rPr>
          <w:rFonts w:ascii="Times New Roman" w:hAnsi="Times New Roman" w:cs="Times New Roman"/>
          <w:sz w:val="28"/>
          <w:szCs w:val="28"/>
        </w:rPr>
        <w:t xml:space="preserve"> меры:</w:t>
      </w:r>
    </w:p>
    <w:p w14:paraId="4680EA1F" w14:textId="77948604" w:rsidR="00A62D25" w:rsidRDefault="00D119F9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превращение </w:t>
      </w:r>
      <w:r w:rsidR="00A62D25">
        <w:rPr>
          <w:rFonts w:ascii="Times New Roman" w:hAnsi="Times New Roman" w:cs="Times New Roman"/>
          <w:sz w:val="28"/>
          <w:szCs w:val="28"/>
        </w:rPr>
        <w:t xml:space="preserve">Федерального портала малого и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="00A62D25">
        <w:rPr>
          <w:rFonts w:ascii="Times New Roman" w:hAnsi="Times New Roman" w:cs="Times New Roman"/>
          <w:sz w:val="28"/>
          <w:szCs w:val="28"/>
        </w:rPr>
        <w:t xml:space="preserve"> предпринимательства в базовый информационный ресурс по вопросам оказания поддержки малым и средним предприятиям</w:t>
      </w:r>
      <w:r>
        <w:rPr>
          <w:rFonts w:ascii="Times New Roman" w:hAnsi="Times New Roman" w:cs="Times New Roman"/>
          <w:sz w:val="28"/>
          <w:szCs w:val="28"/>
        </w:rPr>
        <w:t xml:space="preserve"> с учетом обеспечения его </w:t>
      </w:r>
      <w:r w:rsidRPr="00D15B15">
        <w:rPr>
          <w:rFonts w:ascii="Times New Roman" w:hAnsi="Times New Roman" w:cs="Times New Roman"/>
          <w:sz w:val="28"/>
          <w:szCs w:val="28"/>
        </w:rPr>
        <w:t>ориентации на конечных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и развития механизмов обратной связи</w:t>
      </w:r>
      <w:r w:rsidR="00A62D25">
        <w:rPr>
          <w:rFonts w:ascii="Times New Roman" w:hAnsi="Times New Roman" w:cs="Times New Roman"/>
          <w:sz w:val="28"/>
          <w:szCs w:val="28"/>
        </w:rPr>
        <w:t>;</w:t>
      </w:r>
    </w:p>
    <w:p w14:paraId="7B7ED6EA" w14:textId="44AEF5EC" w:rsidR="00A62D25" w:rsidRDefault="00A62D25" w:rsidP="00B84087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систем навигации по существующим мерам поддержки, в том числе на основе </w:t>
      </w:r>
      <w:r>
        <w:rPr>
          <w:rFonts w:ascii="Times New Roman" w:hAnsi="Times New Roman"/>
          <w:sz w:val="28"/>
          <w:szCs w:val="28"/>
        </w:rPr>
        <w:t xml:space="preserve">взаимной интеграции уже </w:t>
      </w:r>
      <w:r w:rsidR="005B289F">
        <w:rPr>
          <w:rFonts w:ascii="Times New Roman" w:hAnsi="Times New Roman"/>
          <w:sz w:val="28"/>
          <w:szCs w:val="28"/>
        </w:rPr>
        <w:t>существующих сервисов</w:t>
      </w:r>
      <w:r>
        <w:rPr>
          <w:rFonts w:ascii="Times New Roman" w:hAnsi="Times New Roman"/>
          <w:sz w:val="28"/>
          <w:szCs w:val="28"/>
        </w:rPr>
        <w:t>;</w:t>
      </w:r>
    </w:p>
    <w:p w14:paraId="088748A3" w14:textId="77777777" w:rsidR="00F14D28" w:rsidRDefault="00A62D25" w:rsidP="00F14D2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сайтов информационной поддержки субъектов малого и среднего предпринимательства в субъектах Российской Федерации на основе единых требований к размещению информации на таких сайтах. </w:t>
      </w:r>
    </w:p>
    <w:p w14:paraId="63813206" w14:textId="064CB9DF" w:rsidR="00F14D28" w:rsidRDefault="00E54E88" w:rsidP="00F14D2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28">
        <w:rPr>
          <w:rFonts w:ascii="Times New Roman" w:hAnsi="Times New Roman" w:cs="Times New Roman"/>
          <w:sz w:val="28"/>
          <w:szCs w:val="28"/>
        </w:rPr>
        <w:t>Отдельным направлением будет являться создание и регулярная актуализация мобильного приложения – «навигационной системы предпринимателя</w:t>
      </w:r>
      <w:r w:rsidR="005B289F" w:rsidRPr="00F14D28">
        <w:rPr>
          <w:rFonts w:ascii="Times New Roman" w:hAnsi="Times New Roman" w:cs="Times New Roman"/>
          <w:sz w:val="28"/>
          <w:szCs w:val="28"/>
        </w:rPr>
        <w:t>», позволяющей</w:t>
      </w:r>
      <w:r w:rsidRPr="00F14D28">
        <w:rPr>
          <w:rFonts w:ascii="Times New Roman" w:hAnsi="Times New Roman" w:cs="Times New Roman"/>
          <w:sz w:val="28"/>
          <w:szCs w:val="28"/>
        </w:rPr>
        <w:t xml:space="preserve"> в интерактивном режиме получить  необходимую</w:t>
      </w:r>
      <w:r w:rsidR="00FC0D3B">
        <w:rPr>
          <w:rFonts w:ascii="Times New Roman" w:hAnsi="Times New Roman" w:cs="Times New Roman"/>
          <w:sz w:val="28"/>
          <w:szCs w:val="28"/>
        </w:rPr>
        <w:t xml:space="preserve"> для ведения бизнеса</w:t>
      </w:r>
      <w:r w:rsidRPr="00F14D28">
        <w:rPr>
          <w:rFonts w:ascii="Times New Roman" w:hAnsi="Times New Roman" w:cs="Times New Roman"/>
          <w:sz w:val="28"/>
          <w:szCs w:val="28"/>
        </w:rPr>
        <w:t xml:space="preserve"> информацию (налоговый калькулятор, меры права и обязанности, руководства по защите собственных прав и поведению с контрольно-надзорными органами</w:t>
      </w:r>
      <w:r w:rsidR="00FC0D3B">
        <w:rPr>
          <w:rFonts w:ascii="Times New Roman" w:hAnsi="Times New Roman" w:cs="Times New Roman"/>
          <w:sz w:val="28"/>
          <w:szCs w:val="28"/>
        </w:rPr>
        <w:t>, меры поддержки</w:t>
      </w:r>
      <w:r w:rsidRPr="00F14D2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F27D6F7" w14:textId="77777777" w:rsidR="00F14D28" w:rsidRDefault="00F14D28" w:rsidP="00F14D28">
      <w:pPr>
        <w:widowControl/>
        <w:autoSpaceDE/>
        <w:autoSpaceDN/>
        <w:adjustRightInd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06031" w14:textId="08FD2F16" w:rsidR="00A62D25" w:rsidRPr="00E604EE" w:rsidRDefault="00A62D25" w:rsidP="00F14D2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EE">
        <w:rPr>
          <w:rFonts w:ascii="Times New Roman" w:hAnsi="Times New Roman" w:cs="Times New Roman"/>
          <w:sz w:val="28"/>
          <w:szCs w:val="28"/>
        </w:rPr>
        <w:t xml:space="preserve">6.6. </w:t>
      </w:r>
      <w:r w:rsidR="00A96363" w:rsidRPr="00E604EE">
        <w:rPr>
          <w:rFonts w:ascii="Times New Roman" w:hAnsi="Times New Roman" w:cs="Times New Roman"/>
          <w:sz w:val="28"/>
          <w:szCs w:val="28"/>
        </w:rPr>
        <w:t>Упрощение</w:t>
      </w:r>
      <w:r w:rsidRPr="00E604EE">
        <w:rPr>
          <w:rFonts w:ascii="Times New Roman" w:hAnsi="Times New Roman" w:cs="Times New Roman"/>
          <w:sz w:val="28"/>
          <w:szCs w:val="28"/>
        </w:rPr>
        <w:t xml:space="preserve"> отчетности</w:t>
      </w:r>
    </w:p>
    <w:p w14:paraId="3F74DDE1" w14:textId="68155918" w:rsidR="00544D75" w:rsidRPr="00F14D28" w:rsidRDefault="004E0085" w:rsidP="00E604EE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085">
        <w:rPr>
          <w:rFonts w:ascii="Times New Roman" w:hAnsi="Times New Roman" w:cs="Times New Roman"/>
          <w:sz w:val="28"/>
          <w:szCs w:val="28"/>
        </w:rPr>
        <w:t>Любые акты, регламентирующие предпринимательскую деятельность, должн</w:t>
      </w:r>
      <w:r w:rsidR="00E604EE">
        <w:rPr>
          <w:rFonts w:ascii="Times New Roman" w:hAnsi="Times New Roman" w:cs="Times New Roman"/>
          <w:sz w:val="28"/>
          <w:szCs w:val="28"/>
        </w:rPr>
        <w:t xml:space="preserve">ы быть такими, чтобы их можно было </w:t>
      </w:r>
      <w:r w:rsidRPr="004E0085">
        <w:rPr>
          <w:rFonts w:ascii="Times New Roman" w:hAnsi="Times New Roman" w:cs="Times New Roman"/>
          <w:sz w:val="28"/>
          <w:szCs w:val="28"/>
        </w:rPr>
        <w:t xml:space="preserve">легко и комфортно соблюдать.  Комфортная среда для бизнеса – </w:t>
      </w:r>
      <w:r>
        <w:rPr>
          <w:rFonts w:ascii="Times New Roman" w:hAnsi="Times New Roman" w:cs="Times New Roman"/>
          <w:sz w:val="28"/>
          <w:szCs w:val="28"/>
        </w:rPr>
        <w:t>это та</w:t>
      </w:r>
      <w:r w:rsidRPr="004E0085">
        <w:rPr>
          <w:rFonts w:ascii="Times New Roman" w:hAnsi="Times New Roman" w:cs="Times New Roman"/>
          <w:sz w:val="28"/>
          <w:szCs w:val="28"/>
        </w:rPr>
        <w:t xml:space="preserve"> формула, которая должна обеспечить новое качество развития малого и среднего предпринимательства.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D75" w:rsidRPr="00F14D28">
        <w:rPr>
          <w:rFonts w:ascii="Times New Roman" w:hAnsi="Times New Roman" w:cs="Times New Roman"/>
          <w:sz w:val="28"/>
          <w:szCs w:val="28"/>
        </w:rPr>
        <w:t xml:space="preserve">В целях снижения административных издержек </w:t>
      </w:r>
      <w:r w:rsidR="00544D75" w:rsidRPr="00F14D28">
        <w:rPr>
          <w:rFonts w:ascii="Times New Roman" w:hAnsi="Times New Roman" w:cs="Times New Roman"/>
          <w:sz w:val="28"/>
          <w:szCs w:val="28"/>
        </w:rPr>
        <w:lastRenderedPageBreak/>
        <w:t>субъектов малого и среднего предпринимательства, связанных с предоставлением отчетности, предстоит обеспечить:</w:t>
      </w:r>
    </w:p>
    <w:p w14:paraId="7BB6DEB8" w14:textId="12AB2430" w:rsidR="00544D75" w:rsidRPr="00F14D28" w:rsidRDefault="00544D75" w:rsidP="00F14D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28"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="00FC0D3B" w:rsidRPr="00F14D28">
        <w:rPr>
          <w:rFonts w:ascii="Times New Roman" w:hAnsi="Times New Roman" w:cs="Times New Roman"/>
          <w:sz w:val="28"/>
          <w:szCs w:val="28"/>
        </w:rPr>
        <w:t>полноценно</w:t>
      </w:r>
      <w:r w:rsidR="00FC0D3B">
        <w:rPr>
          <w:rFonts w:ascii="Times New Roman" w:hAnsi="Times New Roman" w:cs="Times New Roman"/>
          <w:sz w:val="28"/>
          <w:szCs w:val="28"/>
        </w:rPr>
        <w:t>е</w:t>
      </w:r>
      <w:r w:rsidR="00FC0D3B" w:rsidRPr="00F14D28">
        <w:rPr>
          <w:rFonts w:ascii="Times New Roman" w:hAnsi="Times New Roman" w:cs="Times New Roman"/>
          <w:sz w:val="28"/>
          <w:szCs w:val="28"/>
        </w:rPr>
        <w:t xml:space="preserve"> </w:t>
      </w:r>
      <w:r w:rsidRPr="00F14D28">
        <w:rPr>
          <w:rFonts w:ascii="Times New Roman" w:hAnsi="Times New Roman" w:cs="Times New Roman"/>
          <w:sz w:val="28"/>
          <w:szCs w:val="28"/>
        </w:rPr>
        <w:t>функционирование единого реестра отчетности;</w:t>
      </w:r>
    </w:p>
    <w:p w14:paraId="061289DF" w14:textId="4D19575F" w:rsidR="00544D75" w:rsidRPr="00F14D28" w:rsidRDefault="00544D75" w:rsidP="00F14D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28">
        <w:rPr>
          <w:rFonts w:ascii="Times New Roman" w:hAnsi="Times New Roman" w:cs="Times New Roman"/>
          <w:sz w:val="28"/>
          <w:szCs w:val="28"/>
        </w:rPr>
        <w:t>проведение на регулярной основе мероприятий по оптимизации и</w:t>
      </w:r>
      <w:r w:rsidR="00E604EE">
        <w:rPr>
          <w:rFonts w:ascii="Times New Roman" w:hAnsi="Times New Roman" w:cs="Times New Roman"/>
          <w:sz w:val="28"/>
          <w:szCs w:val="28"/>
        </w:rPr>
        <w:t>, при необходимости,</w:t>
      </w:r>
      <w:r w:rsidRPr="00F14D28">
        <w:rPr>
          <w:rFonts w:ascii="Times New Roman" w:hAnsi="Times New Roman" w:cs="Times New Roman"/>
          <w:sz w:val="28"/>
          <w:szCs w:val="28"/>
        </w:rPr>
        <w:t xml:space="preserve"> сокращению перечня показателей, сроков и периодичности предоставления отчетности;</w:t>
      </w:r>
    </w:p>
    <w:p w14:paraId="32444AB8" w14:textId="00F33583" w:rsidR="00AD5F2C" w:rsidRDefault="00AD5F2C" w:rsidP="00F14D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интерактивных сервисов для взаимодействия между предпринимателями и органами государственной власти;</w:t>
      </w:r>
    </w:p>
    <w:p w14:paraId="315DCBAF" w14:textId="11E766A5" w:rsidR="00544D75" w:rsidRPr="00F14D28" w:rsidRDefault="00544D75" w:rsidP="00F14D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28">
        <w:rPr>
          <w:rFonts w:ascii="Times New Roman" w:hAnsi="Times New Roman" w:cs="Times New Roman"/>
          <w:sz w:val="28"/>
          <w:szCs w:val="28"/>
        </w:rPr>
        <w:t xml:space="preserve">создание информационной системы, позволяющей субъекту малого и среднего предпринимательства в </w:t>
      </w:r>
      <w:r w:rsidR="00AD5F2C">
        <w:rPr>
          <w:rFonts w:ascii="Times New Roman" w:hAnsi="Times New Roman" w:cs="Times New Roman"/>
          <w:sz w:val="28"/>
          <w:szCs w:val="28"/>
        </w:rPr>
        <w:t>«</w:t>
      </w:r>
      <w:r w:rsidRPr="00F14D28">
        <w:rPr>
          <w:rFonts w:ascii="Times New Roman" w:hAnsi="Times New Roman" w:cs="Times New Roman"/>
          <w:sz w:val="28"/>
          <w:szCs w:val="28"/>
        </w:rPr>
        <w:t>лично</w:t>
      </w:r>
      <w:r w:rsidR="00AD5F2C">
        <w:rPr>
          <w:rFonts w:ascii="Times New Roman" w:hAnsi="Times New Roman" w:cs="Times New Roman"/>
          <w:sz w:val="28"/>
          <w:szCs w:val="28"/>
        </w:rPr>
        <w:t>м</w:t>
      </w:r>
      <w:r w:rsidRPr="00F14D28">
        <w:rPr>
          <w:rFonts w:ascii="Times New Roman" w:hAnsi="Times New Roman" w:cs="Times New Roman"/>
          <w:sz w:val="28"/>
          <w:szCs w:val="28"/>
        </w:rPr>
        <w:t xml:space="preserve"> </w:t>
      </w:r>
      <w:r w:rsidR="005B289F" w:rsidRPr="00F14D28">
        <w:rPr>
          <w:rFonts w:ascii="Times New Roman" w:hAnsi="Times New Roman" w:cs="Times New Roman"/>
          <w:sz w:val="28"/>
          <w:szCs w:val="28"/>
        </w:rPr>
        <w:t>кабинет</w:t>
      </w:r>
      <w:r w:rsidR="005B289F">
        <w:rPr>
          <w:rFonts w:ascii="Times New Roman" w:hAnsi="Times New Roman" w:cs="Times New Roman"/>
          <w:sz w:val="28"/>
          <w:szCs w:val="28"/>
        </w:rPr>
        <w:t>е»</w:t>
      </w:r>
      <w:r w:rsidR="005B289F" w:rsidRPr="00F14D28">
        <w:rPr>
          <w:rFonts w:ascii="Times New Roman" w:hAnsi="Times New Roman" w:cs="Times New Roman"/>
          <w:sz w:val="28"/>
          <w:szCs w:val="28"/>
        </w:rPr>
        <w:t xml:space="preserve"> в</w:t>
      </w:r>
      <w:r w:rsidRPr="00F14D28">
        <w:rPr>
          <w:rFonts w:ascii="Times New Roman" w:hAnsi="Times New Roman" w:cs="Times New Roman"/>
          <w:sz w:val="28"/>
          <w:szCs w:val="28"/>
        </w:rPr>
        <w:t xml:space="preserve"> режиме «одного </w:t>
      </w:r>
      <w:r w:rsidR="005B289F" w:rsidRPr="00F14D28">
        <w:rPr>
          <w:rFonts w:ascii="Times New Roman" w:hAnsi="Times New Roman" w:cs="Times New Roman"/>
          <w:sz w:val="28"/>
          <w:szCs w:val="28"/>
        </w:rPr>
        <w:t>окна» предоставлять</w:t>
      </w:r>
      <w:r w:rsidRPr="00F14D28">
        <w:rPr>
          <w:rFonts w:ascii="Times New Roman" w:hAnsi="Times New Roman" w:cs="Times New Roman"/>
          <w:sz w:val="28"/>
          <w:szCs w:val="28"/>
        </w:rPr>
        <w:t xml:space="preserve"> соответствующую отчетность в органы власти в электронном виде.</w:t>
      </w:r>
    </w:p>
    <w:p w14:paraId="08A86801" w14:textId="77777777" w:rsidR="005B75F2" w:rsidRPr="005B75F2" w:rsidRDefault="005B75F2" w:rsidP="005B75F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bookmarkStart w:id="65" w:name="_Toc426056655"/>
      <w:bookmarkStart w:id="66" w:name="_Toc426985895"/>
      <w:bookmarkStart w:id="67" w:name="_Toc429340282"/>
    </w:p>
    <w:p w14:paraId="5DD91553" w14:textId="740411B7" w:rsidR="00D119F9" w:rsidRPr="00E604EE" w:rsidRDefault="00D119F9" w:rsidP="005B75F2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604EE">
        <w:rPr>
          <w:rFonts w:ascii="Times New Roman" w:hAnsi="Times New Roman" w:cs="Times New Roman"/>
          <w:sz w:val="28"/>
        </w:rPr>
        <w:t xml:space="preserve">6.7. Развитие механизмов обратной связи и общественного мониторинга решений в сфере </w:t>
      </w:r>
      <w:r w:rsidR="00A96363" w:rsidRPr="00E604EE">
        <w:rPr>
          <w:rFonts w:ascii="Times New Roman" w:hAnsi="Times New Roman" w:cs="Times New Roman"/>
          <w:sz w:val="28"/>
        </w:rPr>
        <w:t>развития малого и среднего предпринимательства</w:t>
      </w:r>
    </w:p>
    <w:p w14:paraId="292A33B9" w14:textId="4A9813AA" w:rsidR="00A34243" w:rsidRDefault="00A34243" w:rsidP="00D15B15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Стратегии будет поддерживаться развитие различных форматов взаимодействия органов власти и представителей предпринимательского сообщества, позволяющих выработать эффективные способы решения проблем малого и среднего предпринимательства.  </w:t>
      </w:r>
    </w:p>
    <w:p w14:paraId="19B300BA" w14:textId="6039B0AD" w:rsidR="00A96363" w:rsidRDefault="00A96363" w:rsidP="00D15B15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обеспечено регулярное рассмотрение и обсуждение инициатив в сфере развития малого и среднего предпринимательства на площадке «Открытого правительства», а также на площадках ведущих предпринимательских объединений</w:t>
      </w:r>
      <w:r w:rsidR="00E604EE">
        <w:rPr>
          <w:rFonts w:ascii="Times New Roman" w:hAnsi="Times New Roman"/>
          <w:sz w:val="28"/>
          <w:szCs w:val="28"/>
        </w:rPr>
        <w:t>.</w:t>
      </w:r>
    </w:p>
    <w:p w14:paraId="397AD6D1" w14:textId="115B3089" w:rsidR="00A34243" w:rsidRPr="0050038D" w:rsidRDefault="00A34243" w:rsidP="00D15B15">
      <w:pPr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038D">
        <w:rPr>
          <w:rFonts w:ascii="Times New Roman" w:hAnsi="Times New Roman"/>
          <w:sz w:val="28"/>
          <w:szCs w:val="28"/>
        </w:rPr>
        <w:t>Предпосылкой для развития механизмов обратной связи выступает установление коммуникаций непосредственно между предпринимателями.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038D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604EE">
        <w:rPr>
          <w:rFonts w:ascii="Times New Roman" w:hAnsi="Times New Roman"/>
          <w:color w:val="000000"/>
          <w:sz w:val="28"/>
          <w:szCs w:val="28"/>
        </w:rPr>
        <w:t>связи с этим</w:t>
      </w:r>
      <w:r w:rsidRPr="0050038D">
        <w:rPr>
          <w:rFonts w:ascii="Times New Roman" w:hAnsi="Times New Roman"/>
          <w:color w:val="000000"/>
          <w:sz w:val="28"/>
          <w:szCs w:val="28"/>
        </w:rPr>
        <w:t xml:space="preserve"> особое значение приобретает </w:t>
      </w:r>
      <w:r w:rsidR="00A92603">
        <w:rPr>
          <w:rFonts w:ascii="Times New Roman" w:hAnsi="Times New Roman"/>
          <w:color w:val="000000"/>
          <w:sz w:val="28"/>
          <w:szCs w:val="28"/>
        </w:rPr>
        <w:t>максимальное содействие</w:t>
      </w:r>
      <w:r w:rsidR="00A92603" w:rsidRPr="005003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038D">
        <w:rPr>
          <w:rFonts w:ascii="Times New Roman" w:hAnsi="Times New Roman"/>
          <w:color w:val="000000"/>
          <w:sz w:val="28"/>
          <w:szCs w:val="28"/>
        </w:rPr>
        <w:t>развити</w:t>
      </w:r>
      <w:r w:rsidR="00A92603">
        <w:rPr>
          <w:rFonts w:ascii="Times New Roman" w:hAnsi="Times New Roman"/>
          <w:color w:val="000000"/>
          <w:sz w:val="28"/>
          <w:szCs w:val="28"/>
        </w:rPr>
        <w:t>ю</w:t>
      </w:r>
      <w:r w:rsidRPr="0050038D">
        <w:rPr>
          <w:rFonts w:ascii="Times New Roman" w:hAnsi="Times New Roman"/>
          <w:color w:val="000000"/>
          <w:sz w:val="28"/>
          <w:szCs w:val="28"/>
        </w:rPr>
        <w:t xml:space="preserve"> предпринимательских сообществ и иных форм самоорганизации малых и средних предприятий</w:t>
      </w:r>
      <w:r w:rsidRPr="0050038D">
        <w:rPr>
          <w:rFonts w:ascii="Times New Roman" w:hAnsi="Times New Roman"/>
          <w:sz w:val="28"/>
          <w:szCs w:val="28"/>
        </w:rPr>
        <w:t>.</w:t>
      </w:r>
    </w:p>
    <w:p w14:paraId="05A64D31" w14:textId="7FDC4B59" w:rsidR="00A34243" w:rsidRDefault="00A34243" w:rsidP="00E604EE">
      <w:pPr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Важными механизмами обеспечения</w:t>
      </w:r>
      <w:r w:rsidRPr="0050038D">
        <w:rPr>
          <w:rFonts w:ascii="Times New Roman" w:hAnsi="Times New Roman"/>
          <w:color w:val="000000"/>
          <w:sz w:val="28"/>
          <w:szCs w:val="28"/>
        </w:rPr>
        <w:t xml:space="preserve"> коллективной работы предпринимателей по улучшению условий ведения бизнеса </w:t>
      </w:r>
      <w:r w:rsidR="00E604EE">
        <w:rPr>
          <w:rFonts w:ascii="Times New Roman" w:hAnsi="Times New Roman"/>
          <w:color w:val="000000"/>
          <w:sz w:val="28"/>
          <w:szCs w:val="28"/>
        </w:rPr>
        <w:t>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институты оценки регулирующего воздействия и фактического воздействия, внедрение которых </w:t>
      </w:r>
      <w:r w:rsidRPr="00942D7A">
        <w:rPr>
          <w:rFonts w:ascii="Times New Roman" w:hAnsi="Times New Roman"/>
          <w:sz w:val="28"/>
          <w:szCs w:val="28"/>
        </w:rPr>
        <w:t xml:space="preserve">будет продолжено. </w:t>
      </w:r>
      <w:r w:rsidR="00A96363">
        <w:rPr>
          <w:rFonts w:ascii="Times New Roman" w:hAnsi="Times New Roman"/>
          <w:sz w:val="28"/>
          <w:szCs w:val="28"/>
        </w:rPr>
        <w:t xml:space="preserve">В целях реализации базовых принципов реализации </w:t>
      </w:r>
      <w:r w:rsidR="005B289F">
        <w:rPr>
          <w:rFonts w:ascii="Times New Roman" w:hAnsi="Times New Roman"/>
          <w:sz w:val="28"/>
          <w:szCs w:val="28"/>
        </w:rPr>
        <w:t>Стратегии планируется</w:t>
      </w:r>
      <w:r w:rsidRPr="00942D7A">
        <w:rPr>
          <w:rFonts w:ascii="Times New Roman" w:hAnsi="Times New Roman"/>
          <w:sz w:val="28"/>
          <w:szCs w:val="28"/>
        </w:rPr>
        <w:t xml:space="preserve"> </w:t>
      </w:r>
      <w:r w:rsidR="00942D7A" w:rsidRPr="00942D7A">
        <w:rPr>
          <w:rFonts w:ascii="Times New Roman" w:hAnsi="Times New Roman"/>
          <w:sz w:val="28"/>
          <w:szCs w:val="28"/>
        </w:rPr>
        <w:t xml:space="preserve">рассмотреть вопрос о внедрении в соответствующие процедуры положений, предусматривающих </w:t>
      </w:r>
      <w:r w:rsidR="00A96363">
        <w:rPr>
          <w:rFonts w:ascii="Times New Roman" w:hAnsi="Times New Roman"/>
          <w:sz w:val="28"/>
          <w:szCs w:val="28"/>
        </w:rPr>
        <w:t xml:space="preserve">первоочередной </w:t>
      </w:r>
      <w:r w:rsidR="00942D7A" w:rsidRPr="00942D7A">
        <w:rPr>
          <w:rFonts w:ascii="Times New Roman" w:hAnsi="Times New Roman"/>
          <w:sz w:val="28"/>
          <w:szCs w:val="28"/>
        </w:rPr>
        <w:t xml:space="preserve">анализ </w:t>
      </w:r>
      <w:r w:rsidR="00A96363">
        <w:rPr>
          <w:rFonts w:ascii="Times New Roman" w:hAnsi="Times New Roman"/>
          <w:sz w:val="28"/>
          <w:szCs w:val="28"/>
        </w:rPr>
        <w:t>экономических и социальных последствий принятия</w:t>
      </w:r>
      <w:r w:rsidR="00942D7A" w:rsidRPr="00942D7A">
        <w:rPr>
          <w:rFonts w:ascii="Times New Roman" w:hAnsi="Times New Roman"/>
          <w:sz w:val="28"/>
          <w:szCs w:val="28"/>
        </w:rPr>
        <w:t xml:space="preserve"> нормативных правовых</w:t>
      </w:r>
      <w:r w:rsidR="00A96363">
        <w:rPr>
          <w:rFonts w:ascii="Times New Roman" w:hAnsi="Times New Roman"/>
          <w:sz w:val="28"/>
          <w:szCs w:val="28"/>
        </w:rPr>
        <w:t xml:space="preserve"> и нормативных</w:t>
      </w:r>
      <w:r w:rsidR="00942D7A" w:rsidRPr="00942D7A">
        <w:rPr>
          <w:rFonts w:ascii="Times New Roman" w:hAnsi="Times New Roman"/>
          <w:sz w:val="28"/>
          <w:szCs w:val="28"/>
        </w:rPr>
        <w:t xml:space="preserve"> актов на</w:t>
      </w:r>
      <w:r w:rsidR="00942D7A">
        <w:rPr>
          <w:rFonts w:ascii="Times New Roman" w:hAnsi="Times New Roman"/>
          <w:sz w:val="28"/>
          <w:szCs w:val="28"/>
        </w:rPr>
        <w:t xml:space="preserve"> деятельность малых предприятий</w:t>
      </w:r>
      <w:r w:rsidRPr="00942D7A">
        <w:rPr>
          <w:rFonts w:ascii="Times New Roman" w:hAnsi="Times New Roman"/>
          <w:sz w:val="28"/>
          <w:szCs w:val="28"/>
        </w:rPr>
        <w:t>.</w:t>
      </w:r>
    </w:p>
    <w:p w14:paraId="7DF3B328" w14:textId="0F8D31D4" w:rsidR="00A92603" w:rsidRPr="00CB5710" w:rsidRDefault="00A92603" w:rsidP="00D15B15">
      <w:pPr>
        <w:suppressAutoHyphens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B5710">
        <w:rPr>
          <w:rFonts w:ascii="Times New Roman" w:hAnsi="Times New Roman"/>
          <w:color w:val="000000"/>
          <w:sz w:val="28"/>
          <w:szCs w:val="28"/>
        </w:rPr>
        <w:t xml:space="preserve">Важным </w:t>
      </w:r>
      <w:r w:rsidRPr="00A92603">
        <w:rPr>
          <w:rFonts w:ascii="Times New Roman" w:hAnsi="Times New Roman"/>
          <w:color w:val="000000"/>
          <w:sz w:val="28"/>
          <w:szCs w:val="28"/>
        </w:rPr>
        <w:t>нововведением</w:t>
      </w:r>
      <w:r w:rsidRPr="00CB5710">
        <w:rPr>
          <w:rFonts w:ascii="Times New Roman" w:hAnsi="Times New Roman"/>
          <w:color w:val="000000"/>
          <w:sz w:val="28"/>
          <w:szCs w:val="28"/>
        </w:rPr>
        <w:t xml:space="preserve"> последних лет в сфере защиты интересов предпринимателей </w:t>
      </w:r>
      <w:r w:rsidR="00E604EE">
        <w:rPr>
          <w:rFonts w:ascii="Times New Roman" w:hAnsi="Times New Roman"/>
          <w:color w:val="000000"/>
          <w:sz w:val="28"/>
          <w:szCs w:val="28"/>
        </w:rPr>
        <w:t xml:space="preserve">стало </w:t>
      </w:r>
      <w:r w:rsidRPr="00CB5710">
        <w:rPr>
          <w:rFonts w:ascii="Times New Roman" w:hAnsi="Times New Roman"/>
          <w:color w:val="000000"/>
          <w:sz w:val="28"/>
          <w:szCs w:val="28"/>
        </w:rPr>
        <w:t xml:space="preserve">создание института </w:t>
      </w:r>
      <w:r>
        <w:rPr>
          <w:rFonts w:ascii="Times New Roman" w:hAnsi="Times New Roman"/>
          <w:color w:val="000000"/>
          <w:sz w:val="28"/>
          <w:szCs w:val="28"/>
        </w:rPr>
        <w:t>бизнес-омбудсмена</w:t>
      </w:r>
      <w:r w:rsidRPr="00CB5710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 Опросы показывают, что новый институт уже признан предпринимательским сообществом.  С учетом позиции </w:t>
      </w:r>
      <w:r w:rsidR="005B289F">
        <w:rPr>
          <w:rFonts w:ascii="Times New Roman" w:hAnsi="Times New Roman"/>
          <w:color w:val="000000"/>
          <w:sz w:val="28"/>
          <w:szCs w:val="28"/>
        </w:rPr>
        <w:t>предпринимателей и</w:t>
      </w:r>
      <w:r>
        <w:rPr>
          <w:rFonts w:ascii="Times New Roman" w:hAnsi="Times New Roman"/>
          <w:color w:val="000000"/>
          <w:sz w:val="28"/>
          <w:szCs w:val="28"/>
        </w:rPr>
        <w:t xml:space="preserve"> анализа правоприменительной практики будут </w:t>
      </w:r>
      <w:r w:rsidR="00A96363">
        <w:rPr>
          <w:rFonts w:ascii="Times New Roman" w:hAnsi="Times New Roman"/>
          <w:color w:val="000000"/>
          <w:sz w:val="28"/>
          <w:szCs w:val="28"/>
        </w:rPr>
        <w:t>определены направления дальнейшего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6363">
        <w:rPr>
          <w:rFonts w:ascii="Times New Roman" w:hAnsi="Times New Roman"/>
          <w:color w:val="000000"/>
          <w:sz w:val="28"/>
          <w:szCs w:val="28"/>
        </w:rPr>
        <w:t xml:space="preserve">расширения </w:t>
      </w:r>
      <w:r>
        <w:rPr>
          <w:rFonts w:ascii="Times New Roman" w:hAnsi="Times New Roman"/>
          <w:color w:val="000000"/>
          <w:sz w:val="28"/>
          <w:szCs w:val="28"/>
        </w:rPr>
        <w:t>функционала Уполномоченного</w:t>
      </w:r>
      <w:r w:rsidR="00E604EE">
        <w:rPr>
          <w:rFonts w:ascii="Times New Roman" w:hAnsi="Times New Roman"/>
          <w:color w:val="000000"/>
          <w:sz w:val="28"/>
          <w:szCs w:val="28"/>
        </w:rPr>
        <w:t xml:space="preserve"> при Президенте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по защите прав предпринимателей.</w:t>
      </w:r>
    </w:p>
    <w:bookmarkEnd w:id="65"/>
    <w:bookmarkEnd w:id="66"/>
    <w:bookmarkEnd w:id="67"/>
    <w:p w14:paraId="0302A608" w14:textId="77777777" w:rsidR="00BA324A" w:rsidRPr="00544D75" w:rsidRDefault="00BA324A" w:rsidP="00544D7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E45C6F5" w14:textId="4E24B382" w:rsidR="00B84087" w:rsidRPr="00E604EE" w:rsidRDefault="00B84087" w:rsidP="00544D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8" w:name="_Toc426056617"/>
      <w:bookmarkStart w:id="69" w:name="_Toc426985848"/>
      <w:bookmarkStart w:id="70" w:name="_Toc429340283"/>
      <w:r w:rsidRPr="00E604EE">
        <w:rPr>
          <w:rFonts w:ascii="Times New Roman" w:hAnsi="Times New Roman" w:cs="Times New Roman"/>
          <w:sz w:val="28"/>
          <w:szCs w:val="28"/>
        </w:rPr>
        <w:t>6.</w:t>
      </w:r>
      <w:r w:rsidR="00871C61" w:rsidRPr="00E604EE">
        <w:rPr>
          <w:rFonts w:ascii="Times New Roman" w:hAnsi="Times New Roman" w:cs="Times New Roman"/>
          <w:sz w:val="28"/>
          <w:szCs w:val="28"/>
        </w:rPr>
        <w:t>8</w:t>
      </w:r>
      <w:r w:rsidRPr="00E604EE">
        <w:rPr>
          <w:rFonts w:ascii="Times New Roman" w:hAnsi="Times New Roman" w:cs="Times New Roman"/>
          <w:sz w:val="28"/>
          <w:szCs w:val="28"/>
        </w:rPr>
        <w:t xml:space="preserve">. </w:t>
      </w:r>
      <w:bookmarkEnd w:id="68"/>
      <w:bookmarkEnd w:id="69"/>
      <w:bookmarkEnd w:id="70"/>
      <w:r w:rsidR="00A96363" w:rsidRPr="00E604EE">
        <w:rPr>
          <w:rFonts w:ascii="Times New Roman" w:hAnsi="Times New Roman" w:cs="Times New Roman"/>
          <w:sz w:val="28"/>
          <w:szCs w:val="28"/>
        </w:rPr>
        <w:t>Информационное обеспечение государственной политики в сфере развития малого и среднего предпринимательства</w:t>
      </w:r>
    </w:p>
    <w:p w14:paraId="65EE7314" w14:textId="7600F499" w:rsidR="004D2316" w:rsidRPr="00544D75" w:rsidRDefault="004D2316" w:rsidP="00544D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4D75">
        <w:rPr>
          <w:rFonts w:ascii="Times New Roman" w:hAnsi="Times New Roman" w:cs="Times New Roman"/>
          <w:sz w:val="28"/>
          <w:szCs w:val="28"/>
        </w:rPr>
        <w:t xml:space="preserve">Одним из важных направлений информационного обеспечения политики в сфере развития малого и среднего предпринимательства является совершенствование сбора статистической информации. </w:t>
      </w:r>
      <w:r w:rsidR="00227452" w:rsidRPr="00CB5710">
        <w:rPr>
          <w:rFonts w:ascii="Times New Roman" w:hAnsi="Times New Roman" w:cs="Times New Roman"/>
          <w:sz w:val="28"/>
          <w:szCs w:val="28"/>
        </w:rPr>
        <w:t xml:space="preserve">Проблема несоответствия информационной </w:t>
      </w:r>
      <w:r w:rsidR="00BA324A">
        <w:rPr>
          <w:rFonts w:ascii="Times New Roman" w:hAnsi="Times New Roman" w:cs="Times New Roman"/>
          <w:sz w:val="28"/>
          <w:szCs w:val="28"/>
        </w:rPr>
        <w:t xml:space="preserve"> </w:t>
      </w:r>
      <w:r w:rsidR="00227452" w:rsidRPr="00CB5710">
        <w:rPr>
          <w:rFonts w:ascii="Times New Roman" w:hAnsi="Times New Roman" w:cs="Times New Roman"/>
          <w:sz w:val="28"/>
          <w:szCs w:val="28"/>
        </w:rPr>
        <w:t xml:space="preserve">базы быстро меняющимся </w:t>
      </w:r>
      <w:r w:rsidR="00BA324A">
        <w:rPr>
          <w:rFonts w:ascii="Times New Roman" w:hAnsi="Times New Roman" w:cs="Times New Roman"/>
          <w:sz w:val="28"/>
          <w:szCs w:val="28"/>
        </w:rPr>
        <w:t>условиям</w:t>
      </w:r>
      <w:r w:rsidR="00227452" w:rsidRPr="00CB5710">
        <w:rPr>
          <w:rFonts w:ascii="Times New Roman" w:hAnsi="Times New Roman" w:cs="Times New Roman"/>
          <w:sz w:val="28"/>
          <w:szCs w:val="28"/>
        </w:rPr>
        <w:t xml:space="preserve"> нигде не проявляется с такой остротой, как в сфере малого и среднего предпринимательства.</w:t>
      </w:r>
    </w:p>
    <w:p w14:paraId="26B69081" w14:textId="31FF1A2F" w:rsidR="00E604EE" w:rsidRDefault="004D2316" w:rsidP="00E604E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5B289F" w:rsidRPr="00CB5710">
        <w:rPr>
          <w:rFonts w:ascii="Times New Roman" w:hAnsi="Times New Roman" w:cs="Times New Roman"/>
          <w:sz w:val="28"/>
          <w:szCs w:val="28"/>
        </w:rPr>
        <w:t>время сформирована</w:t>
      </w:r>
      <w:r w:rsidRPr="00CB5710">
        <w:rPr>
          <w:rFonts w:ascii="Times New Roman" w:hAnsi="Times New Roman" w:cs="Times New Roman"/>
          <w:sz w:val="28"/>
          <w:szCs w:val="28"/>
        </w:rPr>
        <w:t xml:space="preserve"> система выборочных и сплошных наблюдений за деятельностью малых и средних компаний, что </w:t>
      </w:r>
      <w:r w:rsidR="00EB43F3" w:rsidRPr="00CB5710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CB5710">
        <w:rPr>
          <w:rFonts w:ascii="Times New Roman" w:hAnsi="Times New Roman" w:cs="Times New Roman"/>
          <w:sz w:val="28"/>
          <w:szCs w:val="28"/>
        </w:rPr>
        <w:t>соответствует зарубежной практике.  Для повышения актуальности и полноты получаемой информации целесообразно усовершенствовать проведение статистических работ, предусмотрев:</w:t>
      </w:r>
    </w:p>
    <w:p w14:paraId="229C5B69" w14:textId="77777777" w:rsidR="00E604EE" w:rsidRDefault="00E604EE" w:rsidP="00E604EE">
      <w:pPr>
        <w:widowControl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4ABA3" w14:textId="77777777" w:rsidR="004D2316" w:rsidRPr="00CB5710" w:rsidRDefault="004D2316" w:rsidP="00E604EE">
      <w:pPr>
        <w:widowControl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уточнение состава статистических показателей, отражающих развитие  малых и средних предприятий, в том числе в отдельных сферах;</w:t>
      </w:r>
    </w:p>
    <w:p w14:paraId="4D2945FC" w14:textId="77777777" w:rsidR="004D2316" w:rsidRPr="00CB5710" w:rsidRDefault="004D2316" w:rsidP="00E604EE">
      <w:pPr>
        <w:widowControl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совершенствование методик обработки статистических данных с учетом  особенностей развития малых и средних предприятий;</w:t>
      </w:r>
    </w:p>
    <w:p w14:paraId="436EB01C" w14:textId="77777777" w:rsidR="004D2316" w:rsidRPr="00CB5710" w:rsidRDefault="004D2316" w:rsidP="00E604EE">
      <w:pPr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совершенствование методик сбора информации на основе упрощения соответствующих форм и применения технологий электронного взаимодействия</w:t>
      </w:r>
      <w:r w:rsidR="00EB43F3" w:rsidRPr="00CB5710">
        <w:rPr>
          <w:rFonts w:ascii="Times New Roman" w:hAnsi="Times New Roman" w:cs="Times New Roman"/>
          <w:sz w:val="28"/>
          <w:szCs w:val="28"/>
        </w:rPr>
        <w:t>;</w:t>
      </w:r>
    </w:p>
    <w:p w14:paraId="0866FAAA" w14:textId="5C4E051E" w:rsidR="00EB43F3" w:rsidRPr="0034442A" w:rsidRDefault="00EB43F3" w:rsidP="00E604EE">
      <w:pPr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внедрение международных стандартов при проведении статистических наблюдений за деятельностью малых и средних предприятий</w:t>
      </w:r>
      <w:r w:rsidR="00AD5F2C" w:rsidRPr="00CB5710">
        <w:rPr>
          <w:rFonts w:ascii="Times New Roman" w:hAnsi="Times New Roman" w:cs="Times New Roman"/>
          <w:sz w:val="28"/>
          <w:szCs w:val="28"/>
        </w:rPr>
        <w:t>.</w:t>
      </w:r>
    </w:p>
    <w:p w14:paraId="4CFFB795" w14:textId="77777777" w:rsidR="00F14D28" w:rsidRPr="00CB5710" w:rsidRDefault="0037728B" w:rsidP="00E604EE">
      <w:pPr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2A">
        <w:rPr>
          <w:rFonts w:ascii="Times New Roman" w:hAnsi="Times New Roman" w:cs="Times New Roman"/>
          <w:sz w:val="28"/>
          <w:szCs w:val="28"/>
        </w:rPr>
        <w:t xml:space="preserve">В целях создания системы подтверждения  </w:t>
      </w:r>
      <w:r w:rsidR="00B84087" w:rsidRPr="0034442A">
        <w:rPr>
          <w:rFonts w:ascii="Times New Roman" w:hAnsi="Times New Roman" w:cs="Times New Roman"/>
          <w:sz w:val="28"/>
          <w:szCs w:val="28"/>
        </w:rPr>
        <w:t xml:space="preserve">принадлежности </w:t>
      </w:r>
      <w:r w:rsidRPr="00A92603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="00B84087" w:rsidRPr="00A92603">
        <w:rPr>
          <w:rFonts w:ascii="Times New Roman" w:hAnsi="Times New Roman" w:cs="Times New Roman"/>
          <w:sz w:val="28"/>
          <w:szCs w:val="28"/>
        </w:rPr>
        <w:t xml:space="preserve"> к категории субъектов малого и среднего предпринимательства</w:t>
      </w:r>
      <w:r w:rsidRPr="00A92603">
        <w:rPr>
          <w:rFonts w:ascii="Times New Roman" w:hAnsi="Times New Roman" w:cs="Times New Roman"/>
          <w:sz w:val="28"/>
          <w:szCs w:val="28"/>
        </w:rPr>
        <w:t xml:space="preserve"> будет сфор</w:t>
      </w:r>
      <w:r w:rsidRPr="00CB5710">
        <w:rPr>
          <w:rFonts w:ascii="Times New Roman" w:hAnsi="Times New Roman" w:cs="Times New Roman"/>
          <w:sz w:val="28"/>
          <w:szCs w:val="28"/>
        </w:rPr>
        <w:t>мирован единый реестр субъектов малого и среднего предпринимательства. При этом статус субъекта малого и среднего предпринимательства будет присваиваться хозяйствующему субъекту автоматически при соответствии такого субъекта установленным критериям на основе сведений, содержащихся в существующих информационных системах, находящихся в ведении федеральных органов исполнительной власти.</w:t>
      </w:r>
    </w:p>
    <w:p w14:paraId="4CF830C7" w14:textId="65D03B1B" w:rsidR="00F14D28" w:rsidRDefault="00586A16" w:rsidP="00E604EE">
      <w:pPr>
        <w:widowControl/>
        <w:autoSpaceDE/>
        <w:autoSpaceDN/>
        <w:adjustRightInd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42A">
        <w:rPr>
          <w:rFonts w:ascii="Times New Roman" w:hAnsi="Times New Roman" w:cs="Times New Roman"/>
          <w:sz w:val="28"/>
          <w:szCs w:val="28"/>
        </w:rPr>
        <w:t>В</w:t>
      </w:r>
      <w:r w:rsidR="00EB43F3" w:rsidRPr="0034442A">
        <w:rPr>
          <w:rFonts w:ascii="Times New Roman" w:hAnsi="Times New Roman" w:cs="Times New Roman"/>
          <w:sz w:val="28"/>
          <w:szCs w:val="28"/>
        </w:rPr>
        <w:t xml:space="preserve"> дальнейшем в рамках деятельности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34442A">
        <w:rPr>
          <w:rFonts w:ascii="Times New Roman" w:hAnsi="Times New Roman" w:cs="Times New Roman"/>
          <w:sz w:val="28"/>
          <w:szCs w:val="28"/>
        </w:rPr>
        <w:t xml:space="preserve"> </w:t>
      </w:r>
      <w:r w:rsidR="00EB43F3" w:rsidRPr="0034442A">
        <w:rPr>
          <w:rFonts w:ascii="Times New Roman" w:hAnsi="Times New Roman" w:cs="Times New Roman"/>
          <w:sz w:val="28"/>
          <w:szCs w:val="28"/>
        </w:rPr>
        <w:t xml:space="preserve"> будет обеспечено развитие дополнительных серв</w:t>
      </w:r>
      <w:r w:rsidR="00EB43F3" w:rsidRPr="00CB5710">
        <w:rPr>
          <w:rFonts w:ascii="Times New Roman" w:hAnsi="Times New Roman" w:cs="Times New Roman"/>
          <w:sz w:val="28"/>
          <w:szCs w:val="28"/>
        </w:rPr>
        <w:t>исных функций реестра, в том числе формирование базы данных о субъектах малого и среднего предпринимат</w:t>
      </w:r>
      <w:r w:rsidR="00E604EE">
        <w:rPr>
          <w:rFonts w:ascii="Times New Roman" w:hAnsi="Times New Roman" w:cs="Times New Roman"/>
          <w:sz w:val="28"/>
          <w:szCs w:val="28"/>
        </w:rPr>
        <w:t>ельства</w:t>
      </w:r>
      <w:r w:rsidR="00EB43F3" w:rsidRPr="00CB5710">
        <w:rPr>
          <w:rFonts w:ascii="Times New Roman" w:hAnsi="Times New Roman" w:cs="Times New Roman"/>
          <w:sz w:val="28"/>
          <w:szCs w:val="28"/>
        </w:rPr>
        <w:t xml:space="preserve"> – участниках закупок товаров</w:t>
      </w:r>
      <w:r w:rsidR="00EB43F3" w:rsidRPr="00F14D28">
        <w:rPr>
          <w:rFonts w:ascii="Times New Roman" w:hAnsi="Times New Roman" w:cs="Times New Roman"/>
          <w:sz w:val="28"/>
          <w:szCs w:val="28"/>
        </w:rPr>
        <w:t xml:space="preserve">, работ, услуг отдельными видами юридических лиц, базы данных о предпринимателях </w:t>
      </w:r>
      <w:r w:rsidR="00E604EE">
        <w:rPr>
          <w:rFonts w:ascii="Times New Roman" w:hAnsi="Times New Roman" w:cs="Times New Roman"/>
          <w:sz w:val="28"/>
          <w:szCs w:val="28"/>
        </w:rPr>
        <w:br/>
      </w:r>
      <w:r w:rsidR="00EB43F3" w:rsidRPr="00F14D28">
        <w:rPr>
          <w:rFonts w:ascii="Times New Roman" w:hAnsi="Times New Roman" w:cs="Times New Roman"/>
          <w:sz w:val="28"/>
          <w:szCs w:val="28"/>
        </w:rPr>
        <w:t>в отдельных сферах, сводного реестра субъектов малого и среднего предпринимательства – получателей поддержки</w:t>
      </w:r>
      <w:r w:rsidRPr="00F14D28">
        <w:rPr>
          <w:rFonts w:ascii="Times New Roman" w:hAnsi="Times New Roman" w:cs="Times New Roman"/>
          <w:sz w:val="28"/>
          <w:szCs w:val="28"/>
        </w:rPr>
        <w:t>.</w:t>
      </w:r>
      <w:bookmarkStart w:id="71" w:name="_Toc429008837"/>
      <w:bookmarkStart w:id="72" w:name="_Toc429340284"/>
    </w:p>
    <w:p w14:paraId="0071DE82" w14:textId="77777777" w:rsidR="000E7B42" w:rsidRDefault="000E7B42" w:rsidP="00E604EE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D885BD2" w14:textId="77777777" w:rsidR="00F14D28" w:rsidRPr="00E604EE" w:rsidRDefault="00BC5969" w:rsidP="00F14D28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4EE">
        <w:rPr>
          <w:rFonts w:ascii="Times New Roman" w:hAnsi="Times New Roman" w:cs="Times New Roman"/>
          <w:sz w:val="28"/>
          <w:szCs w:val="28"/>
        </w:rPr>
        <w:lastRenderedPageBreak/>
        <w:t>7. Территориальное развитие</w:t>
      </w:r>
    </w:p>
    <w:p w14:paraId="1D0326FD" w14:textId="51D50531" w:rsidR="00F14D28" w:rsidRPr="00E604EE" w:rsidRDefault="009C4D0A" w:rsidP="00F14D2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4EE">
        <w:rPr>
          <w:rFonts w:ascii="Times New Roman" w:hAnsi="Times New Roman" w:cs="Times New Roman"/>
          <w:sz w:val="28"/>
          <w:szCs w:val="28"/>
        </w:rPr>
        <w:t xml:space="preserve">7.1. </w:t>
      </w:r>
      <w:r w:rsidR="0034442A" w:rsidRPr="00E604EE">
        <w:rPr>
          <w:rFonts w:ascii="Times New Roman" w:hAnsi="Times New Roman" w:cs="Times New Roman"/>
          <w:sz w:val="28"/>
          <w:szCs w:val="28"/>
        </w:rPr>
        <w:t>Региональная п</w:t>
      </w:r>
      <w:r w:rsidR="00871C61" w:rsidRPr="00E604EE">
        <w:rPr>
          <w:rFonts w:ascii="Times New Roman" w:hAnsi="Times New Roman" w:cs="Times New Roman"/>
          <w:sz w:val="28"/>
          <w:szCs w:val="28"/>
        </w:rPr>
        <w:t xml:space="preserve">олитика по развитию малого и среднего предпринимательства </w:t>
      </w:r>
    </w:p>
    <w:p w14:paraId="7F3F512C" w14:textId="22DB5571" w:rsidR="0060114F" w:rsidRDefault="0060114F" w:rsidP="0034442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14F">
        <w:rPr>
          <w:rFonts w:ascii="Times New Roman" w:hAnsi="Times New Roman" w:cs="Times New Roman"/>
          <w:sz w:val="28"/>
          <w:szCs w:val="28"/>
        </w:rPr>
        <w:t xml:space="preserve">Развитие малого или среднего предприятия – это всегда развитие конкретного предприятия на определенной территории – в регионе или в муниципальном образовании. </w:t>
      </w:r>
    </w:p>
    <w:p w14:paraId="316BBFAB" w14:textId="256EA273" w:rsidR="0034442A" w:rsidRPr="00F14D28" w:rsidRDefault="00871C61" w:rsidP="0034442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28">
        <w:rPr>
          <w:rFonts w:ascii="Times New Roman" w:hAnsi="Times New Roman" w:cs="Times New Roman"/>
          <w:sz w:val="28"/>
          <w:szCs w:val="28"/>
        </w:rPr>
        <w:t>Важной предпосылкой для достижени</w:t>
      </w:r>
      <w:r w:rsidR="00F14D28">
        <w:rPr>
          <w:rFonts w:ascii="Times New Roman" w:hAnsi="Times New Roman" w:cs="Times New Roman"/>
          <w:sz w:val="28"/>
          <w:szCs w:val="28"/>
        </w:rPr>
        <w:t>я</w:t>
      </w:r>
      <w:r w:rsidR="0060114F">
        <w:rPr>
          <w:rFonts w:ascii="Times New Roman" w:hAnsi="Times New Roman" w:cs="Times New Roman"/>
          <w:sz w:val="28"/>
          <w:szCs w:val="28"/>
        </w:rPr>
        <w:t xml:space="preserve"> установленных целевых ориентиров</w:t>
      </w:r>
      <w:r w:rsidRPr="00F14D28">
        <w:rPr>
          <w:rFonts w:ascii="Times New Roman" w:hAnsi="Times New Roman" w:cs="Times New Roman"/>
          <w:sz w:val="28"/>
          <w:szCs w:val="28"/>
        </w:rPr>
        <w:t xml:space="preserve"> станет реализация политики по поддержке малого и среднего </w:t>
      </w:r>
      <w:r w:rsidR="005B289F" w:rsidRPr="00F14D28">
        <w:rPr>
          <w:rFonts w:ascii="Times New Roman" w:hAnsi="Times New Roman" w:cs="Times New Roman"/>
          <w:sz w:val="28"/>
          <w:szCs w:val="28"/>
        </w:rPr>
        <w:t>предпринимательства органами</w:t>
      </w:r>
      <w:r w:rsidRPr="00F14D28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 и </w:t>
      </w:r>
      <w:r w:rsidR="0060114F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Pr="00F14D2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E604BE" w14:textId="18E1E3E1" w:rsidR="0034442A" w:rsidRPr="00553E9F" w:rsidRDefault="0034442A" w:rsidP="0034442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E9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604EE">
        <w:rPr>
          <w:rFonts w:ascii="Times New Roman" w:hAnsi="Times New Roman" w:cs="Times New Roman"/>
          <w:sz w:val="28"/>
          <w:szCs w:val="28"/>
        </w:rPr>
        <w:t>усилить</w:t>
      </w:r>
      <w:r w:rsidRPr="00553E9F">
        <w:rPr>
          <w:rFonts w:ascii="Times New Roman" w:hAnsi="Times New Roman" w:cs="Times New Roman"/>
          <w:sz w:val="28"/>
          <w:szCs w:val="28"/>
        </w:rPr>
        <w:t xml:space="preserve"> акценты на территориальные, пространственные факторы </w:t>
      </w:r>
      <w:r w:rsidR="005B289F" w:rsidRPr="00553E9F">
        <w:rPr>
          <w:rFonts w:ascii="Times New Roman" w:hAnsi="Times New Roman" w:cs="Times New Roman"/>
          <w:sz w:val="28"/>
          <w:szCs w:val="28"/>
        </w:rPr>
        <w:t xml:space="preserve"> в</w:t>
      </w:r>
      <w:r w:rsidRPr="00553E9F">
        <w:rPr>
          <w:rFonts w:ascii="Times New Roman" w:hAnsi="Times New Roman" w:cs="Times New Roman"/>
          <w:sz w:val="28"/>
          <w:szCs w:val="28"/>
        </w:rPr>
        <w:t xml:space="preserve"> виде местных инфраструктурных объектов, кластеров, локальных центров компетенций и трансфера знания и технологий, других, локализованных, приуроченных к конкретному пространству, объектов и условий развития предпринимательства.</w:t>
      </w:r>
    </w:p>
    <w:p w14:paraId="6E600524" w14:textId="62EB1A83" w:rsidR="00871C61" w:rsidRDefault="00871C61" w:rsidP="00D15B1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основных инструментов реализации </w:t>
      </w:r>
      <w:r w:rsidR="005B289F">
        <w:rPr>
          <w:rFonts w:ascii="Times New Roman" w:hAnsi="Times New Roman" w:cs="Times New Roman"/>
          <w:sz w:val="28"/>
          <w:szCs w:val="28"/>
        </w:rPr>
        <w:t>политики в</w:t>
      </w:r>
      <w:r w:rsidR="0034442A">
        <w:rPr>
          <w:rFonts w:ascii="Times New Roman" w:hAnsi="Times New Roman" w:cs="Times New Roman"/>
          <w:sz w:val="28"/>
          <w:szCs w:val="28"/>
        </w:rPr>
        <w:t xml:space="preserve"> сфере развития малого и среднего предпринимательства на региональном и муниципальном уровнях</w:t>
      </w:r>
      <w:r w:rsidR="00FC0D3B">
        <w:rPr>
          <w:rFonts w:ascii="Times New Roman" w:hAnsi="Times New Roman" w:cs="Times New Roman"/>
          <w:sz w:val="28"/>
          <w:szCs w:val="28"/>
        </w:rPr>
        <w:t xml:space="preserve"> </w:t>
      </w:r>
      <w:r w:rsidR="0034442A">
        <w:rPr>
          <w:rFonts w:ascii="Times New Roman" w:hAnsi="Times New Roman" w:cs="Times New Roman"/>
          <w:sz w:val="28"/>
          <w:szCs w:val="28"/>
        </w:rPr>
        <w:t>планируется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B221AC" w14:textId="5ED2B975" w:rsidR="00871C61" w:rsidRDefault="00871C61" w:rsidP="00D15B1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регулярная разработка и реализация программ (подпрограмм)</w:t>
      </w:r>
      <w:r w:rsidR="00E604EE">
        <w:rPr>
          <w:rFonts w:ascii="Times New Roman" w:hAnsi="Times New Roman" w:cs="Times New Roman"/>
          <w:sz w:val="28"/>
          <w:szCs w:val="28"/>
        </w:rPr>
        <w:t>, содержащих мероприятия, направленные на развитие</w:t>
      </w:r>
      <w:r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предпринимательства;</w:t>
      </w:r>
    </w:p>
    <w:p w14:paraId="79E8938B" w14:textId="2758B0A6" w:rsidR="00871C61" w:rsidRDefault="00871C61" w:rsidP="00D15B1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="00AD5F2C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sz w:val="28"/>
          <w:szCs w:val="28"/>
        </w:rPr>
        <w:t>объектов инфраструктуры поддержки малого и среднего предпринимательства;</w:t>
      </w:r>
    </w:p>
    <w:p w14:paraId="47CB81F0" w14:textId="69C00984" w:rsidR="00871C61" w:rsidRDefault="00871C61" w:rsidP="00D15B15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спроса на продукцию малых предприятий в рамках закупок товаров, работ и услуг для государственных и муниципальных нужд</w:t>
      </w:r>
      <w:r w:rsidR="00AD5F2C">
        <w:rPr>
          <w:rFonts w:ascii="Times New Roman" w:hAnsi="Times New Roman" w:cs="Times New Roman"/>
          <w:sz w:val="28"/>
          <w:szCs w:val="28"/>
        </w:rPr>
        <w:t xml:space="preserve"> и закупок товаров, работ и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9EFA25" w14:textId="77777777" w:rsidR="00AD5F2C" w:rsidRPr="00553E9F" w:rsidRDefault="00871C61" w:rsidP="00553E9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E9F">
        <w:rPr>
          <w:rFonts w:ascii="Times New Roman" w:hAnsi="Times New Roman" w:cs="Times New Roman"/>
          <w:sz w:val="28"/>
          <w:szCs w:val="28"/>
        </w:rPr>
        <w:t>предоставление льгот по налогам в рамках специальных налоговых режимов</w:t>
      </w:r>
      <w:r w:rsidR="00AD5F2C" w:rsidRPr="00553E9F">
        <w:rPr>
          <w:rFonts w:ascii="Times New Roman" w:hAnsi="Times New Roman" w:cs="Times New Roman"/>
          <w:sz w:val="28"/>
          <w:szCs w:val="28"/>
        </w:rPr>
        <w:t>;</w:t>
      </w:r>
    </w:p>
    <w:p w14:paraId="098B4E21" w14:textId="063ECB0E" w:rsidR="00AD5F2C" w:rsidRPr="00553E9F" w:rsidRDefault="00AD5F2C" w:rsidP="00553E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E9F">
        <w:rPr>
          <w:rFonts w:ascii="Times New Roman" w:hAnsi="Times New Roman" w:cs="Times New Roman"/>
          <w:sz w:val="28"/>
          <w:szCs w:val="28"/>
        </w:rPr>
        <w:t>выделение территорий опережающего развития</w:t>
      </w:r>
      <w:r w:rsidR="006478D5" w:rsidRPr="00553E9F">
        <w:rPr>
          <w:rFonts w:ascii="Times New Roman" w:hAnsi="Times New Roman" w:cs="Times New Roman"/>
          <w:sz w:val="28"/>
          <w:szCs w:val="28"/>
        </w:rPr>
        <w:t xml:space="preserve"> и содействие </w:t>
      </w:r>
      <w:r w:rsidR="006478D5" w:rsidRPr="00553E9F">
        <w:rPr>
          <w:rFonts w:ascii="Times New Roman" w:hAnsi="Times New Roman" w:cs="Times New Roman"/>
          <w:sz w:val="28"/>
          <w:szCs w:val="28"/>
        </w:rPr>
        <w:lastRenderedPageBreak/>
        <w:t>развити</w:t>
      </w:r>
      <w:r w:rsidR="00E604EE">
        <w:rPr>
          <w:rFonts w:ascii="Times New Roman" w:hAnsi="Times New Roman" w:cs="Times New Roman"/>
          <w:sz w:val="28"/>
          <w:szCs w:val="28"/>
        </w:rPr>
        <w:t>ю</w:t>
      </w:r>
      <w:r w:rsidR="006478D5" w:rsidRPr="00553E9F">
        <w:rPr>
          <w:rFonts w:ascii="Times New Roman" w:hAnsi="Times New Roman" w:cs="Times New Roman"/>
          <w:sz w:val="28"/>
          <w:szCs w:val="28"/>
        </w:rPr>
        <w:t xml:space="preserve"> кластеров малых и средних предприятий</w:t>
      </w:r>
      <w:r w:rsidRPr="00553E9F">
        <w:rPr>
          <w:rFonts w:ascii="Times New Roman" w:hAnsi="Times New Roman" w:cs="Times New Roman"/>
          <w:sz w:val="28"/>
          <w:szCs w:val="28"/>
        </w:rPr>
        <w:t>;</w:t>
      </w:r>
    </w:p>
    <w:p w14:paraId="79842173" w14:textId="0E18398A" w:rsidR="0034442A" w:rsidRPr="00553E9F" w:rsidRDefault="00E604EE" w:rsidP="00553E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AD5F2C" w:rsidRPr="00553E9F">
        <w:rPr>
          <w:rFonts w:ascii="Times New Roman" w:hAnsi="Times New Roman" w:cs="Times New Roman"/>
          <w:sz w:val="28"/>
          <w:szCs w:val="28"/>
        </w:rPr>
        <w:t xml:space="preserve">имущественной поддержки </w:t>
      </w:r>
      <w:r>
        <w:rPr>
          <w:rFonts w:ascii="Times New Roman" w:hAnsi="Times New Roman" w:cs="Times New Roman"/>
          <w:sz w:val="28"/>
          <w:szCs w:val="28"/>
        </w:rPr>
        <w:t xml:space="preserve">субъектам </w:t>
      </w:r>
      <w:r w:rsidR="00AD5F2C" w:rsidRPr="00553E9F">
        <w:rPr>
          <w:rFonts w:ascii="Times New Roman" w:hAnsi="Times New Roman" w:cs="Times New Roman"/>
          <w:sz w:val="28"/>
          <w:szCs w:val="28"/>
        </w:rPr>
        <w:t>малого</w:t>
      </w:r>
      <w:r w:rsidR="0034442A" w:rsidRPr="00553E9F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предпринимательства;</w:t>
      </w:r>
    </w:p>
    <w:p w14:paraId="5BF24158" w14:textId="6B36E29D" w:rsidR="00871C61" w:rsidRPr="00553E9F" w:rsidRDefault="0034442A" w:rsidP="00553E9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E9F">
        <w:rPr>
          <w:rFonts w:ascii="Times New Roman" w:hAnsi="Times New Roman" w:cs="Times New Roman"/>
          <w:sz w:val="28"/>
          <w:szCs w:val="28"/>
        </w:rPr>
        <w:t xml:space="preserve">учет потенциала для развития малых и средних предприятий при </w:t>
      </w:r>
      <w:r w:rsidR="00A96363">
        <w:rPr>
          <w:rFonts w:ascii="Times New Roman" w:hAnsi="Times New Roman" w:cs="Times New Roman"/>
          <w:sz w:val="28"/>
          <w:szCs w:val="28"/>
        </w:rPr>
        <w:t>территориальном планировании</w:t>
      </w:r>
      <w:r w:rsidRPr="00553E9F">
        <w:rPr>
          <w:rFonts w:ascii="Times New Roman" w:hAnsi="Times New Roman" w:cs="Times New Roman"/>
          <w:sz w:val="28"/>
          <w:szCs w:val="28"/>
        </w:rPr>
        <w:t>.</w:t>
      </w:r>
    </w:p>
    <w:p w14:paraId="77C1A9F4" w14:textId="1878EC90" w:rsidR="00871C61" w:rsidRPr="00553E9F" w:rsidRDefault="00871C61" w:rsidP="003E606D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E9F">
        <w:rPr>
          <w:rFonts w:ascii="Times New Roman" w:hAnsi="Times New Roman" w:cs="Times New Roman"/>
          <w:sz w:val="28"/>
          <w:szCs w:val="28"/>
        </w:rPr>
        <w:t xml:space="preserve">В целях реализации комплексного подхода </w:t>
      </w:r>
      <w:r w:rsidR="000A3A2F">
        <w:rPr>
          <w:rFonts w:ascii="Times New Roman" w:hAnsi="Times New Roman" w:cs="Times New Roman"/>
          <w:sz w:val="28"/>
          <w:szCs w:val="28"/>
        </w:rPr>
        <w:t xml:space="preserve">на федеральном уровне будет осуществляться методическое </w:t>
      </w:r>
      <w:r w:rsidR="005B289F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5B289F" w:rsidRPr="00553E9F">
        <w:rPr>
          <w:rFonts w:ascii="Times New Roman" w:hAnsi="Times New Roman" w:cs="Times New Roman"/>
          <w:sz w:val="28"/>
          <w:szCs w:val="28"/>
        </w:rPr>
        <w:t>разработки</w:t>
      </w:r>
      <w:r w:rsidR="000A3A2F">
        <w:rPr>
          <w:rFonts w:ascii="Times New Roman" w:hAnsi="Times New Roman" w:cs="Times New Roman"/>
          <w:sz w:val="28"/>
          <w:szCs w:val="28"/>
        </w:rPr>
        <w:t xml:space="preserve"> и реализации</w:t>
      </w:r>
      <w:r w:rsidRPr="00553E9F">
        <w:rPr>
          <w:rFonts w:ascii="Times New Roman" w:hAnsi="Times New Roman" w:cs="Times New Roman"/>
          <w:sz w:val="28"/>
          <w:szCs w:val="28"/>
        </w:rPr>
        <w:t xml:space="preserve"> государственных программ (подпрограмм) субъектов Российской Федерации и муниципальных программ (подпрограмм), содержащих мероприятия, </w:t>
      </w:r>
      <w:r w:rsidR="000A3A2F" w:rsidRPr="00553E9F">
        <w:rPr>
          <w:rFonts w:ascii="Times New Roman" w:hAnsi="Times New Roman" w:cs="Times New Roman"/>
          <w:sz w:val="28"/>
          <w:szCs w:val="28"/>
        </w:rPr>
        <w:t>направленны</w:t>
      </w:r>
      <w:r w:rsidR="00E604EE">
        <w:rPr>
          <w:rFonts w:ascii="Times New Roman" w:hAnsi="Times New Roman" w:cs="Times New Roman"/>
          <w:sz w:val="28"/>
          <w:szCs w:val="28"/>
        </w:rPr>
        <w:t>е</w:t>
      </w:r>
      <w:r w:rsidR="000A3A2F" w:rsidRPr="00553E9F">
        <w:rPr>
          <w:rFonts w:ascii="Times New Roman" w:hAnsi="Times New Roman" w:cs="Times New Roman"/>
          <w:sz w:val="28"/>
          <w:szCs w:val="28"/>
        </w:rPr>
        <w:t xml:space="preserve"> </w:t>
      </w:r>
      <w:r w:rsidRPr="00553E9F">
        <w:rPr>
          <w:rFonts w:ascii="Times New Roman" w:hAnsi="Times New Roman" w:cs="Times New Roman"/>
          <w:sz w:val="28"/>
          <w:szCs w:val="28"/>
        </w:rPr>
        <w:t>на развитие малого и среднего предпринимательства</w:t>
      </w:r>
      <w:r w:rsidR="000A3A2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A3A2F" w:rsidRPr="00F14D2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0A3A2F">
        <w:rPr>
          <w:rFonts w:ascii="Times New Roman" w:hAnsi="Times New Roman" w:cs="Times New Roman"/>
          <w:sz w:val="28"/>
          <w:szCs w:val="28"/>
        </w:rPr>
        <w:t xml:space="preserve">иных </w:t>
      </w:r>
      <w:r w:rsidR="000A3A2F" w:rsidRPr="00F14D28">
        <w:rPr>
          <w:rFonts w:ascii="Times New Roman" w:hAnsi="Times New Roman" w:cs="Times New Roman"/>
          <w:sz w:val="28"/>
          <w:szCs w:val="28"/>
        </w:rPr>
        <w:t>инициатив</w:t>
      </w:r>
      <w:r w:rsidR="000A3A2F">
        <w:rPr>
          <w:rFonts w:ascii="Times New Roman" w:hAnsi="Times New Roman" w:cs="Times New Roman"/>
          <w:sz w:val="28"/>
          <w:szCs w:val="28"/>
        </w:rPr>
        <w:t xml:space="preserve"> в сфере малого и среднего предпринимательства в субъектах Российской Федерации</w:t>
      </w:r>
      <w:r w:rsidR="000A3A2F" w:rsidRPr="00F14D28">
        <w:t>.</w:t>
      </w:r>
    </w:p>
    <w:p w14:paraId="6C05B7CF" w14:textId="0B6714D6" w:rsidR="00871C61" w:rsidRDefault="00871C61" w:rsidP="00553E9F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E9F">
        <w:rPr>
          <w:rFonts w:ascii="Times New Roman" w:hAnsi="Times New Roman" w:cs="Times New Roman"/>
          <w:sz w:val="28"/>
          <w:szCs w:val="28"/>
        </w:rPr>
        <w:t>Реализация мер по развитию малого и среднего предпринимательства будет происходить при поддержке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осуществляемой путем выделения на конкурсной основе субсидий из федерального бюджета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стороны субъектов Российской Федерации. Принципиальным является вовлечение всех субъектов Российской Федерации </w:t>
      </w:r>
      <w:r w:rsidR="00AD5F2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E77E90">
        <w:rPr>
          <w:rFonts w:ascii="Times New Roman" w:hAnsi="Times New Roman" w:cs="Times New Roman"/>
          <w:sz w:val="28"/>
          <w:szCs w:val="28"/>
        </w:rPr>
        <w:t xml:space="preserve"> базовых инструментов поддержки малых и средних предприятий</w:t>
      </w:r>
      <w:r w:rsidR="00AD5F2C">
        <w:rPr>
          <w:rFonts w:ascii="Times New Roman" w:hAnsi="Times New Roman" w:cs="Times New Roman"/>
          <w:sz w:val="28"/>
          <w:szCs w:val="28"/>
        </w:rPr>
        <w:t xml:space="preserve"> с учетом уровня и потенциала 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CE5CA0" w14:textId="344DD339" w:rsidR="00273368" w:rsidRDefault="00871C61" w:rsidP="00273368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Элементом координации региональной деятельности в области поддержки и </w:t>
      </w:r>
      <w:r w:rsidR="00E77E90">
        <w:rPr>
          <w:rFonts w:ascii="Times New Roman" w:hAnsi="Times New Roman" w:cs="Times New Roman"/>
          <w:sz w:val="28"/>
          <w:szCs w:val="28"/>
        </w:rPr>
        <w:t>развития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должны стать</w:t>
      </w:r>
      <w:r w:rsidR="00273368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макрорегионов. </w:t>
      </w:r>
    </w:p>
    <w:p w14:paraId="0F4E1C32" w14:textId="0DAA1930" w:rsidR="00871C61" w:rsidRDefault="00273368" w:rsidP="00273368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 координация межрегиональных инициатив будет осуществляться в рамках деятельности полномочных представителей Президента Российской Федерации в федеральных округах.</w:t>
      </w:r>
    </w:p>
    <w:p w14:paraId="2E3C277B" w14:textId="02429376" w:rsidR="00E77E90" w:rsidRPr="00D15B15" w:rsidRDefault="00E77E90" w:rsidP="00871C6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15">
        <w:rPr>
          <w:rFonts w:ascii="Times New Roman" w:hAnsi="Times New Roman" w:cs="Times New Roman"/>
          <w:sz w:val="28"/>
          <w:szCs w:val="28"/>
        </w:rPr>
        <w:t xml:space="preserve">В целях унификации </w:t>
      </w:r>
      <w:r w:rsidR="00273368" w:rsidRPr="00D15B15">
        <w:rPr>
          <w:rFonts w:ascii="Times New Roman" w:hAnsi="Times New Roman" w:cs="Times New Roman"/>
          <w:sz w:val="28"/>
          <w:szCs w:val="28"/>
        </w:rPr>
        <w:t>требований к</w:t>
      </w:r>
      <w:r w:rsidRPr="00D15B15">
        <w:rPr>
          <w:rFonts w:ascii="Times New Roman" w:hAnsi="Times New Roman" w:cs="Times New Roman"/>
          <w:sz w:val="28"/>
          <w:szCs w:val="28"/>
        </w:rPr>
        <w:t xml:space="preserve"> оценке деятельности должностных лиц  будет сформирована единая система показателей и методология </w:t>
      </w:r>
      <w:r w:rsidR="00AD5F2C">
        <w:rPr>
          <w:rFonts w:ascii="Times New Roman" w:hAnsi="Times New Roman" w:cs="Times New Roman"/>
          <w:sz w:val="28"/>
          <w:szCs w:val="28"/>
        </w:rPr>
        <w:t>оценки</w:t>
      </w:r>
      <w:r w:rsidR="00AD5F2C" w:rsidRPr="00D15B15">
        <w:rPr>
          <w:rFonts w:ascii="Times New Roman" w:hAnsi="Times New Roman" w:cs="Times New Roman"/>
          <w:sz w:val="28"/>
          <w:szCs w:val="28"/>
        </w:rPr>
        <w:t xml:space="preserve"> </w:t>
      </w:r>
      <w:r w:rsidRPr="00D15B15">
        <w:rPr>
          <w:rFonts w:ascii="Times New Roman" w:hAnsi="Times New Roman" w:cs="Times New Roman"/>
          <w:sz w:val="28"/>
          <w:szCs w:val="28"/>
        </w:rPr>
        <w:t xml:space="preserve">деятельности  органов исполнительной власти субъектов Российской Федерации в сфере развития малого и среднего </w:t>
      </w:r>
      <w:r w:rsidRPr="00D15B15">
        <w:rPr>
          <w:rFonts w:ascii="Times New Roman" w:hAnsi="Times New Roman" w:cs="Times New Roman"/>
          <w:sz w:val="28"/>
          <w:szCs w:val="28"/>
        </w:rPr>
        <w:lastRenderedPageBreak/>
        <w:t>предпринимательства</w:t>
      </w:r>
      <w:r w:rsidR="00AD5F2C">
        <w:rPr>
          <w:rFonts w:ascii="Times New Roman" w:hAnsi="Times New Roman" w:cs="Times New Roman"/>
          <w:sz w:val="28"/>
          <w:szCs w:val="28"/>
        </w:rPr>
        <w:t>, а также</w:t>
      </w:r>
      <w:r w:rsidRPr="00D15B15">
        <w:rPr>
          <w:rFonts w:ascii="Times New Roman" w:hAnsi="Times New Roman" w:cs="Times New Roman"/>
          <w:sz w:val="28"/>
          <w:szCs w:val="28"/>
        </w:rPr>
        <w:t xml:space="preserve">  подготовлены предложения по внесению соответствующих изменений в  нормативные и нормативные правовые акты.</w:t>
      </w:r>
      <w:r w:rsidR="00863586">
        <w:rPr>
          <w:rFonts w:ascii="Times New Roman" w:hAnsi="Times New Roman" w:cs="Times New Roman"/>
          <w:sz w:val="28"/>
          <w:szCs w:val="28"/>
        </w:rPr>
        <w:t xml:space="preserve"> Критерии по созданию благоприятных условий для деятельности малых и средних компаний целесообразно рассматривать в числе основных, оценивая работу руководителей </w:t>
      </w:r>
      <w:r w:rsidR="00E604EE">
        <w:rPr>
          <w:rFonts w:ascii="Times New Roman" w:hAnsi="Times New Roman" w:cs="Times New Roman"/>
          <w:sz w:val="28"/>
          <w:szCs w:val="28"/>
        </w:rPr>
        <w:t>регионов</w:t>
      </w:r>
      <w:r w:rsidR="00863586">
        <w:rPr>
          <w:rFonts w:ascii="Times New Roman" w:hAnsi="Times New Roman" w:cs="Times New Roman"/>
          <w:sz w:val="28"/>
          <w:szCs w:val="28"/>
        </w:rPr>
        <w:t>.</w:t>
      </w:r>
    </w:p>
    <w:p w14:paraId="4770F772" w14:textId="52F1131C" w:rsidR="00871C61" w:rsidRPr="00947879" w:rsidRDefault="00871C61" w:rsidP="00871C6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D5A">
        <w:rPr>
          <w:rFonts w:ascii="Times New Roman" w:hAnsi="Times New Roman" w:cs="Times New Roman"/>
          <w:sz w:val="28"/>
          <w:szCs w:val="28"/>
        </w:rPr>
        <w:t xml:space="preserve">В целях повышения уровня вовлеченности </w:t>
      </w:r>
      <w:r w:rsidRPr="00947879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и </w:t>
      </w:r>
      <w:r w:rsidRPr="001003BC">
        <w:rPr>
          <w:rFonts w:ascii="Times New Roman" w:hAnsi="Times New Roman" w:cs="Times New Roman"/>
          <w:sz w:val="28"/>
          <w:szCs w:val="28"/>
        </w:rPr>
        <w:t>муниципальных образований в деятельность по созданию условий для развития малого и среднего предпринимательства будет организована полномасштабная система выявления, оценки и последую</w:t>
      </w:r>
      <w:r w:rsidRPr="00544D75">
        <w:rPr>
          <w:rFonts w:ascii="Times New Roman" w:hAnsi="Times New Roman" w:cs="Times New Roman"/>
          <w:sz w:val="28"/>
          <w:szCs w:val="28"/>
        </w:rPr>
        <w:t>щего тиражирования лучших практик по поддержке малого</w:t>
      </w:r>
      <w:r w:rsidR="00F14D2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Pr="00947879">
        <w:rPr>
          <w:rFonts w:ascii="Times New Roman" w:hAnsi="Times New Roman" w:cs="Times New Roman"/>
          <w:sz w:val="28"/>
          <w:szCs w:val="28"/>
        </w:rPr>
        <w:t>.</w:t>
      </w:r>
    </w:p>
    <w:p w14:paraId="53D19F03" w14:textId="4EB25B81" w:rsidR="00871C61" w:rsidRPr="00947879" w:rsidRDefault="00871C61" w:rsidP="00871C6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3BC">
        <w:rPr>
          <w:rFonts w:ascii="Times New Roman" w:hAnsi="Times New Roman"/>
          <w:sz w:val="28"/>
          <w:szCs w:val="28"/>
        </w:rPr>
        <w:t>Реализуемые на региональном уровне мероприятия по поддержке малого и среднего предпринимательства будут оцениваться в рамках ежег</w:t>
      </w:r>
      <w:r w:rsidRPr="00E54E88">
        <w:rPr>
          <w:rFonts w:ascii="Times New Roman" w:hAnsi="Times New Roman"/>
          <w:sz w:val="28"/>
          <w:szCs w:val="28"/>
        </w:rPr>
        <w:t xml:space="preserve">одного </w:t>
      </w:r>
      <w:r w:rsidRPr="00271B1D">
        <w:rPr>
          <w:rFonts w:ascii="Times New Roman" w:hAnsi="Times New Roman"/>
          <w:sz w:val="28"/>
          <w:szCs w:val="28"/>
        </w:rPr>
        <w:t>Национальн</w:t>
      </w:r>
      <w:r w:rsidRPr="00891D5A">
        <w:rPr>
          <w:rFonts w:ascii="Times New Roman" w:hAnsi="Times New Roman"/>
          <w:sz w:val="28"/>
          <w:szCs w:val="28"/>
        </w:rPr>
        <w:t xml:space="preserve">ого рейтинга </w:t>
      </w:r>
      <w:r w:rsidRPr="002A3B5E">
        <w:rPr>
          <w:rFonts w:ascii="Times New Roman" w:hAnsi="Times New Roman"/>
          <w:sz w:val="28"/>
          <w:szCs w:val="28"/>
        </w:rPr>
        <w:t>состояния инвестиционного климата в субъектах Российской Федерации</w:t>
      </w:r>
      <w:r w:rsidRPr="00947879">
        <w:rPr>
          <w:rFonts w:ascii="Times New Roman" w:hAnsi="Times New Roman"/>
          <w:sz w:val="28"/>
          <w:szCs w:val="28"/>
        </w:rPr>
        <w:t xml:space="preserve">. </w:t>
      </w:r>
    </w:p>
    <w:p w14:paraId="2BCE24B0" w14:textId="04C4370E" w:rsidR="00871C61" w:rsidRPr="00544D75" w:rsidRDefault="00871C61" w:rsidP="00871C6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879">
        <w:rPr>
          <w:rFonts w:ascii="Times New Roman" w:hAnsi="Times New Roman" w:cs="Times New Roman"/>
          <w:sz w:val="28"/>
          <w:szCs w:val="28"/>
        </w:rPr>
        <w:t>Н</w:t>
      </w:r>
      <w:r w:rsidRPr="001003BC">
        <w:rPr>
          <w:rFonts w:ascii="Times New Roman" w:hAnsi="Times New Roman" w:cs="Times New Roman"/>
          <w:sz w:val="28"/>
          <w:szCs w:val="28"/>
        </w:rPr>
        <w:t xml:space="preserve">а муниципальном </w:t>
      </w:r>
      <w:r w:rsidR="005B289F" w:rsidRPr="001003BC">
        <w:rPr>
          <w:rFonts w:ascii="Times New Roman" w:hAnsi="Times New Roman" w:cs="Times New Roman"/>
          <w:sz w:val="28"/>
          <w:szCs w:val="28"/>
        </w:rPr>
        <w:t>уровне</w:t>
      </w:r>
      <w:r w:rsidR="005B289F" w:rsidRPr="00947879">
        <w:rPr>
          <w:rFonts w:ascii="Times New Roman" w:hAnsi="Times New Roman" w:cs="Times New Roman"/>
          <w:sz w:val="28"/>
          <w:szCs w:val="28"/>
        </w:rPr>
        <w:t xml:space="preserve"> </w:t>
      </w:r>
      <w:r w:rsidR="005B289F" w:rsidRPr="001003BC">
        <w:rPr>
          <w:rFonts w:ascii="Times New Roman" w:hAnsi="Times New Roman" w:cs="Times New Roman"/>
          <w:sz w:val="28"/>
          <w:szCs w:val="28"/>
        </w:rPr>
        <w:t>рассматриваемая</w:t>
      </w:r>
      <w:r w:rsidRPr="00947879">
        <w:rPr>
          <w:rFonts w:ascii="Times New Roman" w:hAnsi="Times New Roman" w:cs="Times New Roman"/>
          <w:sz w:val="28"/>
          <w:szCs w:val="28"/>
        </w:rPr>
        <w:t xml:space="preserve"> задача будет решаться на основе формирования</w:t>
      </w:r>
      <w:r w:rsidRPr="00544D75">
        <w:rPr>
          <w:rFonts w:ascii="Times New Roman" w:hAnsi="Times New Roman" w:cs="Times New Roman"/>
          <w:sz w:val="28"/>
          <w:szCs w:val="28"/>
        </w:rPr>
        <w:t xml:space="preserve"> «Атлас</w:t>
      </w:r>
      <w:r w:rsidRPr="00947879">
        <w:rPr>
          <w:rFonts w:ascii="Times New Roman" w:hAnsi="Times New Roman" w:cs="Times New Roman"/>
          <w:sz w:val="28"/>
          <w:szCs w:val="28"/>
        </w:rPr>
        <w:t>а</w:t>
      </w:r>
      <w:r w:rsidRPr="00544D75">
        <w:rPr>
          <w:rFonts w:ascii="Times New Roman" w:hAnsi="Times New Roman" w:cs="Times New Roman"/>
          <w:sz w:val="28"/>
          <w:szCs w:val="28"/>
        </w:rPr>
        <w:t xml:space="preserve"> муниципальных практик». </w:t>
      </w:r>
    </w:p>
    <w:p w14:paraId="1E622B50" w14:textId="2B6D3636" w:rsidR="00871C61" w:rsidRPr="00544D75" w:rsidRDefault="00871C61" w:rsidP="00871C6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75">
        <w:rPr>
          <w:rFonts w:ascii="Times New Roman" w:hAnsi="Times New Roman" w:cs="Times New Roman"/>
          <w:sz w:val="28"/>
          <w:szCs w:val="28"/>
        </w:rPr>
        <w:t xml:space="preserve">В целях тиражирования лучших практик </w:t>
      </w:r>
      <w:r w:rsidR="00273368">
        <w:rPr>
          <w:rFonts w:ascii="Times New Roman" w:hAnsi="Times New Roman" w:cs="Times New Roman"/>
          <w:sz w:val="28"/>
          <w:szCs w:val="28"/>
        </w:rPr>
        <w:t>с участием автономной некоммерческой организации «Агентство стратегических инициатив</w:t>
      </w:r>
      <w:r w:rsidR="00AC7C0D">
        <w:rPr>
          <w:rFonts w:ascii="Times New Roman" w:hAnsi="Times New Roman" w:cs="Times New Roman"/>
          <w:sz w:val="28"/>
          <w:szCs w:val="28"/>
        </w:rPr>
        <w:t xml:space="preserve"> </w:t>
      </w:r>
      <w:r w:rsidR="00273368">
        <w:rPr>
          <w:rFonts w:ascii="Times New Roman" w:hAnsi="Times New Roman" w:cs="Times New Roman"/>
          <w:sz w:val="28"/>
          <w:szCs w:val="28"/>
        </w:rPr>
        <w:t xml:space="preserve">по продвижению новых проектов» (АНО «АСИ») </w:t>
      </w:r>
      <w:r w:rsidRPr="00544D75">
        <w:rPr>
          <w:rFonts w:ascii="Times New Roman" w:hAnsi="Times New Roman" w:cs="Times New Roman"/>
          <w:sz w:val="28"/>
          <w:szCs w:val="28"/>
        </w:rPr>
        <w:t>будет реализован следующий комплекс мер:</w:t>
      </w:r>
    </w:p>
    <w:p w14:paraId="37245875" w14:textId="77777777" w:rsidR="00871C61" w:rsidRPr="00544D75" w:rsidRDefault="00871C61" w:rsidP="00871C6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75">
        <w:rPr>
          <w:rFonts w:ascii="Times New Roman" w:hAnsi="Times New Roman" w:cs="Times New Roman"/>
          <w:sz w:val="28"/>
          <w:szCs w:val="28"/>
        </w:rPr>
        <w:t>развертывание системы внедрения лучших практик поддержки малого и среднего предпринимательства на всей территории Российской Федерации;</w:t>
      </w:r>
    </w:p>
    <w:p w14:paraId="0862436B" w14:textId="77777777" w:rsidR="00871C61" w:rsidRPr="00544D75" w:rsidRDefault="00871C61" w:rsidP="00871C6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75">
        <w:rPr>
          <w:rFonts w:ascii="Times New Roman" w:hAnsi="Times New Roman" w:cs="Times New Roman"/>
          <w:sz w:val="28"/>
          <w:szCs w:val="28"/>
        </w:rPr>
        <w:t>включение показателей, связанных с внедрением лучших практик, в перечень показателей, используемых для оценки эффективности деятельности органов</w:t>
      </w:r>
      <w:r w:rsidRPr="00947879">
        <w:rPr>
          <w:rFonts w:ascii="Times New Roman" w:hAnsi="Times New Roman" w:cs="Times New Roman"/>
          <w:sz w:val="28"/>
          <w:szCs w:val="28"/>
        </w:rPr>
        <w:t xml:space="preserve"> власти</w:t>
      </w:r>
      <w:r w:rsidRPr="00544D75">
        <w:rPr>
          <w:rFonts w:ascii="Times New Roman" w:hAnsi="Times New Roman" w:cs="Times New Roman"/>
          <w:sz w:val="28"/>
          <w:szCs w:val="28"/>
        </w:rPr>
        <w:t>;</w:t>
      </w:r>
    </w:p>
    <w:p w14:paraId="3CC11B37" w14:textId="77777777" w:rsidR="00871C61" w:rsidRPr="00544D75" w:rsidRDefault="00871C61" w:rsidP="00871C61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75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Pr="00947879">
        <w:rPr>
          <w:rFonts w:ascii="Times New Roman" w:hAnsi="Times New Roman" w:cs="Times New Roman"/>
          <w:sz w:val="28"/>
          <w:szCs w:val="28"/>
        </w:rPr>
        <w:t>лучших практик</w:t>
      </w:r>
      <w:r w:rsidRPr="00544D75">
        <w:rPr>
          <w:rFonts w:ascii="Times New Roman" w:hAnsi="Times New Roman" w:cs="Times New Roman"/>
          <w:sz w:val="28"/>
          <w:szCs w:val="28"/>
        </w:rPr>
        <w:t xml:space="preserve"> в программы обучения государственных служащих. </w:t>
      </w:r>
    </w:p>
    <w:p w14:paraId="3C7993A4" w14:textId="2972C197" w:rsidR="00586A16" w:rsidRPr="005B75F2" w:rsidRDefault="00871C61" w:rsidP="00AC396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75F2">
        <w:rPr>
          <w:rFonts w:ascii="Times New Roman" w:hAnsi="Times New Roman" w:cs="Times New Roman"/>
          <w:sz w:val="28"/>
          <w:szCs w:val="28"/>
        </w:rPr>
        <w:t xml:space="preserve">Одновременно  в целях повышения уровня вовлеченности </w:t>
      </w:r>
      <w:r w:rsidRPr="005B75F2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в деятельность по созданию условий для развития малого и среднего предпринимательства будут реализованы меры по расширению источников дохода бюджетов муниципальных образований, в том числе за счет</w:t>
      </w:r>
      <w:r w:rsidR="00273368" w:rsidRPr="005B75F2">
        <w:rPr>
          <w:rFonts w:ascii="Times New Roman" w:hAnsi="Times New Roman" w:cs="Times New Roman"/>
          <w:sz w:val="28"/>
          <w:szCs w:val="28"/>
        </w:rPr>
        <w:t xml:space="preserve"> </w:t>
      </w:r>
      <w:r w:rsidR="00C73DD5" w:rsidRPr="005B75F2">
        <w:rPr>
          <w:rFonts w:ascii="Times New Roman" w:hAnsi="Times New Roman" w:cs="Times New Roman"/>
          <w:sz w:val="28"/>
          <w:szCs w:val="28"/>
        </w:rPr>
        <w:t xml:space="preserve">поэтапной </w:t>
      </w:r>
      <w:r w:rsidRPr="005B75F2">
        <w:rPr>
          <w:rFonts w:ascii="Times New Roman" w:hAnsi="Times New Roman" w:cs="Times New Roman"/>
          <w:sz w:val="28"/>
          <w:szCs w:val="28"/>
        </w:rPr>
        <w:t>передачи налоговых поступлений в рамках применения упрощенной системы налогообложения в муниципальные бюджеты</w:t>
      </w:r>
      <w:r w:rsidR="00C73DD5" w:rsidRPr="005B75F2">
        <w:rPr>
          <w:rFonts w:ascii="Times New Roman" w:hAnsi="Times New Roman" w:cs="Times New Roman"/>
          <w:sz w:val="28"/>
          <w:szCs w:val="28"/>
        </w:rPr>
        <w:t xml:space="preserve"> на основе анализа разграничения доходных и расходных полномочий субъектов Российской Федерации и муниципальных образований</w:t>
      </w:r>
      <w:r w:rsidRPr="005B75F2">
        <w:rPr>
          <w:rFonts w:ascii="Times New Roman" w:hAnsi="Times New Roman" w:cs="Times New Roman"/>
          <w:sz w:val="28"/>
          <w:szCs w:val="28"/>
        </w:rPr>
        <w:t>.</w:t>
      </w:r>
    </w:p>
    <w:p w14:paraId="66C75D3C" w14:textId="1075D134" w:rsidR="00273368" w:rsidRPr="005B75F2" w:rsidRDefault="00273368" w:rsidP="00AC396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75F2">
        <w:rPr>
          <w:rFonts w:ascii="Times New Roman" w:hAnsi="Times New Roman" w:cs="Times New Roman"/>
          <w:sz w:val="28"/>
          <w:szCs w:val="28"/>
        </w:rPr>
        <w:t>В дальнейшем по мере развития статистической базы будет проработан вопрос об установлении дополнительных отчислений в бюджеты муниципальных образований по всем налоговым поступлениям, уплачиваемым субъектами малого и среднего предпринимательства.</w:t>
      </w:r>
    </w:p>
    <w:p w14:paraId="618FAA98" w14:textId="77777777" w:rsidR="005B75F2" w:rsidRPr="00D82BA0" w:rsidRDefault="005B75F2" w:rsidP="00D82BA0">
      <w:pPr>
        <w:spacing w:line="360" w:lineRule="auto"/>
      </w:pPr>
    </w:p>
    <w:p w14:paraId="67F5C3EA" w14:textId="2A5D4D3C" w:rsidR="00BC5969" w:rsidRPr="00AC7C0D" w:rsidRDefault="00BC5969" w:rsidP="00D82B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C0D">
        <w:rPr>
          <w:rFonts w:ascii="Times New Roman" w:hAnsi="Times New Roman" w:cs="Times New Roman"/>
          <w:sz w:val="28"/>
          <w:szCs w:val="28"/>
        </w:rPr>
        <w:t>7.</w:t>
      </w:r>
      <w:r w:rsidR="003F226D" w:rsidRPr="00AC7C0D">
        <w:rPr>
          <w:rFonts w:ascii="Times New Roman" w:hAnsi="Times New Roman" w:cs="Times New Roman"/>
          <w:sz w:val="28"/>
          <w:szCs w:val="28"/>
        </w:rPr>
        <w:t>2</w:t>
      </w:r>
      <w:r w:rsidRPr="00AC7C0D">
        <w:rPr>
          <w:rFonts w:ascii="Times New Roman" w:hAnsi="Times New Roman" w:cs="Times New Roman"/>
          <w:sz w:val="28"/>
          <w:szCs w:val="28"/>
        </w:rPr>
        <w:t xml:space="preserve">.  Поддержка развития </w:t>
      </w:r>
      <w:r w:rsidR="00F14D28" w:rsidRPr="00AC7C0D">
        <w:rPr>
          <w:rFonts w:ascii="Times New Roman" w:hAnsi="Times New Roman" w:cs="Times New Roman"/>
          <w:sz w:val="28"/>
          <w:szCs w:val="28"/>
        </w:rPr>
        <w:t xml:space="preserve">малого и среднего </w:t>
      </w:r>
      <w:r w:rsidRPr="00AC7C0D">
        <w:rPr>
          <w:rFonts w:ascii="Times New Roman" w:hAnsi="Times New Roman" w:cs="Times New Roman"/>
          <w:sz w:val="28"/>
          <w:szCs w:val="28"/>
        </w:rPr>
        <w:t xml:space="preserve">предпринимательства в </w:t>
      </w:r>
      <w:r w:rsidR="00A576EF" w:rsidRPr="00AC7C0D">
        <w:rPr>
          <w:rFonts w:ascii="Times New Roman" w:hAnsi="Times New Roman" w:cs="Times New Roman"/>
          <w:sz w:val="28"/>
          <w:szCs w:val="28"/>
        </w:rPr>
        <w:t>отдельных регионах</w:t>
      </w:r>
    </w:p>
    <w:p w14:paraId="6762D67E" w14:textId="5F3018CE" w:rsidR="004E6BA9" w:rsidRPr="00D82BA0" w:rsidRDefault="00BC5969" w:rsidP="00D82B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A0">
        <w:rPr>
          <w:rFonts w:ascii="Times New Roman" w:hAnsi="Times New Roman" w:cs="Times New Roman"/>
          <w:sz w:val="28"/>
          <w:szCs w:val="28"/>
        </w:rPr>
        <w:t xml:space="preserve">Основной задачей в рамках развития малого и среднего предпринимательства в Крымском федеральном округе является интеграция предприятий в российскую правовую систему. </w:t>
      </w:r>
    </w:p>
    <w:p w14:paraId="348882E4" w14:textId="1A81FC0B" w:rsidR="004E6BA9" w:rsidRDefault="004E6BA9" w:rsidP="00D82BA0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краткосрочной перспективе предлагается обеспечить интенсивное развитие на территории округа организаций, образующих инфраструктуру информационно-консультационной и финансовой поддержки субъектов малого и среднего предпринимательства, а также реализацию мероприятий, направленных на подготовку кадров. </w:t>
      </w:r>
    </w:p>
    <w:p w14:paraId="3403D4F8" w14:textId="2B1E872D" w:rsidR="00BC5969" w:rsidRPr="009F46BE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1149A">
        <w:rPr>
          <w:rFonts w:ascii="Times New Roman" w:hAnsi="Times New Roman" w:cs="Times New Roman"/>
          <w:sz w:val="28"/>
          <w:szCs w:val="28"/>
        </w:rPr>
        <w:t xml:space="preserve">развития малого и среднего предпринимательства в Дальневосточном федеральном округе, а также повышения инвестиционной привлекательности Дальнего Востока </w:t>
      </w:r>
      <w:r w:rsidRPr="00EE5654">
        <w:rPr>
          <w:rFonts w:ascii="Times New Roman" w:hAnsi="Times New Roman" w:cs="Times New Roman"/>
          <w:sz w:val="28"/>
          <w:szCs w:val="28"/>
        </w:rPr>
        <w:t>предлагается:</w:t>
      </w:r>
    </w:p>
    <w:p w14:paraId="120DFCC6" w14:textId="2201BC78" w:rsidR="00BC5969" w:rsidRPr="009F46BE" w:rsidRDefault="004E6BA9" w:rsidP="00A576EF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меры по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 вовлечени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BC5969" w:rsidRPr="00EE5654">
        <w:rPr>
          <w:rFonts w:ascii="Times New Roman" w:hAnsi="Times New Roman" w:cs="Times New Roman"/>
          <w:sz w:val="28"/>
          <w:szCs w:val="28"/>
        </w:rPr>
        <w:t>в оборот неиспользуемых</w:t>
      </w:r>
      <w:r w:rsidR="00A576EF">
        <w:rPr>
          <w:rFonts w:ascii="Times New Roman" w:hAnsi="Times New Roman" w:cs="Times New Roman"/>
          <w:sz w:val="28"/>
          <w:szCs w:val="28"/>
        </w:rPr>
        <w:t xml:space="preserve"> 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A576EF">
        <w:rPr>
          <w:rFonts w:ascii="Times New Roman" w:hAnsi="Times New Roman" w:cs="Times New Roman"/>
          <w:sz w:val="28"/>
          <w:szCs w:val="28"/>
        </w:rPr>
        <w:t>ных участков</w:t>
      </w:r>
      <w:r w:rsidR="00BC5969" w:rsidRPr="00EE5654">
        <w:rPr>
          <w:rFonts w:ascii="Times New Roman" w:hAnsi="Times New Roman" w:cs="Times New Roman"/>
          <w:sz w:val="28"/>
          <w:szCs w:val="28"/>
        </w:rPr>
        <w:t>, находящихся в государственной и муниципальной собственности</w:t>
      </w:r>
      <w:r w:rsidR="00A576EF">
        <w:rPr>
          <w:rFonts w:ascii="Times New Roman" w:hAnsi="Times New Roman" w:cs="Times New Roman"/>
          <w:sz w:val="28"/>
          <w:szCs w:val="28"/>
        </w:rPr>
        <w:t xml:space="preserve"> и передаче таких участков  субъектам малого и среднего предпринимательства под создание новых производств</w:t>
      </w:r>
      <w:r w:rsidR="00BC5969" w:rsidRPr="00EE5654">
        <w:rPr>
          <w:rFonts w:ascii="Times New Roman" w:hAnsi="Times New Roman" w:cs="Times New Roman"/>
          <w:sz w:val="28"/>
          <w:szCs w:val="28"/>
        </w:rPr>
        <w:t>;</w:t>
      </w:r>
    </w:p>
    <w:p w14:paraId="3DA6E0C4" w14:textId="17C580FF" w:rsidR="00BC5969" w:rsidRPr="009F46BE" w:rsidRDefault="0091149A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реализовать меры, направленные на развитие малого и среднего предпринимательства на территориях опережающего социально-экономического развития</w:t>
      </w:r>
      <w:r w:rsidR="00AC7C0D">
        <w:rPr>
          <w:rFonts w:ascii="Times New Roman" w:hAnsi="Times New Roman" w:cs="Times New Roman"/>
          <w:sz w:val="28"/>
          <w:szCs w:val="28"/>
        </w:rPr>
        <w:t>.</w:t>
      </w:r>
    </w:p>
    <w:p w14:paraId="79386D0E" w14:textId="77777777" w:rsidR="00BC5969" w:rsidRPr="009F46BE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4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поддержки и развития малого и среднего предпринимательства на территории Дальневосточного федерального округа является содействие в выходе на международные рынки Азиатско-Тихоокеанского региона. </w:t>
      </w:r>
    </w:p>
    <w:p w14:paraId="04BC97D8" w14:textId="47B8E8C1" w:rsidR="00BC5969" w:rsidRPr="00AD6EA6" w:rsidRDefault="00A576EF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Целесообразным является разработка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 информационно-</w:t>
      </w:r>
      <w:r w:rsidRPr="00EE5654">
        <w:rPr>
          <w:rFonts w:ascii="Times New Roman" w:hAnsi="Times New Roman" w:cs="Times New Roman"/>
          <w:sz w:val="28"/>
          <w:szCs w:val="28"/>
        </w:rPr>
        <w:t>консультационн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E5654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поддержки и сопровождения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ориентированных малых и средних предприятий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планирующих выйти на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 рынки стран Азиатско-Тихоокеанского региона. </w:t>
      </w:r>
    </w:p>
    <w:p w14:paraId="5219E05B" w14:textId="77777777" w:rsidR="00BC5969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A6">
        <w:rPr>
          <w:rFonts w:ascii="Times New Roman" w:hAnsi="Times New Roman" w:cs="Times New Roman"/>
          <w:sz w:val="28"/>
          <w:szCs w:val="28"/>
        </w:rPr>
        <w:t>Требуется рассмотреть возможность адресного субсидирования затрат на электрическую энергию энергоемких производств малого и среднего бизнеса и компенсацию транспортных расходов субъектам малого и среднего предпринимательства производственной сферы Дальневосточного федерального округа.</w:t>
      </w:r>
    </w:p>
    <w:p w14:paraId="46E9E79C" w14:textId="0C99466A" w:rsidR="00A576EF" w:rsidRPr="00AD6EA6" w:rsidRDefault="00A576EF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затрат предпринимателей </w:t>
      </w:r>
      <w:r>
        <w:rPr>
          <w:rFonts w:ascii="Times New Roman" w:hAnsi="Times New Roman"/>
          <w:sz w:val="28"/>
          <w:szCs w:val="28"/>
        </w:rPr>
        <w:t xml:space="preserve">целесообразно </w:t>
      </w:r>
      <w:r w:rsidR="00AC7C0D">
        <w:rPr>
          <w:rFonts w:ascii="Times New Roman" w:hAnsi="Times New Roman"/>
          <w:sz w:val="28"/>
          <w:szCs w:val="28"/>
        </w:rPr>
        <w:t>усовершенствовать существующую систему</w:t>
      </w:r>
      <w:r>
        <w:rPr>
          <w:rFonts w:ascii="Times New Roman" w:hAnsi="Times New Roman"/>
          <w:sz w:val="28"/>
          <w:szCs w:val="28"/>
        </w:rPr>
        <w:t xml:space="preserve"> гарантий и компенсаций лицам, работающим в районах Крайнего Севера и приравненных к ним местностям, и </w:t>
      </w:r>
      <w:r w:rsidR="005B289F">
        <w:rPr>
          <w:rFonts w:ascii="Times New Roman" w:hAnsi="Times New Roman"/>
          <w:sz w:val="28"/>
          <w:szCs w:val="28"/>
        </w:rPr>
        <w:t>актуализации перечня</w:t>
      </w:r>
      <w:r>
        <w:rPr>
          <w:rFonts w:ascii="Times New Roman" w:hAnsi="Times New Roman"/>
          <w:sz w:val="28"/>
          <w:szCs w:val="28"/>
        </w:rPr>
        <w:t xml:space="preserve"> территорий, которые относятся </w:t>
      </w:r>
      <w:r w:rsidR="005B289F">
        <w:rPr>
          <w:rFonts w:ascii="Times New Roman" w:hAnsi="Times New Roman"/>
          <w:sz w:val="28"/>
          <w:szCs w:val="28"/>
        </w:rPr>
        <w:t>к районам</w:t>
      </w:r>
      <w:r>
        <w:rPr>
          <w:rFonts w:ascii="Times New Roman" w:hAnsi="Times New Roman"/>
          <w:sz w:val="28"/>
          <w:szCs w:val="28"/>
        </w:rPr>
        <w:t xml:space="preserve"> Крайнего Севера и приравненных к ним местностям, с учетом новых экономических условий, а также с учетом решения задач по социально-экономическому развитию таких территорий</w:t>
      </w:r>
      <w:r w:rsidR="00AC7C0D">
        <w:rPr>
          <w:rFonts w:ascii="Times New Roman" w:hAnsi="Times New Roman"/>
          <w:sz w:val="28"/>
          <w:szCs w:val="28"/>
        </w:rPr>
        <w:t>.</w:t>
      </w:r>
    </w:p>
    <w:p w14:paraId="1476C341" w14:textId="36809C2C" w:rsidR="00BC5969" w:rsidRPr="00AD6EA6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A6">
        <w:rPr>
          <w:rFonts w:ascii="Times New Roman" w:hAnsi="Times New Roman" w:cs="Times New Roman"/>
          <w:sz w:val="28"/>
          <w:szCs w:val="28"/>
        </w:rPr>
        <w:t>Одним из механизмов стимулирования развития малых и средних предприятий, осуществляющих деятельность в Северо-Кавказском федеральном округе, является формирование зон опережающего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>, в том числе для горных территорий</w:t>
      </w:r>
      <w:r w:rsidR="00553E9F">
        <w:rPr>
          <w:rFonts w:ascii="Times New Roman" w:hAnsi="Times New Roman" w:cs="Times New Roman"/>
          <w:sz w:val="28"/>
          <w:szCs w:val="28"/>
        </w:rPr>
        <w:t xml:space="preserve">, </w:t>
      </w:r>
      <w:r w:rsidRPr="00AD6EA6">
        <w:rPr>
          <w:rFonts w:ascii="Times New Roman" w:hAnsi="Times New Roman" w:cs="Times New Roman"/>
          <w:sz w:val="28"/>
          <w:szCs w:val="28"/>
        </w:rPr>
        <w:t>лабораторий и опытных баз для развития наукоемких производств.</w:t>
      </w:r>
    </w:p>
    <w:p w14:paraId="0D53753F" w14:textId="77777777" w:rsidR="006F21B9" w:rsidRDefault="006F21B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5B2D9" w14:textId="77777777" w:rsidR="006F21B9" w:rsidRDefault="006F21B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D4A43" w14:textId="77777777" w:rsidR="00BC5969" w:rsidRPr="00AD6EA6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A6">
        <w:rPr>
          <w:rFonts w:ascii="Times New Roman" w:hAnsi="Times New Roman" w:cs="Times New Roman"/>
          <w:sz w:val="28"/>
          <w:szCs w:val="28"/>
        </w:rPr>
        <w:lastRenderedPageBreak/>
        <w:t xml:space="preserve">Особыми условиями для таких территорий могут являться: </w:t>
      </w:r>
    </w:p>
    <w:p w14:paraId="0386C848" w14:textId="77777777" w:rsidR="00BC5969" w:rsidRPr="00AD6EA6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A6">
        <w:rPr>
          <w:rFonts w:ascii="Times New Roman" w:hAnsi="Times New Roman" w:cs="Times New Roman"/>
          <w:sz w:val="28"/>
          <w:szCs w:val="28"/>
        </w:rPr>
        <w:t>дифференцирование ставок арендной платы за землю и имущество в горных территориях, находящиеся в государственной собственности;</w:t>
      </w:r>
    </w:p>
    <w:p w14:paraId="6CFBB1ED" w14:textId="27556E76" w:rsidR="00BC5969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A6">
        <w:rPr>
          <w:rFonts w:ascii="Times New Roman" w:hAnsi="Times New Roman" w:cs="Times New Roman"/>
          <w:sz w:val="28"/>
          <w:szCs w:val="28"/>
        </w:rPr>
        <w:t>предоставление</w:t>
      </w:r>
      <w:r w:rsidR="00A576EF">
        <w:rPr>
          <w:rFonts w:ascii="Times New Roman" w:hAnsi="Times New Roman" w:cs="Times New Roman"/>
          <w:sz w:val="28"/>
          <w:szCs w:val="28"/>
        </w:rPr>
        <w:t xml:space="preserve"> малым и средним предприятиям</w:t>
      </w:r>
      <w:r w:rsidRPr="00AD6EA6">
        <w:rPr>
          <w:rFonts w:ascii="Times New Roman" w:hAnsi="Times New Roman" w:cs="Times New Roman"/>
          <w:sz w:val="28"/>
          <w:szCs w:val="28"/>
        </w:rPr>
        <w:t xml:space="preserve"> земельных участков и неиспользуемых производственных помещений для организации производственной деятельности;</w:t>
      </w:r>
    </w:p>
    <w:p w14:paraId="12E78359" w14:textId="50F29CB1" w:rsidR="00273368" w:rsidRPr="00AD6EA6" w:rsidRDefault="00273368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межрегиональных объектов инфраструктуры поддержки малого и среднего предпринимательства;</w:t>
      </w:r>
    </w:p>
    <w:p w14:paraId="671E86F8" w14:textId="48CE6870" w:rsidR="00BC5969" w:rsidRPr="00AD6EA6" w:rsidRDefault="00BC5969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EA6">
        <w:rPr>
          <w:rFonts w:ascii="Times New Roman" w:hAnsi="Times New Roman" w:cs="Times New Roman"/>
          <w:sz w:val="28"/>
          <w:szCs w:val="28"/>
        </w:rPr>
        <w:t>государственная поддержка в вопросах развития производства и стимулирования спроса на продукцию народных промыслов</w:t>
      </w:r>
      <w:r w:rsidR="00293CCA">
        <w:rPr>
          <w:rFonts w:ascii="Times New Roman" w:hAnsi="Times New Roman" w:cs="Times New Roman"/>
          <w:sz w:val="28"/>
          <w:szCs w:val="28"/>
        </w:rPr>
        <w:t>.</w:t>
      </w:r>
    </w:p>
    <w:p w14:paraId="5E0B81CA" w14:textId="77777777" w:rsidR="0085765D" w:rsidRDefault="0085765D" w:rsidP="00BA324A">
      <w:pPr>
        <w:spacing w:line="360" w:lineRule="auto"/>
        <w:rPr>
          <w:rFonts w:ascii="Times New Roman" w:hAnsi="Times New Roman" w:cs="Times New Roman"/>
          <w:b/>
          <w:i/>
          <w:sz w:val="28"/>
        </w:rPr>
      </w:pPr>
    </w:p>
    <w:p w14:paraId="7F2B59B1" w14:textId="6A3A75AD" w:rsidR="00BC5969" w:rsidRPr="0085765D" w:rsidRDefault="00BC5969" w:rsidP="0085765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AC7C0D">
        <w:rPr>
          <w:rFonts w:ascii="Times New Roman" w:hAnsi="Times New Roman" w:cs="Times New Roman"/>
          <w:sz w:val="28"/>
        </w:rPr>
        <w:t>7.</w:t>
      </w:r>
      <w:r w:rsidR="003F226D" w:rsidRPr="00AC7C0D">
        <w:rPr>
          <w:rFonts w:ascii="Times New Roman" w:hAnsi="Times New Roman" w:cs="Times New Roman"/>
          <w:sz w:val="28"/>
        </w:rPr>
        <w:t>3</w:t>
      </w:r>
      <w:r w:rsidRPr="00AC7C0D">
        <w:rPr>
          <w:rFonts w:ascii="Times New Roman" w:hAnsi="Times New Roman" w:cs="Times New Roman"/>
          <w:sz w:val="28"/>
        </w:rPr>
        <w:t xml:space="preserve">. Развитие малого и среднего предпринимательства в </w:t>
      </w:r>
      <w:proofErr w:type="spellStart"/>
      <w:r w:rsidR="003F226D" w:rsidRPr="00AC7C0D">
        <w:rPr>
          <w:rFonts w:ascii="Times New Roman" w:hAnsi="Times New Roman" w:cs="Times New Roman"/>
          <w:sz w:val="28"/>
        </w:rPr>
        <w:t>монопрофильных</w:t>
      </w:r>
      <w:proofErr w:type="spellEnd"/>
      <w:r w:rsidR="003F226D" w:rsidRPr="00AC7C0D">
        <w:rPr>
          <w:rFonts w:ascii="Times New Roman" w:hAnsi="Times New Roman" w:cs="Times New Roman"/>
          <w:sz w:val="28"/>
        </w:rPr>
        <w:t xml:space="preserve"> муниципальных образовани</w:t>
      </w:r>
      <w:r w:rsidR="00AC3962" w:rsidRPr="00AC7C0D">
        <w:rPr>
          <w:rFonts w:ascii="Times New Roman" w:hAnsi="Times New Roman" w:cs="Times New Roman"/>
          <w:sz w:val="28"/>
        </w:rPr>
        <w:t>ях</w:t>
      </w:r>
    </w:p>
    <w:p w14:paraId="3D1CC673" w14:textId="73D8E6BC" w:rsidR="00BC5969" w:rsidRPr="009F46BE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в целях обеспечения занятости и диверсификации</w:t>
      </w:r>
      <w:r w:rsidR="00293CCA">
        <w:rPr>
          <w:rFonts w:ascii="Times New Roman" w:hAnsi="Times New Roman" w:cs="Times New Roman"/>
          <w:sz w:val="28"/>
          <w:szCs w:val="28"/>
        </w:rPr>
        <w:t xml:space="preserve"> экономики </w:t>
      </w:r>
      <w:proofErr w:type="spellStart"/>
      <w:r w:rsidR="003F226D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3F226D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Pr="00EE5654">
        <w:rPr>
          <w:rFonts w:ascii="Times New Roman" w:hAnsi="Times New Roman" w:cs="Times New Roman"/>
          <w:sz w:val="28"/>
          <w:szCs w:val="28"/>
        </w:rPr>
        <w:t>буд</w:t>
      </w:r>
      <w:r w:rsidR="00AC3962">
        <w:rPr>
          <w:rFonts w:ascii="Times New Roman" w:hAnsi="Times New Roman" w:cs="Times New Roman"/>
          <w:sz w:val="28"/>
          <w:szCs w:val="28"/>
        </w:rPr>
        <w:t>е</w:t>
      </w:r>
      <w:r w:rsidRPr="00EE5654">
        <w:rPr>
          <w:rFonts w:ascii="Times New Roman" w:hAnsi="Times New Roman" w:cs="Times New Roman"/>
          <w:sz w:val="28"/>
          <w:szCs w:val="28"/>
        </w:rPr>
        <w:t>т связан</w:t>
      </w:r>
      <w:r w:rsidR="00AC3962">
        <w:rPr>
          <w:rFonts w:ascii="Times New Roman" w:hAnsi="Times New Roman" w:cs="Times New Roman"/>
          <w:sz w:val="28"/>
          <w:szCs w:val="28"/>
        </w:rPr>
        <w:t>о</w:t>
      </w:r>
      <w:r w:rsidRPr="00EE5654">
        <w:rPr>
          <w:rFonts w:ascii="Times New Roman" w:hAnsi="Times New Roman" w:cs="Times New Roman"/>
          <w:sz w:val="28"/>
          <w:szCs w:val="28"/>
        </w:rPr>
        <w:t xml:space="preserve"> </w:t>
      </w:r>
      <w:r w:rsidR="00E02196">
        <w:rPr>
          <w:rFonts w:ascii="Times New Roman" w:hAnsi="Times New Roman" w:cs="Times New Roman"/>
          <w:sz w:val="28"/>
          <w:szCs w:val="28"/>
        </w:rPr>
        <w:t>с реализацией мер по следующим направлениям</w:t>
      </w:r>
      <w:r w:rsidRPr="00EE5654">
        <w:rPr>
          <w:rFonts w:ascii="Times New Roman" w:hAnsi="Times New Roman" w:cs="Times New Roman"/>
          <w:sz w:val="28"/>
          <w:szCs w:val="28"/>
        </w:rPr>
        <w:t>:</w:t>
      </w:r>
    </w:p>
    <w:p w14:paraId="5E85A69F" w14:textId="091E6100" w:rsidR="00BC5969" w:rsidRPr="009F46BE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4">
        <w:rPr>
          <w:rFonts w:ascii="Times New Roman" w:hAnsi="Times New Roman" w:cs="Times New Roman"/>
          <w:sz w:val="28"/>
          <w:szCs w:val="28"/>
        </w:rPr>
        <w:t>стимулирование создания производств с высокой добавленной стоимостью, а также поддержка видов деятельности, не связанных с высокими стартовыми затратами;</w:t>
      </w:r>
    </w:p>
    <w:p w14:paraId="29E0A3BC" w14:textId="7B39DAE3" w:rsidR="00BC5969" w:rsidRPr="009F46BE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4">
        <w:rPr>
          <w:rFonts w:ascii="Times New Roman" w:hAnsi="Times New Roman" w:cs="Times New Roman"/>
          <w:sz w:val="28"/>
          <w:szCs w:val="28"/>
        </w:rPr>
        <w:t xml:space="preserve">предоставление льгот по приобретению или долгосрочной аренде сельскохозяйственных земель на территории </w:t>
      </w:r>
      <w:proofErr w:type="spellStart"/>
      <w:r w:rsidR="003F226D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3F226D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EE5654">
        <w:rPr>
          <w:rFonts w:ascii="Times New Roman" w:hAnsi="Times New Roman" w:cs="Times New Roman"/>
          <w:sz w:val="28"/>
          <w:szCs w:val="28"/>
        </w:rPr>
        <w:t xml:space="preserve"> для организац</w:t>
      </w:r>
      <w:r w:rsidR="00AC7C0D">
        <w:rPr>
          <w:rFonts w:ascii="Times New Roman" w:hAnsi="Times New Roman" w:cs="Times New Roman"/>
          <w:sz w:val="28"/>
          <w:szCs w:val="28"/>
        </w:rPr>
        <w:t>ии личных приусадебных хозяйств</w:t>
      </w:r>
      <w:r w:rsidRPr="00EE5654">
        <w:rPr>
          <w:rFonts w:ascii="Times New Roman" w:hAnsi="Times New Roman" w:cs="Times New Roman"/>
          <w:sz w:val="28"/>
          <w:szCs w:val="28"/>
        </w:rPr>
        <w:t xml:space="preserve"> в целях последующей реализации произведенной продукции на местных рынках;</w:t>
      </w:r>
    </w:p>
    <w:p w14:paraId="6307E240" w14:textId="5AB142ED" w:rsidR="00BC5969" w:rsidRDefault="00BC5969" w:rsidP="00BC5969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4">
        <w:rPr>
          <w:rFonts w:ascii="Times New Roman" w:hAnsi="Times New Roman" w:cs="Times New Roman"/>
          <w:sz w:val="28"/>
          <w:szCs w:val="28"/>
        </w:rPr>
        <w:t>развитие</w:t>
      </w:r>
      <w:r w:rsidR="003F226D">
        <w:rPr>
          <w:rFonts w:ascii="Times New Roman" w:hAnsi="Times New Roman" w:cs="Times New Roman"/>
          <w:sz w:val="28"/>
          <w:szCs w:val="28"/>
        </w:rPr>
        <w:t xml:space="preserve"> мер</w:t>
      </w:r>
      <w:r w:rsidRPr="00EE5654">
        <w:rPr>
          <w:rFonts w:ascii="Times New Roman" w:hAnsi="Times New Roman" w:cs="Times New Roman"/>
          <w:sz w:val="28"/>
          <w:szCs w:val="28"/>
        </w:rPr>
        <w:t xml:space="preserve"> государственной невозвратной финансовой поддержки малых и средних предприятий в </w:t>
      </w:r>
      <w:proofErr w:type="spellStart"/>
      <w:r w:rsidR="003F226D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3F226D">
        <w:rPr>
          <w:rFonts w:ascii="Times New Roman" w:hAnsi="Times New Roman" w:cs="Times New Roman"/>
          <w:sz w:val="28"/>
          <w:szCs w:val="28"/>
        </w:rPr>
        <w:t xml:space="preserve"> городах </w:t>
      </w:r>
      <w:r w:rsidR="003F226D" w:rsidRPr="00EE5654">
        <w:rPr>
          <w:rFonts w:ascii="Times New Roman" w:hAnsi="Times New Roman" w:cs="Times New Roman"/>
          <w:sz w:val="28"/>
          <w:szCs w:val="28"/>
        </w:rPr>
        <w:t xml:space="preserve"> </w:t>
      </w:r>
      <w:r w:rsidRPr="00EE5654">
        <w:rPr>
          <w:rFonts w:ascii="Times New Roman" w:hAnsi="Times New Roman" w:cs="Times New Roman"/>
          <w:sz w:val="28"/>
          <w:szCs w:val="28"/>
        </w:rPr>
        <w:t xml:space="preserve">«красной» </w:t>
      </w:r>
      <w:r w:rsidR="00F14D28">
        <w:rPr>
          <w:rFonts w:ascii="Times New Roman" w:hAnsi="Times New Roman" w:cs="Times New Roman"/>
          <w:sz w:val="28"/>
          <w:szCs w:val="28"/>
        </w:rPr>
        <w:t xml:space="preserve"> и «желтой» </w:t>
      </w:r>
      <w:r w:rsidRPr="00EE5654">
        <w:rPr>
          <w:rFonts w:ascii="Times New Roman" w:hAnsi="Times New Roman" w:cs="Times New Roman"/>
          <w:sz w:val="28"/>
          <w:szCs w:val="28"/>
        </w:rPr>
        <w:t>зоны;</w:t>
      </w:r>
    </w:p>
    <w:p w14:paraId="407FAEE8" w14:textId="6B3F42C5" w:rsidR="00BC5969" w:rsidRPr="009F46BE" w:rsidRDefault="006C1A64" w:rsidP="00AC7C0D">
      <w:pPr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предпринимательской активности на территориях за счет реализации мер прямой поддержки бизнес-проектов и мер по развитию </w:t>
      </w:r>
      <w:r>
        <w:rPr>
          <w:rFonts w:ascii="Times New Roman" w:hAnsi="Times New Roman" w:cs="Times New Roman"/>
          <w:sz w:val="28"/>
          <w:szCs w:val="28"/>
        </w:rPr>
        <w:lastRenderedPageBreak/>
        <w:t>инфраструктуры</w:t>
      </w:r>
      <w:r w:rsidR="00E02196">
        <w:rPr>
          <w:rFonts w:ascii="Times New Roman" w:hAnsi="Times New Roman" w:cs="Times New Roman"/>
          <w:sz w:val="28"/>
          <w:szCs w:val="28"/>
        </w:rPr>
        <w:t>, необходимой для ведения бизнеса в производственной сфере и в сфере предоставления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2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деятельности</w:t>
      </w:r>
      <w:r w:rsidR="00E02196">
        <w:rPr>
          <w:rFonts w:ascii="Times New Roman" w:hAnsi="Times New Roman" w:cs="Times New Roman"/>
          <w:sz w:val="28"/>
          <w:szCs w:val="28"/>
        </w:rPr>
        <w:t xml:space="preserve"> Фонда поддержки развития моногородов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65C535" w14:textId="66048ED2" w:rsidR="00BC5969" w:rsidRPr="009F46BE" w:rsidRDefault="00BA324A" w:rsidP="00AC7C0D">
      <w:pPr>
        <w:widowControl/>
        <w:autoSpaceDE/>
        <w:autoSpaceDN/>
        <w:adjustRightInd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2018 года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 w:rsidR="00184B2A" w:rsidRPr="00EE5654">
        <w:rPr>
          <w:rFonts w:ascii="Times New Roman" w:hAnsi="Times New Roman" w:cs="Times New Roman"/>
          <w:sz w:val="28"/>
          <w:szCs w:val="28"/>
        </w:rPr>
        <w:t>м</w:t>
      </w:r>
      <w:r w:rsidR="00184B2A">
        <w:rPr>
          <w:rFonts w:ascii="Times New Roman" w:hAnsi="Times New Roman" w:cs="Times New Roman"/>
          <w:sz w:val="28"/>
          <w:szCs w:val="28"/>
        </w:rPr>
        <w:t>онопрофильного</w:t>
      </w:r>
      <w:proofErr w:type="spellEnd"/>
      <w:r w:rsidR="00184B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84B2A" w:rsidRPr="00EE5654">
        <w:rPr>
          <w:rFonts w:ascii="Times New Roman" w:hAnsi="Times New Roman" w:cs="Times New Roman"/>
          <w:sz w:val="28"/>
          <w:szCs w:val="28"/>
        </w:rPr>
        <w:t xml:space="preserve"> </w:t>
      </w:r>
      <w:r w:rsidR="000A3A2F">
        <w:rPr>
          <w:rFonts w:ascii="Times New Roman" w:hAnsi="Times New Roman" w:cs="Times New Roman"/>
          <w:sz w:val="28"/>
          <w:szCs w:val="28"/>
        </w:rPr>
        <w:t>необходимо разработать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 программы развития малого и среднего предпринимательства в целях комплексной модернизации экономики, </w:t>
      </w:r>
      <w:r w:rsidR="00AC7C0D">
        <w:rPr>
          <w:rFonts w:ascii="Times New Roman" w:hAnsi="Times New Roman" w:cs="Times New Roman"/>
          <w:sz w:val="28"/>
          <w:szCs w:val="28"/>
        </w:rPr>
        <w:t>которые будут содержать</w:t>
      </w:r>
      <w:r w:rsidR="00BC5969" w:rsidRPr="00EE5654">
        <w:rPr>
          <w:rFonts w:ascii="Times New Roman" w:hAnsi="Times New Roman" w:cs="Times New Roman"/>
          <w:sz w:val="28"/>
          <w:szCs w:val="28"/>
        </w:rPr>
        <w:t>:</w:t>
      </w:r>
    </w:p>
    <w:p w14:paraId="444B74AB" w14:textId="77777777" w:rsidR="00BC5969" w:rsidRPr="009F46BE" w:rsidRDefault="00BC5969" w:rsidP="00AC7C0D">
      <w:pPr>
        <w:widowControl/>
        <w:autoSpaceDE/>
        <w:autoSpaceDN/>
        <w:adjustRightInd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4">
        <w:rPr>
          <w:rFonts w:ascii="Times New Roman" w:hAnsi="Times New Roman" w:cs="Times New Roman"/>
          <w:sz w:val="28"/>
          <w:szCs w:val="28"/>
        </w:rPr>
        <w:t xml:space="preserve">реестр с подробным описанием региональных и муниципальных мер поддержки с конкретными требованиями к участникам и объемами финансирования; </w:t>
      </w:r>
    </w:p>
    <w:p w14:paraId="1DC7AC0D" w14:textId="7106A150" w:rsidR="00BC5969" w:rsidRPr="009F46BE" w:rsidRDefault="00BC5969" w:rsidP="00AC7C0D">
      <w:pPr>
        <w:widowControl/>
        <w:autoSpaceDE/>
        <w:autoSpaceDN/>
        <w:adjustRightInd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4">
        <w:rPr>
          <w:rFonts w:ascii="Times New Roman" w:hAnsi="Times New Roman" w:cs="Times New Roman"/>
          <w:sz w:val="28"/>
          <w:szCs w:val="28"/>
        </w:rPr>
        <w:t xml:space="preserve">определение отраслевых приоритетов развития малого и среднего предпринимательства в </w:t>
      </w:r>
      <w:proofErr w:type="spellStart"/>
      <w:r w:rsidR="00184B2A">
        <w:rPr>
          <w:rFonts w:ascii="Times New Roman" w:hAnsi="Times New Roman" w:cs="Times New Roman"/>
          <w:sz w:val="28"/>
          <w:szCs w:val="28"/>
        </w:rPr>
        <w:t>монопрофильном</w:t>
      </w:r>
      <w:proofErr w:type="spellEnd"/>
      <w:r w:rsidR="00184B2A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Pr="00EE5654">
        <w:rPr>
          <w:rFonts w:ascii="Times New Roman" w:hAnsi="Times New Roman" w:cs="Times New Roman"/>
          <w:sz w:val="28"/>
          <w:szCs w:val="28"/>
        </w:rPr>
        <w:t>, которые будут иметь определяющее значение при оказании финансовой поддержки;</w:t>
      </w:r>
    </w:p>
    <w:p w14:paraId="10201FBB" w14:textId="7509868A" w:rsidR="00BC5969" w:rsidRPr="009F46BE" w:rsidRDefault="00BC5969" w:rsidP="00AC7C0D">
      <w:pPr>
        <w:widowControl/>
        <w:autoSpaceDE/>
        <w:autoSpaceDN/>
        <w:adjustRightInd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54">
        <w:rPr>
          <w:rFonts w:ascii="Times New Roman" w:hAnsi="Times New Roman" w:cs="Times New Roman"/>
          <w:sz w:val="28"/>
          <w:szCs w:val="28"/>
        </w:rPr>
        <w:t xml:space="preserve">оценку эффективности мероприятий по развитию и поддержке малого и среднего предпринимательства в </w:t>
      </w:r>
      <w:proofErr w:type="spellStart"/>
      <w:r w:rsidR="00184B2A" w:rsidRPr="00EE5654">
        <w:rPr>
          <w:rFonts w:ascii="Times New Roman" w:hAnsi="Times New Roman" w:cs="Times New Roman"/>
          <w:sz w:val="28"/>
          <w:szCs w:val="28"/>
        </w:rPr>
        <w:t>мон</w:t>
      </w:r>
      <w:r w:rsidR="00184B2A">
        <w:rPr>
          <w:rFonts w:ascii="Times New Roman" w:hAnsi="Times New Roman" w:cs="Times New Roman"/>
          <w:sz w:val="28"/>
          <w:szCs w:val="28"/>
        </w:rPr>
        <w:t>опрофильном</w:t>
      </w:r>
      <w:proofErr w:type="spellEnd"/>
      <w:r w:rsidR="00184B2A">
        <w:rPr>
          <w:rFonts w:ascii="Times New Roman" w:hAnsi="Times New Roman" w:cs="Times New Roman"/>
          <w:sz w:val="28"/>
          <w:szCs w:val="28"/>
        </w:rPr>
        <w:t xml:space="preserve"> муниципальном образовании</w:t>
      </w:r>
      <w:r w:rsidR="00184B2A" w:rsidRPr="00EE5654">
        <w:rPr>
          <w:rFonts w:ascii="Times New Roman" w:hAnsi="Times New Roman" w:cs="Times New Roman"/>
          <w:sz w:val="28"/>
          <w:szCs w:val="28"/>
        </w:rPr>
        <w:t xml:space="preserve"> </w:t>
      </w:r>
      <w:r w:rsidRPr="00EE5654">
        <w:rPr>
          <w:rFonts w:ascii="Times New Roman" w:hAnsi="Times New Roman" w:cs="Times New Roman"/>
          <w:sz w:val="28"/>
          <w:szCs w:val="28"/>
        </w:rPr>
        <w:t>за предшествующий период.</w:t>
      </w:r>
    </w:p>
    <w:p w14:paraId="3745655E" w14:textId="74AFE65D" w:rsidR="00586A16" w:rsidRPr="009F46BE" w:rsidRDefault="00586A16" w:rsidP="00AC7C0D">
      <w:pPr>
        <w:widowControl/>
        <w:autoSpaceDE/>
        <w:autoSpaceDN/>
        <w:adjustRightInd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 целях оценки эффективности применения мер поддержки на муниципальном уровне </w:t>
      </w:r>
      <w:r w:rsidR="00AC7C0D">
        <w:rPr>
          <w:rFonts w:ascii="Times New Roman" w:hAnsi="Times New Roman" w:cs="Times New Roman"/>
          <w:sz w:val="28"/>
          <w:szCs w:val="28"/>
        </w:rPr>
        <w:t>планируется разработать</w:t>
      </w:r>
      <w:r w:rsidR="00BC5969" w:rsidRPr="00EE5654">
        <w:rPr>
          <w:rFonts w:ascii="Times New Roman" w:hAnsi="Times New Roman" w:cs="Times New Roman"/>
          <w:sz w:val="28"/>
          <w:szCs w:val="28"/>
        </w:rPr>
        <w:t xml:space="preserve"> типовой рейтинг условий развития малого и среднего предпринимательства в муниципальных образованиях с учетом результатов деятельности органов местного самоуправления, включая оценку со стороны предпринимательского сообщес</w:t>
      </w:r>
      <w:r w:rsidR="00AC7C0D">
        <w:rPr>
          <w:rFonts w:ascii="Times New Roman" w:hAnsi="Times New Roman" w:cs="Times New Roman"/>
          <w:sz w:val="28"/>
          <w:szCs w:val="28"/>
        </w:rPr>
        <w:t>тва.</w:t>
      </w:r>
    </w:p>
    <w:p w14:paraId="28A7A165" w14:textId="26C0CE8F" w:rsidR="00B84087" w:rsidRPr="00801DA9" w:rsidRDefault="00AC7C0D" w:rsidP="00AC7C0D">
      <w:pPr>
        <w:widowControl/>
        <w:autoSpaceDE/>
        <w:autoSpaceDN/>
        <w:adjustRightInd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для</w:t>
      </w:r>
      <w:r w:rsidR="00586A16">
        <w:rPr>
          <w:rFonts w:ascii="Times New Roman" w:hAnsi="Times New Roman" w:cs="Times New Roman"/>
          <w:sz w:val="28"/>
          <w:szCs w:val="28"/>
        </w:rPr>
        <w:t xml:space="preserve"> повышения уровня информированности </w:t>
      </w:r>
      <w:r w:rsidR="00986694">
        <w:rPr>
          <w:rFonts w:ascii="Times New Roman" w:hAnsi="Times New Roman" w:cs="Times New Roman"/>
          <w:sz w:val="28"/>
          <w:szCs w:val="28"/>
        </w:rPr>
        <w:t xml:space="preserve">о существующих возможностях для развития бизнеса </w:t>
      </w:r>
      <w:r w:rsidR="00BC5969" w:rsidRPr="00EE5654">
        <w:rPr>
          <w:rFonts w:ascii="Times New Roman" w:hAnsi="Times New Roman" w:cs="Times New Roman"/>
          <w:sz w:val="28"/>
          <w:szCs w:val="28"/>
        </w:rPr>
        <w:t>будет разработана и внедрена типовая информационно-аналитическая система инвестиционных площадок с реестром свободных земель и капитальных строений.</w:t>
      </w:r>
      <w:bookmarkEnd w:id="71"/>
      <w:bookmarkEnd w:id="72"/>
    </w:p>
    <w:p w14:paraId="5B7801C1" w14:textId="77777777" w:rsidR="00AC7C0D" w:rsidRPr="00AC7C0D" w:rsidRDefault="00AC7C0D" w:rsidP="00AC7C0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431B5FD" w14:textId="77777777" w:rsidR="00B84087" w:rsidRPr="00AC7C0D" w:rsidRDefault="002E7C4E" w:rsidP="00AC7C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3" w:name="_Toc426056647"/>
      <w:bookmarkStart w:id="74" w:name="_Toc426985884"/>
      <w:bookmarkStart w:id="75" w:name="_Toc429340286"/>
      <w:r w:rsidRPr="00AC7C0D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B84087" w:rsidRPr="00AC7C0D">
        <w:rPr>
          <w:rFonts w:ascii="Times New Roman" w:hAnsi="Times New Roman" w:cs="Times New Roman"/>
          <w:sz w:val="28"/>
          <w:szCs w:val="28"/>
        </w:rPr>
        <w:t xml:space="preserve">. </w:t>
      </w:r>
      <w:bookmarkEnd w:id="73"/>
      <w:bookmarkEnd w:id="74"/>
      <w:bookmarkEnd w:id="75"/>
      <w:r w:rsidRPr="00AC7C0D">
        <w:rPr>
          <w:rFonts w:ascii="Times New Roman" w:hAnsi="Times New Roman" w:cs="Times New Roman"/>
          <w:sz w:val="28"/>
          <w:szCs w:val="28"/>
        </w:rPr>
        <w:t>Квалифицированные кадры</w:t>
      </w:r>
    </w:p>
    <w:p w14:paraId="621F8978" w14:textId="5EB1C2AE" w:rsidR="00B84087" w:rsidRPr="00AC7C0D" w:rsidRDefault="002E7C4E" w:rsidP="00AC7C0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6" w:name="_Toc426056648"/>
      <w:bookmarkStart w:id="77" w:name="_Toc426985885"/>
      <w:bookmarkStart w:id="78" w:name="_Toc429340287"/>
      <w:r w:rsidRPr="00AC7C0D">
        <w:rPr>
          <w:rFonts w:ascii="Times New Roman" w:hAnsi="Times New Roman" w:cs="Times New Roman"/>
          <w:sz w:val="28"/>
          <w:szCs w:val="28"/>
        </w:rPr>
        <w:t>8</w:t>
      </w:r>
      <w:r w:rsidR="00B84087" w:rsidRPr="00AC7C0D">
        <w:rPr>
          <w:rFonts w:ascii="Times New Roman" w:hAnsi="Times New Roman" w:cs="Times New Roman"/>
          <w:sz w:val="28"/>
          <w:szCs w:val="28"/>
        </w:rPr>
        <w:t xml:space="preserve">.1. </w:t>
      </w:r>
      <w:r w:rsidR="001D7058" w:rsidRPr="00AC7C0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84087" w:rsidRPr="00AC7C0D">
        <w:rPr>
          <w:rFonts w:ascii="Times New Roman" w:hAnsi="Times New Roman" w:cs="Times New Roman"/>
          <w:sz w:val="28"/>
          <w:szCs w:val="28"/>
        </w:rPr>
        <w:t xml:space="preserve">механизмов </w:t>
      </w:r>
      <w:r w:rsidR="00843C82" w:rsidRPr="00AC7C0D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B84087" w:rsidRPr="00AC7C0D">
        <w:rPr>
          <w:rFonts w:ascii="Times New Roman" w:hAnsi="Times New Roman" w:cs="Times New Roman"/>
          <w:sz w:val="28"/>
          <w:szCs w:val="28"/>
        </w:rPr>
        <w:t xml:space="preserve"> квалифицированных кадров для малых и средних предприятий</w:t>
      </w:r>
      <w:bookmarkEnd w:id="76"/>
      <w:bookmarkEnd w:id="77"/>
      <w:bookmarkEnd w:id="78"/>
    </w:p>
    <w:p w14:paraId="49D291AB" w14:textId="70832F3B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" w:name="_Toc426056656"/>
      <w:bookmarkStart w:id="80" w:name="_Toc426985897"/>
      <w:bookmarkStart w:id="81" w:name="_Toc429340292"/>
      <w:r w:rsidRPr="00801DA9">
        <w:rPr>
          <w:rFonts w:ascii="Times New Roman" w:hAnsi="Times New Roman" w:cs="Times New Roman"/>
          <w:sz w:val="28"/>
          <w:szCs w:val="28"/>
        </w:rPr>
        <w:t xml:space="preserve">Проблема доступа малых и средних предприятий к кадрам требуемой квалификации является одним из основных факторов, ограничивающих развитие малого и среднего бизнеса. При этом выделяется три </w:t>
      </w:r>
      <w:r w:rsidR="00AD5F2C" w:rsidRPr="00801DA9">
        <w:rPr>
          <w:rFonts w:ascii="Times New Roman" w:hAnsi="Times New Roman" w:cs="Times New Roman"/>
          <w:sz w:val="28"/>
          <w:szCs w:val="28"/>
        </w:rPr>
        <w:t>основны</w:t>
      </w:r>
      <w:r w:rsidR="00AD5F2C">
        <w:rPr>
          <w:rFonts w:ascii="Times New Roman" w:hAnsi="Times New Roman" w:cs="Times New Roman"/>
          <w:sz w:val="28"/>
          <w:szCs w:val="28"/>
        </w:rPr>
        <w:t>е</w:t>
      </w:r>
      <w:r w:rsidR="00AD5F2C" w:rsidRPr="00801DA9">
        <w:rPr>
          <w:rFonts w:ascii="Times New Roman" w:hAnsi="Times New Roman" w:cs="Times New Roman"/>
          <w:sz w:val="28"/>
          <w:szCs w:val="28"/>
        </w:rPr>
        <w:t xml:space="preserve"> </w:t>
      </w:r>
      <w:r w:rsidR="00C733AF">
        <w:rPr>
          <w:rFonts w:ascii="Times New Roman" w:hAnsi="Times New Roman" w:cs="Times New Roman"/>
          <w:sz w:val="28"/>
          <w:szCs w:val="28"/>
        </w:rPr>
        <w:t>составляющи</w:t>
      </w:r>
      <w:r w:rsidR="00AD5F2C">
        <w:rPr>
          <w:rFonts w:ascii="Times New Roman" w:hAnsi="Times New Roman" w:cs="Times New Roman"/>
          <w:sz w:val="28"/>
          <w:szCs w:val="28"/>
        </w:rPr>
        <w:t>е</w:t>
      </w:r>
      <w:r w:rsidR="00C733AF" w:rsidRPr="00801DA9">
        <w:rPr>
          <w:rFonts w:ascii="Times New Roman" w:hAnsi="Times New Roman" w:cs="Times New Roman"/>
          <w:sz w:val="28"/>
          <w:szCs w:val="28"/>
        </w:rPr>
        <w:t xml:space="preserve"> </w:t>
      </w:r>
      <w:r w:rsidRPr="00801DA9">
        <w:rPr>
          <w:rFonts w:ascii="Times New Roman" w:hAnsi="Times New Roman" w:cs="Times New Roman"/>
          <w:sz w:val="28"/>
          <w:szCs w:val="28"/>
        </w:rPr>
        <w:t xml:space="preserve">данной проблемы: подготовка </w:t>
      </w:r>
      <w:r w:rsidR="00C733AF">
        <w:rPr>
          <w:rFonts w:ascii="Times New Roman" w:hAnsi="Times New Roman" w:cs="Times New Roman"/>
          <w:sz w:val="28"/>
          <w:szCs w:val="28"/>
        </w:rPr>
        <w:t>и раскрытие потенциала начинающих предпринимателей</w:t>
      </w:r>
      <w:r w:rsidRPr="00801DA9">
        <w:rPr>
          <w:rFonts w:ascii="Times New Roman" w:hAnsi="Times New Roman" w:cs="Times New Roman"/>
          <w:sz w:val="28"/>
          <w:szCs w:val="28"/>
        </w:rPr>
        <w:t xml:space="preserve">, </w:t>
      </w:r>
      <w:r w:rsidR="00C733AF">
        <w:rPr>
          <w:rFonts w:ascii="Times New Roman" w:hAnsi="Times New Roman" w:cs="Times New Roman"/>
          <w:sz w:val="28"/>
          <w:szCs w:val="28"/>
        </w:rPr>
        <w:t>обучение занятых на малых и средних предприятиях</w:t>
      </w:r>
      <w:r w:rsidRPr="00801DA9">
        <w:rPr>
          <w:rFonts w:ascii="Times New Roman" w:hAnsi="Times New Roman" w:cs="Times New Roman"/>
          <w:sz w:val="28"/>
          <w:szCs w:val="28"/>
        </w:rPr>
        <w:t>, а также повышение квалификации как предпринимателей, так и работников малых и средних предприятий.</w:t>
      </w:r>
    </w:p>
    <w:p w14:paraId="2E2B3533" w14:textId="7D890161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В сфере создания механизмов </w:t>
      </w:r>
      <w:r w:rsidR="00AC7C0D">
        <w:rPr>
          <w:rFonts w:ascii="Times New Roman" w:hAnsi="Times New Roman" w:cs="Times New Roman"/>
          <w:sz w:val="28"/>
          <w:szCs w:val="28"/>
        </w:rPr>
        <w:t>подготовки</w:t>
      </w:r>
      <w:r w:rsidRPr="00801DA9">
        <w:rPr>
          <w:rFonts w:ascii="Times New Roman" w:hAnsi="Times New Roman" w:cs="Times New Roman"/>
          <w:sz w:val="28"/>
          <w:szCs w:val="28"/>
        </w:rPr>
        <w:t xml:space="preserve"> квалифицированных кадров для малого и среднего предпринимательства будут реализованы следующие мероприятия:</w:t>
      </w:r>
    </w:p>
    <w:p w14:paraId="4AA4A477" w14:textId="0C06EE29" w:rsidR="00293CCA" w:rsidRPr="00801DA9" w:rsidRDefault="00A576EF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3CCA" w:rsidRPr="00801DA9">
        <w:rPr>
          <w:rFonts w:ascii="Times New Roman" w:hAnsi="Times New Roman" w:cs="Times New Roman"/>
          <w:sz w:val="28"/>
          <w:szCs w:val="28"/>
        </w:rPr>
        <w:t xml:space="preserve">недрение в обучение </w:t>
      </w:r>
      <w:r>
        <w:rPr>
          <w:rFonts w:ascii="Times New Roman" w:hAnsi="Times New Roman" w:cs="Times New Roman"/>
          <w:sz w:val="28"/>
          <w:szCs w:val="28"/>
        </w:rPr>
        <w:t>инструментов</w:t>
      </w:r>
      <w:r w:rsidR="00293CCA" w:rsidRPr="00801D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CCA" w:rsidRPr="00801DA9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293CCA" w:rsidRPr="00801DA9">
        <w:rPr>
          <w:rFonts w:ascii="Times New Roman" w:hAnsi="Times New Roman" w:cs="Times New Roman"/>
          <w:sz w:val="28"/>
          <w:szCs w:val="28"/>
        </w:rPr>
        <w:t xml:space="preserve"> и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C0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с одновременным участием в этой работе представителей ведущих предпринимательских объединений</w:t>
      </w:r>
      <w:r w:rsidR="00293CCA" w:rsidRPr="00801DA9">
        <w:rPr>
          <w:rFonts w:ascii="Times New Roman" w:hAnsi="Times New Roman" w:cs="Times New Roman"/>
          <w:sz w:val="28"/>
          <w:szCs w:val="28"/>
        </w:rPr>
        <w:t>;</w:t>
      </w:r>
    </w:p>
    <w:p w14:paraId="5CE6539D" w14:textId="06D620B6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>внедрение программ обучения</w:t>
      </w:r>
      <w:r w:rsidR="00C733AF">
        <w:rPr>
          <w:rFonts w:ascii="Times New Roman" w:hAnsi="Times New Roman" w:cs="Times New Roman"/>
          <w:sz w:val="28"/>
          <w:szCs w:val="28"/>
        </w:rPr>
        <w:t xml:space="preserve">, направленных на </w:t>
      </w:r>
      <w:r w:rsidRPr="00801DA9">
        <w:rPr>
          <w:rFonts w:ascii="Times New Roman" w:hAnsi="Times New Roman" w:cs="Times New Roman"/>
          <w:sz w:val="28"/>
          <w:szCs w:val="28"/>
        </w:rPr>
        <w:t>подготовк</w:t>
      </w:r>
      <w:r w:rsidR="00C733AF">
        <w:rPr>
          <w:rFonts w:ascii="Times New Roman" w:hAnsi="Times New Roman" w:cs="Times New Roman"/>
          <w:sz w:val="28"/>
          <w:szCs w:val="28"/>
        </w:rPr>
        <w:t>у</w:t>
      </w:r>
      <w:r w:rsidRPr="00801DA9">
        <w:rPr>
          <w:rFonts w:ascii="Times New Roman" w:hAnsi="Times New Roman" w:cs="Times New Roman"/>
          <w:sz w:val="28"/>
          <w:szCs w:val="28"/>
        </w:rPr>
        <w:t xml:space="preserve"> кадров для высокотехнологичных </w:t>
      </w:r>
      <w:r w:rsidR="00E54E88">
        <w:rPr>
          <w:rFonts w:ascii="Times New Roman" w:hAnsi="Times New Roman" w:cs="Times New Roman"/>
          <w:sz w:val="28"/>
          <w:szCs w:val="28"/>
        </w:rPr>
        <w:t>предприятий</w:t>
      </w:r>
      <w:r w:rsidRPr="00801DA9">
        <w:rPr>
          <w:rFonts w:ascii="Times New Roman" w:hAnsi="Times New Roman" w:cs="Times New Roman"/>
          <w:sz w:val="28"/>
          <w:szCs w:val="28"/>
        </w:rPr>
        <w:t>;</w:t>
      </w:r>
    </w:p>
    <w:p w14:paraId="0B22A10E" w14:textId="23138430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>создание условий для массового вовлечения представителей действующих малых и средних предприятий  в движения и программы развития профессиональных кадров;</w:t>
      </w:r>
    </w:p>
    <w:p w14:paraId="4A894298" w14:textId="00EB6168" w:rsidR="00293CCA" w:rsidRPr="00801DA9" w:rsidRDefault="00293CCA" w:rsidP="00E54E8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широкое </w:t>
      </w:r>
      <w:r w:rsidR="00E54E88">
        <w:rPr>
          <w:rFonts w:ascii="Times New Roman" w:hAnsi="Times New Roman" w:cs="Times New Roman"/>
          <w:sz w:val="28"/>
          <w:szCs w:val="28"/>
        </w:rPr>
        <w:t>привлечение</w:t>
      </w:r>
      <w:r w:rsidR="00E54E88" w:rsidRPr="00801DA9">
        <w:rPr>
          <w:rFonts w:ascii="Times New Roman" w:hAnsi="Times New Roman" w:cs="Times New Roman"/>
          <w:sz w:val="28"/>
          <w:szCs w:val="28"/>
        </w:rPr>
        <w:t xml:space="preserve"> </w:t>
      </w:r>
      <w:r w:rsidRPr="00801DA9">
        <w:rPr>
          <w:rFonts w:ascii="Times New Roman" w:hAnsi="Times New Roman" w:cs="Times New Roman"/>
          <w:sz w:val="28"/>
          <w:szCs w:val="28"/>
        </w:rPr>
        <w:t>студенчества и молодых действующих предпринимателей</w:t>
      </w:r>
      <w:r w:rsidR="00C733AF">
        <w:rPr>
          <w:rFonts w:ascii="Times New Roman" w:hAnsi="Times New Roman" w:cs="Times New Roman"/>
          <w:sz w:val="28"/>
          <w:szCs w:val="28"/>
        </w:rPr>
        <w:t>, а также</w:t>
      </w:r>
      <w:r w:rsidRPr="00801DA9">
        <w:rPr>
          <w:rFonts w:ascii="Times New Roman" w:hAnsi="Times New Roman" w:cs="Times New Roman"/>
          <w:sz w:val="28"/>
          <w:szCs w:val="28"/>
        </w:rPr>
        <w:t xml:space="preserve">  сотрудников малых и средних предприятий </w:t>
      </w:r>
      <w:r w:rsidR="00AC7C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4E88">
        <w:rPr>
          <w:rFonts w:ascii="Times New Roman" w:hAnsi="Times New Roman" w:cs="Times New Roman"/>
          <w:sz w:val="28"/>
          <w:szCs w:val="28"/>
        </w:rPr>
        <w:t>к участию в</w:t>
      </w:r>
      <w:r w:rsidRPr="00801D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01DA9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801DA9">
        <w:rPr>
          <w:rFonts w:ascii="Times New Roman" w:hAnsi="Times New Roman" w:cs="Times New Roman"/>
          <w:sz w:val="28"/>
          <w:szCs w:val="28"/>
        </w:rPr>
        <w:t>-образовательны</w:t>
      </w:r>
      <w:r w:rsidR="00E54E88">
        <w:rPr>
          <w:rFonts w:ascii="Times New Roman" w:hAnsi="Times New Roman" w:cs="Times New Roman"/>
          <w:sz w:val="28"/>
          <w:szCs w:val="28"/>
        </w:rPr>
        <w:t>х</w:t>
      </w:r>
      <w:r w:rsidRPr="00801DA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54E88">
        <w:rPr>
          <w:rFonts w:ascii="Times New Roman" w:hAnsi="Times New Roman" w:cs="Times New Roman"/>
          <w:sz w:val="28"/>
          <w:szCs w:val="28"/>
        </w:rPr>
        <w:t>ах</w:t>
      </w:r>
      <w:r w:rsidRPr="00801DA9">
        <w:rPr>
          <w:rFonts w:ascii="Times New Roman" w:hAnsi="Times New Roman" w:cs="Times New Roman"/>
          <w:sz w:val="28"/>
          <w:szCs w:val="28"/>
        </w:rPr>
        <w:t xml:space="preserve"> на основе учебных моделей деятельности фирмы;</w:t>
      </w:r>
    </w:p>
    <w:p w14:paraId="0ECC9704" w14:textId="374BCD0C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>внедрение программ повышения квалификации и проф</w:t>
      </w:r>
      <w:r w:rsidR="00871C61"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 w:rsidRPr="00801DA9">
        <w:rPr>
          <w:rFonts w:ascii="Times New Roman" w:hAnsi="Times New Roman" w:cs="Times New Roman"/>
          <w:sz w:val="28"/>
          <w:szCs w:val="28"/>
        </w:rPr>
        <w:t>переподготовки работников малых и средних предприятий;</w:t>
      </w:r>
    </w:p>
    <w:p w14:paraId="404668F2" w14:textId="7A99C836" w:rsidR="00293CCA" w:rsidRPr="00801DA9" w:rsidRDefault="00293CCA" w:rsidP="00E54E88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обучающих программ по основам предпринимательства, налогам, бух</w:t>
      </w:r>
      <w:r w:rsidR="00C733AF">
        <w:rPr>
          <w:rFonts w:ascii="Times New Roman" w:hAnsi="Times New Roman" w:cs="Times New Roman"/>
          <w:sz w:val="28"/>
          <w:szCs w:val="28"/>
        </w:rPr>
        <w:t xml:space="preserve">галтерскому </w:t>
      </w:r>
      <w:r>
        <w:rPr>
          <w:rFonts w:ascii="Times New Roman" w:hAnsi="Times New Roman" w:cs="Times New Roman"/>
          <w:sz w:val="28"/>
          <w:szCs w:val="28"/>
        </w:rPr>
        <w:t>учету и</w:t>
      </w:r>
      <w:r w:rsidRPr="00801DA9">
        <w:rPr>
          <w:rFonts w:ascii="Times New Roman" w:hAnsi="Times New Roman" w:cs="Times New Roman"/>
          <w:sz w:val="28"/>
          <w:szCs w:val="28"/>
        </w:rPr>
        <w:t xml:space="preserve"> проектн</w:t>
      </w:r>
      <w:r>
        <w:rPr>
          <w:rFonts w:ascii="Times New Roman" w:hAnsi="Times New Roman" w:cs="Times New Roman"/>
          <w:sz w:val="28"/>
          <w:szCs w:val="28"/>
        </w:rPr>
        <w:t>ой деятельности</w:t>
      </w:r>
      <w:r w:rsidR="00E54E88">
        <w:rPr>
          <w:rFonts w:ascii="Times New Roman" w:hAnsi="Times New Roman" w:cs="Times New Roman"/>
          <w:sz w:val="28"/>
          <w:szCs w:val="28"/>
        </w:rPr>
        <w:t>.</w:t>
      </w:r>
    </w:p>
    <w:p w14:paraId="6150121B" w14:textId="61048355" w:rsidR="00331F96" w:rsidRPr="00331F96" w:rsidRDefault="00843C82" w:rsidP="00331F9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_Toc426985886"/>
      <w:bookmarkStart w:id="83" w:name="_Toc429340288"/>
      <w:r w:rsidRPr="000B02C4">
        <w:rPr>
          <w:rFonts w:ascii="Times New Roman" w:hAnsi="Times New Roman" w:cs="Times New Roman"/>
          <w:sz w:val="28"/>
          <w:szCs w:val="28"/>
        </w:rPr>
        <w:t>Важн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B02C4">
        <w:rPr>
          <w:rFonts w:ascii="Times New Roman" w:hAnsi="Times New Roman" w:cs="Times New Roman"/>
          <w:sz w:val="28"/>
          <w:szCs w:val="28"/>
        </w:rPr>
        <w:t xml:space="preserve"> инструментом поддержки и развития </w:t>
      </w:r>
      <w:r w:rsidRPr="000B02C4">
        <w:rPr>
          <w:rFonts w:ascii="Times New Roman" w:hAnsi="Times New Roman" w:cs="Times New Roman"/>
          <w:sz w:val="28"/>
          <w:szCs w:val="28"/>
        </w:rPr>
        <w:lastRenderedPageBreak/>
        <w:t xml:space="preserve">высокотехнологичного предпринимательства станет направление </w:t>
      </w:r>
      <w:r w:rsidR="00BA324A">
        <w:rPr>
          <w:rFonts w:ascii="Times New Roman" w:hAnsi="Times New Roman" w:cs="Times New Roman"/>
          <w:sz w:val="28"/>
          <w:szCs w:val="28"/>
        </w:rPr>
        <w:t xml:space="preserve">молодых </w:t>
      </w:r>
      <w:r w:rsidRPr="000B02C4">
        <w:rPr>
          <w:rFonts w:ascii="Times New Roman" w:hAnsi="Times New Roman" w:cs="Times New Roman"/>
          <w:sz w:val="28"/>
          <w:szCs w:val="28"/>
        </w:rPr>
        <w:t>предпринимателей,</w:t>
      </w:r>
      <w:r w:rsidR="00BA324A">
        <w:rPr>
          <w:rFonts w:ascii="Times New Roman" w:hAnsi="Times New Roman" w:cs="Times New Roman"/>
          <w:sz w:val="28"/>
          <w:szCs w:val="28"/>
        </w:rPr>
        <w:t xml:space="preserve"> занимающихся инновационным бизнесом, </w:t>
      </w:r>
      <w:r w:rsidRPr="000B02C4">
        <w:rPr>
          <w:rFonts w:ascii="Times New Roman" w:hAnsi="Times New Roman" w:cs="Times New Roman"/>
          <w:sz w:val="28"/>
          <w:szCs w:val="28"/>
        </w:rPr>
        <w:t xml:space="preserve"> на обучение в ведущие технологические и технические вузы мира.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C4">
        <w:rPr>
          <w:rFonts w:ascii="Times New Roman" w:hAnsi="Times New Roman" w:cs="Times New Roman"/>
          <w:sz w:val="28"/>
          <w:szCs w:val="28"/>
        </w:rPr>
        <w:t xml:space="preserve">В целях реализации данного направления поддержки </w:t>
      </w:r>
      <w:r>
        <w:rPr>
          <w:rFonts w:ascii="Times New Roman" w:hAnsi="Times New Roman" w:cs="Times New Roman"/>
          <w:sz w:val="28"/>
          <w:szCs w:val="28"/>
        </w:rPr>
        <w:t>предлагается</w:t>
      </w:r>
      <w:r w:rsidRPr="000B0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задействовать уже сформированные механизмы, в частности </w:t>
      </w:r>
      <w:r w:rsidRPr="000B02C4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B02C4">
        <w:rPr>
          <w:rFonts w:ascii="Times New Roman" w:hAnsi="Times New Roman" w:cs="Times New Roman"/>
          <w:sz w:val="28"/>
          <w:szCs w:val="28"/>
        </w:rPr>
        <w:t xml:space="preserve"> социальной поддержки граждан Российской Федерации, самостоятельно поступивших в ведущие иностранные образовательные организации и обучающихся в них по специальностям и направлениям подготовки, качество обучения по которым соответствует лучшим мировым стандартам, и обеспечения их трудоустройства в организации, зарегистрированные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02C4">
        <w:rPr>
          <w:rFonts w:ascii="Times New Roman" w:hAnsi="Times New Roman" w:cs="Times New Roman"/>
          <w:sz w:val="28"/>
          <w:szCs w:val="28"/>
        </w:rPr>
        <w:t>в соответствии с полученной квалификацией</w:t>
      </w:r>
      <w:r w:rsidRPr="00831DF9">
        <w:rPr>
          <w:rFonts w:ascii="Times New Roman" w:hAnsi="Times New Roman" w:cs="Times New Roman"/>
          <w:sz w:val="28"/>
          <w:szCs w:val="28"/>
        </w:rPr>
        <w:t xml:space="preserve">.  </w:t>
      </w:r>
      <w:bookmarkStart w:id="84" w:name="_Toc429340291"/>
      <w:bookmarkStart w:id="85" w:name="_Toc426056650"/>
      <w:bookmarkStart w:id="86" w:name="_Toc426985890"/>
      <w:bookmarkEnd w:id="82"/>
      <w:bookmarkEnd w:id="83"/>
    </w:p>
    <w:p w14:paraId="54BF16EA" w14:textId="77777777" w:rsidR="00331F96" w:rsidRDefault="00331F96" w:rsidP="00331F9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173ECCC" w14:textId="3184F531" w:rsidR="00293CCA" w:rsidRPr="00AC7C0D" w:rsidRDefault="00293CCA" w:rsidP="00331F9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C0D">
        <w:rPr>
          <w:rFonts w:ascii="Times New Roman" w:hAnsi="Times New Roman" w:cs="Times New Roman"/>
          <w:sz w:val="28"/>
          <w:szCs w:val="28"/>
        </w:rPr>
        <w:t>8.</w:t>
      </w:r>
      <w:r w:rsidR="009C4D0A" w:rsidRPr="00AC7C0D">
        <w:rPr>
          <w:rFonts w:ascii="Times New Roman" w:hAnsi="Times New Roman" w:cs="Times New Roman"/>
          <w:sz w:val="28"/>
          <w:szCs w:val="28"/>
        </w:rPr>
        <w:t>2</w:t>
      </w:r>
      <w:r w:rsidRPr="00AC7C0D">
        <w:rPr>
          <w:rFonts w:ascii="Times New Roman" w:hAnsi="Times New Roman" w:cs="Times New Roman"/>
          <w:sz w:val="28"/>
          <w:szCs w:val="28"/>
        </w:rPr>
        <w:t>. Раскрытие предпринимательского потенциала</w:t>
      </w:r>
      <w:bookmarkEnd w:id="84"/>
      <w:bookmarkEnd w:id="85"/>
      <w:bookmarkEnd w:id="86"/>
    </w:p>
    <w:p w14:paraId="3DD0C09D" w14:textId="46264DB5" w:rsidR="00E54E88" w:rsidRPr="00331F96" w:rsidRDefault="00E54E88" w:rsidP="00331F9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1F96">
        <w:rPr>
          <w:rFonts w:ascii="Times New Roman" w:hAnsi="Times New Roman" w:cs="Times New Roman"/>
          <w:sz w:val="28"/>
          <w:szCs w:val="28"/>
        </w:rPr>
        <w:t>Формированию нового поколения предпринимателей способствует активное вовлечение в предпринимательскую деятельность различных групп граждан.</w:t>
      </w:r>
    </w:p>
    <w:p w14:paraId="6710231B" w14:textId="6A9448D3" w:rsidR="00293CCA" w:rsidRPr="00AD6EA6" w:rsidRDefault="00E54E88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3CCA" w:rsidRPr="00AD6EA6">
        <w:rPr>
          <w:rFonts w:ascii="Times New Roman" w:hAnsi="Times New Roman" w:cs="Times New Roman"/>
          <w:sz w:val="28"/>
          <w:szCs w:val="28"/>
        </w:rPr>
        <w:t>ля раскрытия предпринимательского потенциала будет реализован следующий комплекс мер:</w:t>
      </w:r>
    </w:p>
    <w:p w14:paraId="666A2B39" w14:textId="1CDAD2AD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>объявление</w:t>
      </w:r>
      <w:r w:rsidR="004E3246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801DA9">
        <w:rPr>
          <w:rFonts w:ascii="Times New Roman" w:hAnsi="Times New Roman" w:cs="Times New Roman"/>
          <w:sz w:val="28"/>
          <w:szCs w:val="28"/>
        </w:rPr>
        <w:t xml:space="preserve"> </w:t>
      </w:r>
      <w:r w:rsidR="004E3246">
        <w:rPr>
          <w:rFonts w:ascii="Times New Roman" w:hAnsi="Times New Roman" w:cs="Times New Roman"/>
          <w:sz w:val="28"/>
          <w:szCs w:val="28"/>
        </w:rPr>
        <w:t>Г</w:t>
      </w:r>
      <w:r w:rsidRPr="00801DA9">
        <w:rPr>
          <w:rFonts w:ascii="Times New Roman" w:hAnsi="Times New Roman" w:cs="Times New Roman"/>
          <w:sz w:val="28"/>
          <w:szCs w:val="28"/>
        </w:rPr>
        <w:t>од</w:t>
      </w:r>
      <w:r w:rsidR="004E3246">
        <w:rPr>
          <w:rFonts w:ascii="Times New Roman" w:hAnsi="Times New Roman" w:cs="Times New Roman"/>
          <w:sz w:val="28"/>
          <w:szCs w:val="28"/>
        </w:rPr>
        <w:t>ом</w:t>
      </w:r>
      <w:r w:rsidRPr="00801DA9">
        <w:rPr>
          <w:rFonts w:ascii="Times New Roman" w:hAnsi="Times New Roman" w:cs="Times New Roman"/>
          <w:sz w:val="28"/>
          <w:szCs w:val="28"/>
        </w:rPr>
        <w:t xml:space="preserve"> предпринимательства в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801DA9">
        <w:rPr>
          <w:rFonts w:ascii="Times New Roman" w:hAnsi="Times New Roman" w:cs="Times New Roman"/>
          <w:sz w:val="28"/>
          <w:szCs w:val="28"/>
        </w:rPr>
        <w:t>;</w:t>
      </w:r>
    </w:p>
    <w:p w14:paraId="1209136F" w14:textId="77777777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>включение темы «Формирование позитивного образа предпринимателя» в государственный заказ на создание игровых, документальных и мультипликационных фильмов;</w:t>
      </w:r>
    </w:p>
    <w:p w14:paraId="013B481E" w14:textId="02049A6D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>включение темы «Формирование позитивного образа предпринимателя» в категорию социальной рекламы и обеспечение тиражировани</w:t>
      </w:r>
      <w:r w:rsidR="00AC7C0D">
        <w:rPr>
          <w:rFonts w:ascii="Times New Roman" w:hAnsi="Times New Roman" w:cs="Times New Roman"/>
          <w:sz w:val="28"/>
          <w:szCs w:val="28"/>
        </w:rPr>
        <w:t>я</w:t>
      </w:r>
      <w:r w:rsidRPr="00801DA9">
        <w:rPr>
          <w:rFonts w:ascii="Times New Roman" w:hAnsi="Times New Roman" w:cs="Times New Roman"/>
          <w:sz w:val="28"/>
          <w:szCs w:val="28"/>
        </w:rPr>
        <w:t xml:space="preserve"> локальных историй успешного предпринимательства в средствах массовой информации;</w:t>
      </w:r>
    </w:p>
    <w:p w14:paraId="5A4A629D" w14:textId="75088CC6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учреждение государственных наград за вклад в развитие предпринимательства, вручаемых, в том числе, за создание </w:t>
      </w:r>
      <w:r w:rsidRPr="00801DA9">
        <w:rPr>
          <w:rFonts w:ascii="Times New Roman" w:hAnsi="Times New Roman" w:cs="Times New Roman"/>
          <w:sz w:val="28"/>
          <w:szCs w:val="28"/>
        </w:rPr>
        <w:lastRenderedPageBreak/>
        <w:t>высокопроизводительных рабочих мест и коммерциал</w:t>
      </w:r>
      <w:r w:rsidR="00AC7C0D">
        <w:rPr>
          <w:rFonts w:ascii="Times New Roman" w:hAnsi="Times New Roman" w:cs="Times New Roman"/>
          <w:sz w:val="28"/>
          <w:szCs w:val="28"/>
        </w:rPr>
        <w:t>изацию инновационных технологий;</w:t>
      </w:r>
      <w:r w:rsidRPr="00801D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61852" w14:textId="33B3AA8A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>популяризация рейтингов малых и средних предприятий;</w:t>
      </w:r>
    </w:p>
    <w:p w14:paraId="4ECFEDAF" w14:textId="5C94D843" w:rsidR="00293CCA" w:rsidRPr="00801DA9" w:rsidRDefault="00293CCA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формирование и популяризация конкурсов средств массовой информации по пропаганде роли малых и средних предприятий в развитии экономики, решении социальных, экологических и </w:t>
      </w:r>
      <w:r w:rsidR="001B5D00" w:rsidRPr="00801DA9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1B5D00">
        <w:rPr>
          <w:rFonts w:ascii="Times New Roman" w:hAnsi="Times New Roman" w:cs="Times New Roman"/>
          <w:sz w:val="28"/>
          <w:szCs w:val="28"/>
        </w:rPr>
        <w:t>проблем</w:t>
      </w:r>
      <w:r w:rsidR="00342636">
        <w:rPr>
          <w:rFonts w:ascii="Times New Roman" w:hAnsi="Times New Roman" w:cs="Times New Roman"/>
          <w:sz w:val="28"/>
          <w:szCs w:val="28"/>
        </w:rPr>
        <w:t>, затрагивающих интересы граждан</w:t>
      </w:r>
      <w:r w:rsidRPr="00801DA9">
        <w:rPr>
          <w:rFonts w:ascii="Times New Roman" w:hAnsi="Times New Roman" w:cs="Times New Roman"/>
          <w:sz w:val="28"/>
          <w:szCs w:val="28"/>
        </w:rPr>
        <w:t>;</w:t>
      </w:r>
    </w:p>
    <w:p w14:paraId="19DE41FF" w14:textId="348586E6" w:rsidR="00293CCA" w:rsidRDefault="00C733AF" w:rsidP="00293CC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поддержка проектов и мероприятий, связанных с историей российского предпринимательства, в том числе на основе </w:t>
      </w:r>
      <w:r w:rsidR="00293CCA" w:rsidRPr="00801DA9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93CCA" w:rsidRPr="00801DA9">
        <w:rPr>
          <w:rFonts w:ascii="Times New Roman" w:hAnsi="Times New Roman" w:cs="Times New Roman"/>
          <w:sz w:val="28"/>
          <w:szCs w:val="28"/>
        </w:rPr>
        <w:t xml:space="preserve"> в организациях сферы науки и культуры (университетах, библиотеках, музеях, театрах) </w:t>
      </w:r>
      <w:r>
        <w:rPr>
          <w:rFonts w:ascii="Times New Roman" w:hAnsi="Times New Roman" w:cs="Times New Roman"/>
          <w:sz w:val="28"/>
          <w:szCs w:val="28"/>
        </w:rPr>
        <w:t>специализированных акций и конкурсов, создания Интернет-ресурсов</w:t>
      </w:r>
      <w:r w:rsidR="00293CCA" w:rsidRPr="00801DA9">
        <w:rPr>
          <w:rFonts w:ascii="Times New Roman" w:hAnsi="Times New Roman" w:cs="Times New Roman"/>
          <w:sz w:val="28"/>
          <w:szCs w:val="28"/>
        </w:rPr>
        <w:t>;</w:t>
      </w:r>
    </w:p>
    <w:p w14:paraId="2A96E3E5" w14:textId="205D4D4D" w:rsidR="00342636" w:rsidRPr="00801DA9" w:rsidRDefault="00342636" w:rsidP="0034263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мероприятий в рамках международных событий, связанных с популяризацией предпринимательства,  – Всемирной недели предпринимательства, Международного дня социального бизнеса и других;</w:t>
      </w:r>
    </w:p>
    <w:p w14:paraId="65AADB67" w14:textId="75D3091D" w:rsidR="00E54E88" w:rsidRDefault="00293CCA" w:rsidP="00A34B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организация и поддержка серии конкурсных мероприятий, поощряющих успешные результаты и достижения в действующем бизнесе, </w:t>
      </w:r>
      <w:r w:rsidR="00AC7C0D">
        <w:rPr>
          <w:rFonts w:ascii="Times New Roman" w:hAnsi="Times New Roman" w:cs="Times New Roman"/>
          <w:sz w:val="28"/>
          <w:szCs w:val="28"/>
        </w:rPr>
        <w:t>а также</w:t>
      </w:r>
      <w:r w:rsidRPr="00801DA9">
        <w:rPr>
          <w:rFonts w:ascii="Times New Roman" w:hAnsi="Times New Roman" w:cs="Times New Roman"/>
          <w:sz w:val="28"/>
          <w:szCs w:val="28"/>
        </w:rPr>
        <w:t xml:space="preserve"> начальные шаги в предпринимательстве</w:t>
      </w:r>
      <w:r w:rsidR="00E54E88">
        <w:rPr>
          <w:rFonts w:ascii="Times New Roman" w:hAnsi="Times New Roman" w:cs="Times New Roman"/>
          <w:sz w:val="28"/>
          <w:szCs w:val="28"/>
        </w:rPr>
        <w:t>;</w:t>
      </w:r>
    </w:p>
    <w:p w14:paraId="17C5956C" w14:textId="497988A9" w:rsidR="00E54E88" w:rsidRDefault="00E54E88" w:rsidP="00A34B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88">
        <w:rPr>
          <w:rFonts w:ascii="Times New Roman" w:hAnsi="Times New Roman" w:cs="Times New Roman"/>
          <w:sz w:val="28"/>
          <w:szCs w:val="28"/>
        </w:rPr>
        <w:t>разработка</w:t>
      </w:r>
      <w:r w:rsidR="00342636">
        <w:rPr>
          <w:rFonts w:ascii="Times New Roman" w:hAnsi="Times New Roman" w:cs="Times New Roman"/>
          <w:sz w:val="28"/>
          <w:szCs w:val="28"/>
        </w:rPr>
        <w:t xml:space="preserve"> и продвижение</w:t>
      </w:r>
      <w:r w:rsidRPr="00E54E88">
        <w:rPr>
          <w:rFonts w:ascii="Times New Roman" w:hAnsi="Times New Roman" w:cs="Times New Roman"/>
          <w:sz w:val="28"/>
          <w:szCs w:val="28"/>
        </w:rPr>
        <w:t xml:space="preserve"> специализированных игр – симулятор</w:t>
      </w:r>
      <w:r w:rsidRPr="00891D5A">
        <w:rPr>
          <w:rFonts w:ascii="Times New Roman" w:hAnsi="Times New Roman" w:cs="Times New Roman"/>
          <w:sz w:val="28"/>
          <w:szCs w:val="28"/>
        </w:rPr>
        <w:t>ов организации собственного дела</w:t>
      </w:r>
      <w:r w:rsidR="00BA324A">
        <w:rPr>
          <w:rFonts w:ascii="Times New Roman" w:hAnsi="Times New Roman" w:cs="Times New Roman"/>
          <w:sz w:val="28"/>
          <w:szCs w:val="28"/>
        </w:rPr>
        <w:t>;</w:t>
      </w:r>
    </w:p>
    <w:p w14:paraId="2D69A8B2" w14:textId="351152BB" w:rsidR="00BA324A" w:rsidRPr="00E54E88" w:rsidRDefault="00BA324A" w:rsidP="00A34B43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адаптации высвобождаемых с крупных предприятий работников и их переобучения основам предпринимательской деятельности.</w:t>
      </w:r>
    </w:p>
    <w:p w14:paraId="1DA0FF5C" w14:textId="676EB34A" w:rsidR="00A86E57" w:rsidRPr="00BA324A" w:rsidRDefault="00A86E57" w:rsidP="00BA324A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будут проработаны </w:t>
      </w:r>
      <w:r w:rsidR="00553E9F">
        <w:rPr>
          <w:rFonts w:ascii="Times New Roman" w:hAnsi="Times New Roman"/>
          <w:sz w:val="28"/>
          <w:szCs w:val="28"/>
        </w:rPr>
        <w:t xml:space="preserve">дополнительные </w:t>
      </w:r>
      <w:r w:rsidR="006C1A64">
        <w:rPr>
          <w:rFonts w:ascii="Times New Roman" w:hAnsi="Times New Roman"/>
          <w:sz w:val="28"/>
          <w:szCs w:val="28"/>
        </w:rPr>
        <w:t xml:space="preserve">направления пропаганды и популяризации семейного предпринимательства </w:t>
      </w:r>
      <w:r w:rsidR="00BA324A">
        <w:rPr>
          <w:rFonts w:ascii="Times New Roman" w:hAnsi="Times New Roman"/>
          <w:sz w:val="28"/>
          <w:szCs w:val="28"/>
        </w:rPr>
        <w:t xml:space="preserve">и женского предпринимательства. </w:t>
      </w:r>
      <w:r>
        <w:rPr>
          <w:rFonts w:ascii="Times New Roman" w:hAnsi="Times New Roman" w:cs="Times New Roman"/>
          <w:sz w:val="28"/>
          <w:szCs w:val="28"/>
        </w:rPr>
        <w:t>При реализации указанных мер будет обеспечено тесное взаимодействие заинтересованных органов исполнительной власти и ведущих предпринимательских объединений.</w:t>
      </w:r>
    </w:p>
    <w:p w14:paraId="736362A1" w14:textId="69DB9CA1" w:rsidR="00E54E88" w:rsidRPr="00D15B15" w:rsidRDefault="00E54E88" w:rsidP="00D15B1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15"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необходимо уделить </w:t>
      </w:r>
      <w:r w:rsidR="004746D2">
        <w:rPr>
          <w:rFonts w:ascii="Times New Roman" w:hAnsi="Times New Roman" w:cs="Times New Roman"/>
          <w:sz w:val="28"/>
          <w:szCs w:val="28"/>
        </w:rPr>
        <w:t xml:space="preserve">мерам </w:t>
      </w:r>
      <w:r w:rsidR="004746D2" w:rsidRPr="00D15B15">
        <w:rPr>
          <w:rFonts w:ascii="Times New Roman" w:hAnsi="Times New Roman" w:cs="Times New Roman"/>
          <w:sz w:val="28"/>
          <w:szCs w:val="28"/>
        </w:rPr>
        <w:t>по</w:t>
      </w:r>
      <w:r w:rsidRPr="00D15B15">
        <w:rPr>
          <w:rFonts w:ascii="Times New Roman" w:hAnsi="Times New Roman" w:cs="Times New Roman"/>
          <w:sz w:val="28"/>
          <w:szCs w:val="28"/>
        </w:rPr>
        <w:t xml:space="preserve"> увеличению интереса детей и молодежи к предпринимательству</w:t>
      </w:r>
      <w:r w:rsidR="00C733AF">
        <w:rPr>
          <w:rFonts w:ascii="Times New Roman" w:hAnsi="Times New Roman" w:cs="Times New Roman"/>
          <w:sz w:val="28"/>
          <w:szCs w:val="28"/>
        </w:rPr>
        <w:t xml:space="preserve">, </w:t>
      </w:r>
      <w:r w:rsidR="00AC7C0D">
        <w:rPr>
          <w:rFonts w:ascii="Times New Roman" w:hAnsi="Times New Roman" w:cs="Times New Roman"/>
          <w:sz w:val="28"/>
          <w:szCs w:val="28"/>
        </w:rPr>
        <w:t>среди которых</w:t>
      </w:r>
      <w:r w:rsidRPr="00D15B15">
        <w:rPr>
          <w:rFonts w:ascii="Times New Roman" w:hAnsi="Times New Roman" w:cs="Times New Roman"/>
          <w:sz w:val="28"/>
          <w:szCs w:val="28"/>
        </w:rPr>
        <w:t>:</w:t>
      </w:r>
    </w:p>
    <w:p w14:paraId="3B8223D1" w14:textId="7C395E5C" w:rsidR="00E54E88" w:rsidRPr="00A40987" w:rsidRDefault="00E54E88" w:rsidP="00342636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B5E">
        <w:rPr>
          <w:rFonts w:ascii="Times New Roman" w:hAnsi="Times New Roman" w:cs="Times New Roman"/>
          <w:sz w:val="28"/>
          <w:szCs w:val="28"/>
        </w:rPr>
        <w:t xml:space="preserve">модернизация программы «Ты </w:t>
      </w:r>
      <w:r w:rsidR="00342636">
        <w:rPr>
          <w:rFonts w:ascii="Times New Roman" w:hAnsi="Times New Roman" w:cs="Times New Roman"/>
          <w:sz w:val="28"/>
          <w:szCs w:val="28"/>
        </w:rPr>
        <w:t>–</w:t>
      </w:r>
      <w:r w:rsidRPr="002A3B5E">
        <w:rPr>
          <w:rFonts w:ascii="Times New Roman" w:hAnsi="Times New Roman" w:cs="Times New Roman"/>
          <w:sz w:val="28"/>
          <w:szCs w:val="28"/>
        </w:rPr>
        <w:t xml:space="preserve"> предп</w:t>
      </w:r>
      <w:r w:rsidRPr="004E6BA9">
        <w:rPr>
          <w:rFonts w:ascii="Times New Roman" w:hAnsi="Times New Roman" w:cs="Times New Roman"/>
          <w:sz w:val="28"/>
          <w:szCs w:val="28"/>
        </w:rPr>
        <w:t>риниматель» на основе развития механизмов обратной связи, повышения гибкости при реализации мероприятий и усиления ответственности за достигнутые результаты;</w:t>
      </w:r>
    </w:p>
    <w:p w14:paraId="5EB15B50" w14:textId="77777777" w:rsidR="00E54E88" w:rsidRPr="00E54E88" w:rsidRDefault="00E54E88" w:rsidP="00D15B1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99C">
        <w:rPr>
          <w:rFonts w:ascii="Times New Roman" w:hAnsi="Times New Roman"/>
          <w:sz w:val="28"/>
          <w:szCs w:val="28"/>
        </w:rPr>
        <w:t xml:space="preserve">привлечение предпринимателей к проведению открытых уроков и лекций в школах; </w:t>
      </w:r>
    </w:p>
    <w:p w14:paraId="0BDF7D78" w14:textId="43A31067" w:rsidR="00342636" w:rsidRDefault="00DE5CE6" w:rsidP="00D15B1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бизнес-</w:t>
      </w:r>
      <w:r w:rsidR="00342636" w:rsidRPr="00342636">
        <w:rPr>
          <w:rFonts w:ascii="Times New Roman" w:hAnsi="Times New Roman"/>
          <w:sz w:val="28"/>
          <w:szCs w:val="28"/>
        </w:rPr>
        <w:t xml:space="preserve">лагерей, </w:t>
      </w:r>
      <w:r>
        <w:rPr>
          <w:rFonts w:ascii="Times New Roman" w:hAnsi="Times New Roman"/>
          <w:sz w:val="28"/>
          <w:szCs w:val="28"/>
        </w:rPr>
        <w:t xml:space="preserve">включающих в себя мероприятия по обучению </w:t>
      </w:r>
      <w:r w:rsidR="00342636" w:rsidRPr="00342636">
        <w:rPr>
          <w:rFonts w:ascii="Times New Roman" w:hAnsi="Times New Roman"/>
          <w:sz w:val="28"/>
          <w:szCs w:val="28"/>
        </w:rPr>
        <w:t xml:space="preserve">основам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="00342636" w:rsidRPr="00342636">
        <w:rPr>
          <w:rFonts w:ascii="Times New Roman" w:hAnsi="Times New Roman"/>
          <w:sz w:val="28"/>
          <w:szCs w:val="28"/>
        </w:rPr>
        <w:t>предпринимательской деятельности в игровой форме;</w:t>
      </w:r>
    </w:p>
    <w:p w14:paraId="2A955B3A" w14:textId="72016C0F" w:rsidR="00E54E88" w:rsidRPr="00E54E88" w:rsidRDefault="00E54E88" w:rsidP="00D15B1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88">
        <w:rPr>
          <w:rFonts w:ascii="Times New Roman" w:hAnsi="Times New Roman"/>
          <w:sz w:val="28"/>
          <w:szCs w:val="28"/>
        </w:rPr>
        <w:t>содействие организации школьных бизнес-инкубаторов;</w:t>
      </w:r>
    </w:p>
    <w:p w14:paraId="1E4DB7E1" w14:textId="77777777" w:rsidR="00E54E88" w:rsidRPr="00E54E88" w:rsidRDefault="00E54E88" w:rsidP="00D15B1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88">
        <w:rPr>
          <w:rFonts w:ascii="Times New Roman" w:hAnsi="Times New Roman"/>
          <w:sz w:val="28"/>
          <w:szCs w:val="28"/>
        </w:rPr>
        <w:t>проведение всероссийских олимпиад по тематике предпринимательской деятельности;</w:t>
      </w:r>
    </w:p>
    <w:p w14:paraId="26393A6B" w14:textId="77777777" w:rsidR="00E54E88" w:rsidRPr="00E54E88" w:rsidRDefault="00E54E88" w:rsidP="00D15B1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88">
        <w:rPr>
          <w:rFonts w:ascii="Times New Roman" w:hAnsi="Times New Roman"/>
          <w:sz w:val="28"/>
          <w:szCs w:val="28"/>
        </w:rPr>
        <w:t xml:space="preserve">создание на малых и средних предприятиях учебных центров для </w:t>
      </w:r>
      <w:r w:rsidRPr="00E54E88">
        <w:rPr>
          <w:rFonts w:ascii="Times New Roman" w:hAnsi="Times New Roman"/>
          <w:sz w:val="28"/>
          <w:szCs w:val="28"/>
        </w:rPr>
        <w:br/>
        <w:t xml:space="preserve">учеников 9-11 классов с обеспечением профориентации и приобщения к той или иной деятельности; </w:t>
      </w:r>
    </w:p>
    <w:p w14:paraId="3EE50F9C" w14:textId="7C82E1C0" w:rsidR="00E54E88" w:rsidRPr="00E54E88" w:rsidRDefault="00E54E88" w:rsidP="00D15B1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88">
        <w:rPr>
          <w:rFonts w:ascii="Times New Roman" w:hAnsi="Times New Roman"/>
          <w:sz w:val="28"/>
          <w:szCs w:val="28"/>
        </w:rPr>
        <w:t>реализация пилотных проектов дистанционного обучения школьников предпринимательству.</w:t>
      </w:r>
    </w:p>
    <w:p w14:paraId="5AC4E2D1" w14:textId="77777777" w:rsidR="00E54E88" w:rsidRDefault="00E54E88" w:rsidP="009D73AE">
      <w:pPr>
        <w:keepLines/>
        <w:tabs>
          <w:tab w:val="left" w:pos="567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462C9E5" w14:textId="644D4BE7" w:rsidR="00B84087" w:rsidRPr="00AC7C0D" w:rsidRDefault="009D73AE" w:rsidP="00CB57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C0D">
        <w:rPr>
          <w:rFonts w:ascii="Times New Roman" w:hAnsi="Times New Roman" w:cs="Times New Roman"/>
          <w:sz w:val="28"/>
          <w:szCs w:val="28"/>
        </w:rPr>
        <w:t xml:space="preserve">V. </w:t>
      </w:r>
      <w:bookmarkEnd w:id="79"/>
      <w:bookmarkEnd w:id="80"/>
      <w:bookmarkEnd w:id="81"/>
      <w:r w:rsidR="00EC181A" w:rsidRPr="00AC7C0D">
        <w:rPr>
          <w:rFonts w:ascii="Times New Roman" w:hAnsi="Times New Roman" w:cs="Times New Roman"/>
          <w:sz w:val="28"/>
          <w:szCs w:val="28"/>
        </w:rPr>
        <w:t>М</w:t>
      </w:r>
      <w:r w:rsidR="00AC7C0D" w:rsidRPr="00AC7C0D">
        <w:rPr>
          <w:rFonts w:ascii="Times New Roman" w:hAnsi="Times New Roman" w:cs="Times New Roman"/>
          <w:sz w:val="28"/>
          <w:szCs w:val="28"/>
        </w:rPr>
        <w:t xml:space="preserve">еханизмы реализации </w:t>
      </w:r>
      <w:r w:rsidR="00AC7C0D">
        <w:rPr>
          <w:rFonts w:ascii="Times New Roman" w:hAnsi="Times New Roman" w:cs="Times New Roman"/>
          <w:sz w:val="28"/>
          <w:szCs w:val="28"/>
        </w:rPr>
        <w:t>С</w:t>
      </w:r>
      <w:r w:rsidR="00AC7C0D" w:rsidRPr="00AC7C0D">
        <w:rPr>
          <w:rFonts w:ascii="Times New Roman" w:hAnsi="Times New Roman" w:cs="Times New Roman"/>
          <w:sz w:val="28"/>
          <w:szCs w:val="28"/>
        </w:rPr>
        <w:t>тратегии</w:t>
      </w:r>
    </w:p>
    <w:p w14:paraId="4CE81CD9" w14:textId="0D42ABD5" w:rsidR="00EC181A" w:rsidRPr="00CB5710" w:rsidRDefault="00EC181A" w:rsidP="00CB57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7" w:name="_Toc429340293"/>
      <w:r w:rsidRPr="00AC7C0D">
        <w:rPr>
          <w:rFonts w:ascii="Times New Roman" w:hAnsi="Times New Roman" w:cs="Times New Roman"/>
          <w:sz w:val="28"/>
          <w:szCs w:val="28"/>
        </w:rPr>
        <w:t>1. Организацио</w:t>
      </w:r>
      <w:r w:rsidR="00C5198A" w:rsidRPr="00AC7C0D">
        <w:rPr>
          <w:rFonts w:ascii="Times New Roman" w:hAnsi="Times New Roman" w:cs="Times New Roman"/>
          <w:sz w:val="28"/>
          <w:szCs w:val="28"/>
        </w:rPr>
        <w:t>н</w:t>
      </w:r>
      <w:r w:rsidRPr="00AC7C0D">
        <w:rPr>
          <w:rFonts w:ascii="Times New Roman" w:hAnsi="Times New Roman" w:cs="Times New Roman"/>
          <w:sz w:val="28"/>
          <w:szCs w:val="28"/>
        </w:rPr>
        <w:t>но</w:t>
      </w:r>
      <w:r w:rsidR="00400502" w:rsidRPr="00AC7C0D">
        <w:rPr>
          <w:rFonts w:ascii="Times New Roman" w:hAnsi="Times New Roman" w:cs="Times New Roman"/>
          <w:sz w:val="28"/>
          <w:szCs w:val="28"/>
        </w:rPr>
        <w:t>е</w:t>
      </w:r>
      <w:r w:rsidR="000F1E67" w:rsidRPr="00AC7C0D">
        <w:rPr>
          <w:rFonts w:ascii="Times New Roman" w:hAnsi="Times New Roman" w:cs="Times New Roman"/>
          <w:sz w:val="28"/>
          <w:szCs w:val="28"/>
        </w:rPr>
        <w:t xml:space="preserve"> и финансовое</w:t>
      </w:r>
      <w:r w:rsidRPr="00AC7C0D">
        <w:rPr>
          <w:rFonts w:ascii="Times New Roman" w:hAnsi="Times New Roman" w:cs="Times New Roman"/>
          <w:sz w:val="28"/>
          <w:szCs w:val="28"/>
        </w:rPr>
        <w:t xml:space="preserve"> обеспечение Стратегии</w:t>
      </w:r>
    </w:p>
    <w:p w14:paraId="7FA795AF" w14:textId="108F7920" w:rsidR="00D55616" w:rsidRPr="00CB5710" w:rsidRDefault="00D55616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>О</w:t>
      </w:r>
      <w:r w:rsidR="00C5198A" w:rsidRPr="00CB5710">
        <w:rPr>
          <w:rFonts w:ascii="Times New Roman" w:hAnsi="Times New Roman" w:cs="Times New Roman"/>
          <w:sz w:val="28"/>
          <w:szCs w:val="28"/>
        </w:rPr>
        <w:t>б</w:t>
      </w:r>
      <w:r w:rsidRPr="00CB5710">
        <w:rPr>
          <w:rFonts w:ascii="Times New Roman" w:hAnsi="Times New Roman" w:cs="Times New Roman"/>
          <w:sz w:val="28"/>
          <w:szCs w:val="28"/>
        </w:rPr>
        <w:t xml:space="preserve">щее управление реализацией Стратегии будет осуществлять Правительственная комиссия по </w:t>
      </w:r>
      <w:r w:rsidR="0062151A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CB5710">
        <w:rPr>
          <w:rFonts w:ascii="Times New Roman" w:hAnsi="Times New Roman" w:cs="Times New Roman"/>
          <w:sz w:val="28"/>
          <w:szCs w:val="28"/>
        </w:rPr>
        <w:t>конкуренции и развитию малого и среднего предпринимательства.</w:t>
      </w:r>
    </w:p>
    <w:p w14:paraId="19D07C17" w14:textId="27172AA7" w:rsidR="000A1CAE" w:rsidRDefault="00803284" w:rsidP="00CC553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Координировать деятельность по содействию развитию малого и среднего предпринимательства будет Министерство экономического развития Российской Федерации при участии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Pr="00CB5710">
        <w:rPr>
          <w:rFonts w:ascii="Times New Roman" w:hAnsi="Times New Roman" w:cs="Times New Roman"/>
          <w:sz w:val="28"/>
          <w:szCs w:val="28"/>
        </w:rPr>
        <w:t xml:space="preserve"> и АНО </w:t>
      </w:r>
      <w:r w:rsidR="00273368">
        <w:rPr>
          <w:rFonts w:ascii="Times New Roman" w:hAnsi="Times New Roman" w:cs="Times New Roman"/>
          <w:sz w:val="28"/>
          <w:szCs w:val="28"/>
        </w:rPr>
        <w:t>«АСИ»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A7DC9E" w14:textId="706F2B1C" w:rsidR="000A1CAE" w:rsidRDefault="000F1E67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r w:rsidR="000A1CAE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1CAE">
        <w:rPr>
          <w:rFonts w:ascii="Times New Roman" w:hAnsi="Times New Roman" w:cs="Times New Roman"/>
          <w:sz w:val="28"/>
          <w:szCs w:val="28"/>
        </w:rPr>
        <w:t>тся двухлетний план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085">
        <w:rPr>
          <w:rFonts w:ascii="Times New Roman" w:hAnsi="Times New Roman" w:cs="Times New Roman"/>
          <w:sz w:val="28"/>
          <w:szCs w:val="28"/>
        </w:rPr>
        <w:t xml:space="preserve">(«дорожная карта»)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Стратегии</w:t>
      </w:r>
      <w:r w:rsidR="000A1CA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623EA2" w14:textId="5AD14CFD" w:rsidR="00D55616" w:rsidRPr="00CB5710" w:rsidRDefault="000F1E67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D55616" w:rsidRPr="00CB5710">
        <w:rPr>
          <w:rFonts w:ascii="Times New Roman" w:hAnsi="Times New Roman" w:cs="Times New Roman"/>
          <w:sz w:val="28"/>
          <w:szCs w:val="28"/>
        </w:rPr>
        <w:t xml:space="preserve"> предусматривается разработка специальных разделов в составе стратегических документов развития отраслей (секторов) экономики и социальной сферы, содержащих мероприятия в сфере развития малого и среднего предпринимательства. Меры, направленные на реализацию положений указанных документов, включаются в состав государственных программ, а также входящих в их состав подпрограмм и федеральных целевых программ.</w:t>
      </w:r>
    </w:p>
    <w:p w14:paraId="4909CE41" w14:textId="0465CDD7" w:rsidR="00D55616" w:rsidRPr="00CB5710" w:rsidRDefault="00D55616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Непрерывность реализации мероприятий в сфере развития малого и среднего предпринимательства предполагается обеспечить с </w:t>
      </w:r>
      <w:r w:rsidR="004746D2" w:rsidRPr="00CB5710">
        <w:rPr>
          <w:rFonts w:ascii="Times New Roman" w:hAnsi="Times New Roman" w:cs="Times New Roman"/>
          <w:sz w:val="28"/>
          <w:szCs w:val="28"/>
        </w:rPr>
        <w:t>помощью инфраструктуры</w:t>
      </w:r>
      <w:r w:rsidRPr="00CB5710">
        <w:rPr>
          <w:rFonts w:ascii="Times New Roman" w:hAnsi="Times New Roman" w:cs="Times New Roman"/>
          <w:sz w:val="28"/>
          <w:szCs w:val="28"/>
        </w:rPr>
        <w:t xml:space="preserve"> поддержки малого и среднего предпринимательства, </w:t>
      </w:r>
      <w:r w:rsidR="00AC7C0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B5710">
        <w:rPr>
          <w:rFonts w:ascii="Times New Roman" w:hAnsi="Times New Roman" w:cs="Times New Roman"/>
          <w:sz w:val="28"/>
          <w:szCs w:val="28"/>
        </w:rPr>
        <w:t xml:space="preserve">в том числе объектов инфраструктуры, создаваемых субъектами Российской Федерации. </w:t>
      </w:r>
    </w:p>
    <w:p w14:paraId="183A61C4" w14:textId="77777777" w:rsidR="00D55616" w:rsidRPr="00CB5710" w:rsidRDefault="00D55616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Отдельным аспектом эффективного развития системы государственной поддержки малого и среднего предпринимательства является координация федеральной и региональной политики, повышение эффективности действующих и формирование новых инструментов поддержки малого и среднего предпринимательства на уровне регионов. </w:t>
      </w:r>
    </w:p>
    <w:p w14:paraId="39269A02" w14:textId="6C0A9673" w:rsidR="00D55616" w:rsidRDefault="00D55616" w:rsidP="00CB5710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5710">
        <w:rPr>
          <w:rFonts w:ascii="Times New Roman" w:hAnsi="Times New Roman" w:cs="Times New Roman"/>
          <w:sz w:val="28"/>
          <w:szCs w:val="28"/>
        </w:rPr>
        <w:t xml:space="preserve">Обеспечение реализации поставленных задач по развитию малого и среднего предпринимательства требует формирования и развития механизмов многостороннего взаимодействия между органами государственной власти, предпринимательскими объединениями, научными и образовательными организациями. В этих целях органами исполнительной власти на постоянной основе будут </w:t>
      </w:r>
      <w:r w:rsidR="000F1E67" w:rsidRPr="00CB5710">
        <w:rPr>
          <w:rFonts w:ascii="Times New Roman" w:hAnsi="Times New Roman" w:cs="Times New Roman"/>
          <w:sz w:val="28"/>
          <w:szCs w:val="28"/>
        </w:rPr>
        <w:t>проводиться консультации</w:t>
      </w:r>
      <w:r w:rsidRPr="00CB5710">
        <w:rPr>
          <w:rFonts w:ascii="Times New Roman" w:hAnsi="Times New Roman" w:cs="Times New Roman"/>
          <w:sz w:val="28"/>
          <w:szCs w:val="28"/>
        </w:rPr>
        <w:t xml:space="preserve"> по вопросам разработки и реализации </w:t>
      </w:r>
      <w:r w:rsidR="003C7534" w:rsidRPr="00CB5710">
        <w:rPr>
          <w:rFonts w:ascii="Times New Roman" w:hAnsi="Times New Roman" w:cs="Times New Roman"/>
          <w:sz w:val="28"/>
          <w:szCs w:val="28"/>
        </w:rPr>
        <w:t>политики в сфере развития малого и среднего предпринимательства</w:t>
      </w:r>
      <w:r w:rsidRPr="00CB5710">
        <w:rPr>
          <w:rFonts w:ascii="Times New Roman" w:hAnsi="Times New Roman" w:cs="Times New Roman"/>
          <w:sz w:val="28"/>
          <w:szCs w:val="28"/>
        </w:rPr>
        <w:t xml:space="preserve">, оценки эффективности </w:t>
      </w:r>
      <w:r w:rsidR="003C7534" w:rsidRPr="00CB5710">
        <w:rPr>
          <w:rFonts w:ascii="Times New Roman" w:hAnsi="Times New Roman" w:cs="Times New Roman"/>
          <w:sz w:val="28"/>
          <w:szCs w:val="28"/>
        </w:rPr>
        <w:t>реализуемых мероприятий, в том числе с использованием постоянно действующих координационных или совещательных органов.</w:t>
      </w:r>
    </w:p>
    <w:p w14:paraId="24445263" w14:textId="38252E14" w:rsidR="0020739B" w:rsidRDefault="000F1E67" w:rsidP="0020739B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113">
        <w:rPr>
          <w:rFonts w:ascii="Times New Roman" w:hAnsi="Times New Roman" w:cs="Times New Roman"/>
          <w:sz w:val="28"/>
          <w:szCs w:val="28"/>
        </w:rPr>
        <w:t>Финансовое обеспечение Стратегии формируется исходя из расходов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, необходимых для достижения целевых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индикаторов Стратегии</w:t>
      </w:r>
      <w:r w:rsidR="00F53F1B">
        <w:rPr>
          <w:rFonts w:ascii="Times New Roman" w:hAnsi="Times New Roman" w:cs="Times New Roman"/>
          <w:sz w:val="28"/>
          <w:szCs w:val="28"/>
        </w:rPr>
        <w:t>.</w:t>
      </w:r>
      <w:r w:rsidR="0020739B">
        <w:rPr>
          <w:rFonts w:ascii="Times New Roman" w:hAnsi="Times New Roman" w:cs="Times New Roman"/>
          <w:sz w:val="28"/>
          <w:szCs w:val="28"/>
        </w:rPr>
        <w:t xml:space="preserve"> </w:t>
      </w:r>
      <w:r w:rsidR="00F53F1B">
        <w:rPr>
          <w:rFonts w:ascii="Times New Roman" w:hAnsi="Times New Roman" w:cs="Times New Roman"/>
          <w:sz w:val="28"/>
          <w:szCs w:val="28"/>
        </w:rPr>
        <w:t xml:space="preserve"> В частности, предполагается обеспечить</w:t>
      </w:r>
      <w:r w:rsidR="0020739B">
        <w:rPr>
          <w:rFonts w:ascii="Times New Roman" w:hAnsi="Times New Roman" w:cs="Times New Roman"/>
          <w:sz w:val="28"/>
          <w:szCs w:val="28"/>
        </w:rPr>
        <w:t xml:space="preserve"> </w:t>
      </w:r>
      <w:r w:rsidR="00AD1680">
        <w:rPr>
          <w:rFonts w:ascii="Times New Roman" w:hAnsi="Times New Roman" w:cs="Times New Roman"/>
          <w:sz w:val="28"/>
          <w:szCs w:val="28"/>
        </w:rPr>
        <w:t>финансирование по следующим направлениям</w:t>
      </w:r>
      <w:r w:rsidR="0020739B">
        <w:rPr>
          <w:rFonts w:ascii="Times New Roman" w:hAnsi="Times New Roman" w:cs="Times New Roman"/>
          <w:sz w:val="28"/>
          <w:szCs w:val="28"/>
        </w:rPr>
        <w:t>:</w:t>
      </w:r>
    </w:p>
    <w:p w14:paraId="662B4EFE" w14:textId="62F5E64C" w:rsidR="00CC553C" w:rsidRDefault="00AD1680" w:rsidP="006A3918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CC553C">
        <w:rPr>
          <w:rFonts w:ascii="Times New Roman" w:hAnsi="Times New Roman" w:cs="Times New Roman"/>
          <w:sz w:val="28"/>
          <w:szCs w:val="28"/>
        </w:rPr>
        <w:t xml:space="preserve"> по государственной поддержке малого и среднего предпринимательства, реализуемы</w:t>
      </w:r>
      <w:r w:rsidR="007353BA">
        <w:rPr>
          <w:rFonts w:ascii="Times New Roman" w:hAnsi="Times New Roman" w:cs="Times New Roman"/>
          <w:sz w:val="28"/>
          <w:szCs w:val="28"/>
        </w:rPr>
        <w:t>е</w:t>
      </w:r>
      <w:r w:rsidR="00CC553C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</w:t>
      </w:r>
      <w:r>
        <w:rPr>
          <w:rFonts w:ascii="Times New Roman" w:hAnsi="Times New Roman" w:cs="Times New Roman"/>
          <w:sz w:val="28"/>
          <w:szCs w:val="28"/>
        </w:rPr>
        <w:t xml:space="preserve">дерации, – в размере не менее  </w:t>
      </w:r>
      <w:r w:rsidR="00CC553C">
        <w:rPr>
          <w:rFonts w:ascii="Times New Roman" w:hAnsi="Times New Roman" w:cs="Times New Roman"/>
          <w:sz w:val="28"/>
          <w:szCs w:val="28"/>
        </w:rPr>
        <w:t>23 млрд. рублей ежегодно;</w:t>
      </w:r>
    </w:p>
    <w:p w14:paraId="0C3A2117" w14:textId="36D411BD" w:rsidR="00CC553C" w:rsidRDefault="00AD1680" w:rsidP="006A3918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CC553C">
        <w:rPr>
          <w:rFonts w:ascii="Times New Roman" w:hAnsi="Times New Roman" w:cs="Times New Roman"/>
          <w:sz w:val="28"/>
          <w:szCs w:val="28"/>
        </w:rPr>
        <w:t xml:space="preserve"> по государственной поддержке малых форм хозяйствования на селе, реализуемы</w:t>
      </w:r>
      <w:r w:rsidR="007353BA">
        <w:rPr>
          <w:rFonts w:ascii="Times New Roman" w:hAnsi="Times New Roman" w:cs="Times New Roman"/>
          <w:sz w:val="28"/>
          <w:szCs w:val="28"/>
        </w:rPr>
        <w:t>е</w:t>
      </w:r>
      <w:r w:rsidR="00CC553C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Российской Федерации, </w:t>
      </w:r>
      <w:r w:rsidR="00CC553C" w:rsidRPr="00CC553C">
        <w:rPr>
          <w:rFonts w:ascii="Times New Roman" w:hAnsi="Times New Roman" w:cs="Times New Roman"/>
          <w:sz w:val="28"/>
          <w:szCs w:val="28"/>
        </w:rPr>
        <w:t>–</w:t>
      </w:r>
      <w:r w:rsidR="00CC553C">
        <w:rPr>
          <w:rFonts w:ascii="Times New Roman" w:hAnsi="Times New Roman" w:cs="Times New Roman"/>
          <w:sz w:val="28"/>
          <w:szCs w:val="28"/>
        </w:rPr>
        <w:t xml:space="preserve"> в размере не менее 8 млрд. рублей ежегодно;</w:t>
      </w:r>
    </w:p>
    <w:p w14:paraId="7182CA21" w14:textId="75EAEB58" w:rsidR="000F1E67" w:rsidRDefault="00AD1680" w:rsidP="006A3918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553C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C553C">
        <w:rPr>
          <w:rFonts w:ascii="Times New Roman" w:hAnsi="Times New Roman" w:cs="Times New Roman"/>
          <w:sz w:val="28"/>
          <w:szCs w:val="28"/>
        </w:rPr>
        <w:t xml:space="preserve"> Фонда содействия</w:t>
      </w:r>
      <w:r w:rsidR="00CC553C" w:rsidRPr="00CC553C">
        <w:rPr>
          <w:rFonts w:ascii="Times New Roman" w:hAnsi="Times New Roman" w:cs="Times New Roman"/>
          <w:sz w:val="28"/>
          <w:szCs w:val="28"/>
        </w:rPr>
        <w:t xml:space="preserve"> </w:t>
      </w:r>
      <w:r w:rsidR="00CC553C" w:rsidRPr="000B02C4">
        <w:rPr>
          <w:rFonts w:ascii="Times New Roman" w:hAnsi="Times New Roman" w:cs="Times New Roman"/>
          <w:sz w:val="28"/>
          <w:szCs w:val="28"/>
        </w:rPr>
        <w:t>развити</w:t>
      </w:r>
      <w:r w:rsidR="00CC553C">
        <w:rPr>
          <w:rFonts w:ascii="Times New Roman" w:hAnsi="Times New Roman" w:cs="Times New Roman"/>
          <w:sz w:val="28"/>
          <w:szCs w:val="28"/>
        </w:rPr>
        <w:t>ю</w:t>
      </w:r>
      <w:r w:rsidR="00CC553C" w:rsidRPr="000B02C4">
        <w:rPr>
          <w:rFonts w:ascii="Times New Roman" w:hAnsi="Times New Roman" w:cs="Times New Roman"/>
          <w:sz w:val="28"/>
          <w:szCs w:val="28"/>
        </w:rPr>
        <w:t xml:space="preserve"> малых форм предприятий в научно-технической сфере</w:t>
      </w:r>
      <w:r w:rsidR="00CC553C">
        <w:rPr>
          <w:rFonts w:ascii="Times New Roman" w:hAnsi="Times New Roman" w:cs="Times New Roman"/>
          <w:sz w:val="28"/>
          <w:szCs w:val="28"/>
        </w:rPr>
        <w:t xml:space="preserve"> – в размере не менее 7 млрд. рублей ежегодно;</w:t>
      </w:r>
    </w:p>
    <w:p w14:paraId="204BCC22" w14:textId="5E00B0C3" w:rsidR="00CC553C" w:rsidRDefault="00CC553C" w:rsidP="006A3918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докапитализаци</w:t>
      </w:r>
      <w:r w:rsidR="00AD1680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АО «МСП </w:t>
      </w:r>
      <w:r w:rsidR="004746D2">
        <w:rPr>
          <w:rFonts w:ascii="Times New Roman" w:hAnsi="Times New Roman" w:cs="Times New Roman"/>
          <w:sz w:val="28"/>
          <w:szCs w:val="28"/>
        </w:rPr>
        <w:t>Банк» –</w:t>
      </w:r>
      <w:r>
        <w:rPr>
          <w:rFonts w:ascii="Times New Roman" w:hAnsi="Times New Roman" w:cs="Times New Roman"/>
          <w:sz w:val="28"/>
          <w:szCs w:val="28"/>
        </w:rPr>
        <w:t xml:space="preserve"> в размере 55 млрд. рублей в </w:t>
      </w:r>
      <w:r w:rsidR="00AC7C0D">
        <w:rPr>
          <w:rFonts w:ascii="Times New Roman" w:hAnsi="Times New Roman" w:cs="Times New Roman"/>
          <w:sz w:val="28"/>
          <w:szCs w:val="28"/>
        </w:rPr>
        <w:t xml:space="preserve">перспективе </w:t>
      </w:r>
      <w:r>
        <w:rPr>
          <w:rFonts w:ascii="Times New Roman" w:hAnsi="Times New Roman" w:cs="Times New Roman"/>
          <w:sz w:val="28"/>
          <w:szCs w:val="28"/>
        </w:rPr>
        <w:t>до 20</w:t>
      </w:r>
      <w:r w:rsidR="00AB3EC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и 90 млрд. рублей в </w:t>
      </w:r>
      <w:r w:rsidR="00AC7C0D">
        <w:rPr>
          <w:rFonts w:ascii="Times New Roman" w:hAnsi="Times New Roman" w:cs="Times New Roman"/>
          <w:sz w:val="28"/>
          <w:szCs w:val="28"/>
        </w:rPr>
        <w:t>перспективе</w:t>
      </w:r>
      <w:r>
        <w:rPr>
          <w:rFonts w:ascii="Times New Roman" w:hAnsi="Times New Roman" w:cs="Times New Roman"/>
          <w:sz w:val="28"/>
          <w:szCs w:val="28"/>
        </w:rPr>
        <w:t xml:space="preserve"> с 20</w:t>
      </w:r>
      <w:r w:rsidR="001160C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до 2030 года;</w:t>
      </w:r>
    </w:p>
    <w:p w14:paraId="5C47DD8D" w14:textId="38579245" w:rsidR="0085765D" w:rsidRDefault="0085765D" w:rsidP="006A3918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докапитализаци</w:t>
      </w:r>
      <w:r w:rsidR="00AD1680"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>
        <w:rPr>
          <w:rFonts w:ascii="Times New Roman" w:hAnsi="Times New Roman" w:cs="Times New Roman"/>
          <w:sz w:val="28"/>
          <w:szCs w:val="28"/>
        </w:rPr>
        <w:t xml:space="preserve"> – в размере</w:t>
      </w:r>
      <w:r w:rsidR="00492B7D">
        <w:rPr>
          <w:rFonts w:ascii="Times New Roman" w:hAnsi="Times New Roman" w:cs="Times New Roman"/>
          <w:sz w:val="28"/>
          <w:szCs w:val="28"/>
        </w:rPr>
        <w:t xml:space="preserve">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68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20 млрд. рублей ежегодно в период с 2016 года по 2020 год</w:t>
      </w:r>
      <w:r w:rsidR="007353BA">
        <w:rPr>
          <w:rFonts w:ascii="Times New Roman" w:hAnsi="Times New Roman" w:cs="Times New Roman"/>
          <w:sz w:val="28"/>
          <w:szCs w:val="28"/>
        </w:rPr>
        <w:t xml:space="preserve"> –</w:t>
      </w:r>
      <w:r w:rsidR="00F53F1B">
        <w:rPr>
          <w:rFonts w:ascii="Times New Roman" w:hAnsi="Times New Roman" w:cs="Times New Roman"/>
          <w:sz w:val="28"/>
          <w:szCs w:val="28"/>
        </w:rPr>
        <w:t xml:space="preserve"> в целях создания сети специализированных региональных лизинговых компаний совместно с субъектами Российской Федерации в случае принятия решения о создании такой сети</w:t>
      </w:r>
      <w:r w:rsidR="00AC7C0D">
        <w:rPr>
          <w:rFonts w:ascii="Times New Roman" w:hAnsi="Times New Roman" w:cs="Times New Roman"/>
          <w:sz w:val="28"/>
          <w:szCs w:val="28"/>
        </w:rPr>
        <w:t>;</w:t>
      </w:r>
    </w:p>
    <w:p w14:paraId="7FFB5ECD" w14:textId="69B2BB28" w:rsidR="004E0085" w:rsidRDefault="003D527A" w:rsidP="006A3918">
      <w:pPr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C553C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C553C">
        <w:rPr>
          <w:rFonts w:ascii="Times New Roman" w:hAnsi="Times New Roman" w:cs="Times New Roman"/>
          <w:sz w:val="28"/>
          <w:szCs w:val="28"/>
        </w:rPr>
        <w:t xml:space="preserve"> по поддержке молодежного предпринимательства, реализуемы</w:t>
      </w:r>
      <w:r w:rsidR="007353BA">
        <w:rPr>
          <w:rFonts w:ascii="Times New Roman" w:hAnsi="Times New Roman" w:cs="Times New Roman"/>
          <w:sz w:val="28"/>
          <w:szCs w:val="28"/>
        </w:rPr>
        <w:t>е</w:t>
      </w:r>
      <w:r w:rsidR="00CC553C">
        <w:rPr>
          <w:rFonts w:ascii="Times New Roman" w:hAnsi="Times New Roman" w:cs="Times New Roman"/>
          <w:sz w:val="28"/>
          <w:szCs w:val="28"/>
        </w:rPr>
        <w:t xml:space="preserve"> Федеральным агентством по делам </w:t>
      </w:r>
      <w:r w:rsidR="004746D2">
        <w:rPr>
          <w:rFonts w:ascii="Times New Roman" w:hAnsi="Times New Roman" w:cs="Times New Roman"/>
          <w:sz w:val="28"/>
          <w:szCs w:val="28"/>
        </w:rPr>
        <w:t>молодежи, –</w:t>
      </w:r>
      <w:r w:rsidR="00CC553C">
        <w:rPr>
          <w:rFonts w:ascii="Times New Roman" w:hAnsi="Times New Roman" w:cs="Times New Roman"/>
          <w:sz w:val="28"/>
          <w:szCs w:val="28"/>
        </w:rPr>
        <w:t xml:space="preserve"> в размере не менее </w:t>
      </w:r>
      <w:r w:rsidR="007353BA">
        <w:rPr>
          <w:rFonts w:ascii="Times New Roman" w:hAnsi="Times New Roman" w:cs="Times New Roman"/>
          <w:sz w:val="28"/>
          <w:szCs w:val="28"/>
        </w:rPr>
        <w:t>3</w:t>
      </w:r>
      <w:r w:rsidR="00CC553C">
        <w:rPr>
          <w:rFonts w:ascii="Times New Roman" w:hAnsi="Times New Roman" w:cs="Times New Roman"/>
          <w:sz w:val="28"/>
          <w:szCs w:val="28"/>
        </w:rPr>
        <w:t>00 млн. рублей ежегодно.</w:t>
      </w:r>
    </w:p>
    <w:p w14:paraId="2AB0DDDF" w14:textId="77777777" w:rsidR="004E0085" w:rsidRPr="004E0085" w:rsidRDefault="004E0085" w:rsidP="004E0085">
      <w:pPr>
        <w:widowControl/>
        <w:autoSpaceDE/>
        <w:autoSpaceDN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E18D7" w14:textId="77777777" w:rsidR="00B84087" w:rsidRPr="006F21B9" w:rsidRDefault="00EC181A" w:rsidP="006A3918">
      <w:pPr>
        <w:widowControl/>
        <w:autoSpaceDE/>
        <w:autoSpaceDN/>
        <w:adjustRightInd/>
        <w:spacing w:line="34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1B9">
        <w:rPr>
          <w:rFonts w:ascii="Times New Roman" w:hAnsi="Times New Roman" w:cs="Times New Roman"/>
          <w:sz w:val="28"/>
          <w:szCs w:val="28"/>
        </w:rPr>
        <w:t>2</w:t>
      </w:r>
      <w:r w:rsidR="00B84087" w:rsidRPr="006F21B9">
        <w:rPr>
          <w:rFonts w:ascii="Times New Roman" w:hAnsi="Times New Roman" w:cs="Times New Roman"/>
          <w:sz w:val="28"/>
          <w:szCs w:val="28"/>
        </w:rPr>
        <w:t>. Обеспечение мониторинга и корректировки Стратегии</w:t>
      </w:r>
      <w:bookmarkEnd w:id="87"/>
    </w:p>
    <w:p w14:paraId="6E5BB3FD" w14:textId="36CBB67F" w:rsidR="00E0114D" w:rsidRPr="00801DA9" w:rsidRDefault="00E0114D" w:rsidP="006A3918">
      <w:pPr>
        <w:pStyle w:val="ConsPlusNormal"/>
        <w:widowControl/>
        <w:autoSpaceDE/>
        <w:autoSpaceDN/>
        <w:adjustRightInd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8" w:name="_Toc426056658"/>
      <w:bookmarkStart w:id="89" w:name="_Toc426985899"/>
      <w:bookmarkStart w:id="90" w:name="_Toc429340294"/>
      <w:r w:rsidRPr="00801DA9">
        <w:rPr>
          <w:rFonts w:ascii="Times New Roman" w:hAnsi="Times New Roman" w:cs="Times New Roman"/>
          <w:sz w:val="28"/>
          <w:szCs w:val="28"/>
        </w:rPr>
        <w:t xml:space="preserve">Для обеспечения эффективной реализации настоящей Стратегии </w:t>
      </w:r>
      <w:r w:rsidR="000C5911" w:rsidRPr="009F46BE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Российской Федерации при участии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0475E6" w:rsidRPr="009F46BE">
        <w:rPr>
          <w:rFonts w:ascii="Times New Roman" w:hAnsi="Times New Roman" w:cs="Times New Roman"/>
          <w:sz w:val="28"/>
          <w:szCs w:val="28"/>
        </w:rPr>
        <w:t>, заинтересованных федеральных органов исполнительной власти</w:t>
      </w:r>
      <w:r w:rsidR="007353BA">
        <w:rPr>
          <w:rFonts w:ascii="Times New Roman" w:hAnsi="Times New Roman" w:cs="Times New Roman"/>
          <w:sz w:val="28"/>
          <w:szCs w:val="28"/>
        </w:rPr>
        <w:t>,</w:t>
      </w:r>
      <w:r w:rsidR="000475E6" w:rsidRPr="009F46BE">
        <w:rPr>
          <w:rFonts w:ascii="Times New Roman" w:hAnsi="Times New Roman" w:cs="Times New Roman"/>
          <w:sz w:val="28"/>
          <w:szCs w:val="28"/>
        </w:rPr>
        <w:t xml:space="preserve"> </w:t>
      </w:r>
      <w:r w:rsidR="000F1E44" w:rsidRPr="009F46BE">
        <w:rPr>
          <w:rFonts w:ascii="Times New Roman" w:hAnsi="Times New Roman" w:cs="Times New Roman"/>
          <w:sz w:val="28"/>
          <w:szCs w:val="28"/>
        </w:rPr>
        <w:t>общероссийских объединений малого и среднего предпринимательства</w:t>
      </w:r>
      <w:r w:rsidR="000475E6" w:rsidRPr="009F46BE">
        <w:rPr>
          <w:rFonts w:ascii="Times New Roman" w:hAnsi="Times New Roman" w:cs="Times New Roman"/>
          <w:sz w:val="28"/>
          <w:szCs w:val="28"/>
        </w:rPr>
        <w:t xml:space="preserve">, </w:t>
      </w:r>
      <w:r w:rsidR="009F46BE" w:rsidRPr="009F46BE">
        <w:rPr>
          <w:rFonts w:ascii="Times New Roman" w:hAnsi="Times New Roman" w:cs="Times New Roman"/>
          <w:sz w:val="28"/>
          <w:szCs w:val="28"/>
        </w:rPr>
        <w:t>профильных научных</w:t>
      </w:r>
      <w:r w:rsidR="000475E6" w:rsidRPr="009F46B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F46BE" w:rsidRPr="009F46BE">
        <w:rPr>
          <w:rFonts w:ascii="Times New Roman" w:hAnsi="Times New Roman" w:cs="Times New Roman"/>
          <w:sz w:val="28"/>
          <w:szCs w:val="28"/>
        </w:rPr>
        <w:t>й</w:t>
      </w:r>
      <w:r w:rsidRPr="00801DA9">
        <w:rPr>
          <w:rFonts w:ascii="Times New Roman" w:hAnsi="Times New Roman" w:cs="Times New Roman"/>
          <w:sz w:val="28"/>
          <w:szCs w:val="28"/>
        </w:rPr>
        <w:t xml:space="preserve"> ежегодно проводится мониторинг выполнения мероприятий, </w:t>
      </w:r>
      <w:r w:rsidRPr="00801DA9">
        <w:rPr>
          <w:rFonts w:ascii="Times New Roman" w:hAnsi="Times New Roman" w:cs="Times New Roman"/>
          <w:sz w:val="28"/>
          <w:szCs w:val="28"/>
        </w:rPr>
        <w:lastRenderedPageBreak/>
        <w:t>предусмотренных Стратегией</w:t>
      </w:r>
      <w:r w:rsidR="000C5911" w:rsidRPr="009F46BE">
        <w:rPr>
          <w:rFonts w:ascii="Times New Roman" w:hAnsi="Times New Roman" w:cs="Times New Roman"/>
          <w:sz w:val="28"/>
          <w:szCs w:val="28"/>
        </w:rPr>
        <w:t>,</w:t>
      </w:r>
      <w:r w:rsidRPr="00801DA9">
        <w:rPr>
          <w:rFonts w:ascii="Times New Roman" w:hAnsi="Times New Roman" w:cs="Times New Roman"/>
          <w:sz w:val="28"/>
          <w:szCs w:val="28"/>
        </w:rPr>
        <w:t xml:space="preserve"> и достижения целевых индик</w:t>
      </w:r>
      <w:r w:rsidR="000C5911" w:rsidRPr="009F46BE">
        <w:rPr>
          <w:rFonts w:ascii="Times New Roman" w:hAnsi="Times New Roman" w:cs="Times New Roman"/>
          <w:sz w:val="28"/>
          <w:szCs w:val="28"/>
        </w:rPr>
        <w:t>аторов Стратегии</w:t>
      </w:r>
      <w:r w:rsidRPr="00801DA9">
        <w:rPr>
          <w:rFonts w:ascii="Times New Roman" w:hAnsi="Times New Roman" w:cs="Times New Roman"/>
          <w:sz w:val="28"/>
          <w:szCs w:val="28"/>
        </w:rPr>
        <w:t>.</w:t>
      </w:r>
    </w:p>
    <w:p w14:paraId="4F14E07A" w14:textId="0EE36688" w:rsidR="00E0114D" w:rsidRPr="00801DA9" w:rsidRDefault="00E0114D" w:rsidP="00801D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Механизм мониторинга базируется на сборе, систематизации и анализе информации о реализации мероприятий, предусмотренных Стратегией в сроки, установленные </w:t>
      </w:r>
      <w:r w:rsidR="000475E6" w:rsidRPr="009F46BE">
        <w:rPr>
          <w:rFonts w:ascii="Times New Roman" w:hAnsi="Times New Roman" w:cs="Times New Roman"/>
          <w:sz w:val="28"/>
          <w:szCs w:val="28"/>
        </w:rPr>
        <w:t>п</w:t>
      </w:r>
      <w:r w:rsidRPr="00801DA9">
        <w:rPr>
          <w:rFonts w:ascii="Times New Roman" w:hAnsi="Times New Roman" w:cs="Times New Roman"/>
          <w:sz w:val="28"/>
          <w:szCs w:val="28"/>
        </w:rPr>
        <w:t>ланом мероприятий</w:t>
      </w:r>
      <w:r w:rsidR="0062151A">
        <w:rPr>
          <w:rFonts w:ascii="Times New Roman" w:hAnsi="Times New Roman" w:cs="Times New Roman"/>
          <w:sz w:val="28"/>
          <w:szCs w:val="28"/>
        </w:rPr>
        <w:t xml:space="preserve"> («дорожной картой»)</w:t>
      </w:r>
      <w:r w:rsidR="00350D4B">
        <w:rPr>
          <w:rFonts w:ascii="Times New Roman" w:hAnsi="Times New Roman" w:cs="Times New Roman"/>
          <w:sz w:val="28"/>
          <w:szCs w:val="28"/>
        </w:rPr>
        <w:t xml:space="preserve"> по реализации Стратегии</w:t>
      </w:r>
      <w:r w:rsidRPr="00801DA9">
        <w:rPr>
          <w:rFonts w:ascii="Times New Roman" w:hAnsi="Times New Roman" w:cs="Times New Roman"/>
          <w:sz w:val="28"/>
          <w:szCs w:val="28"/>
        </w:rPr>
        <w:t>, и их результативности, о степени достижения запланированных целей Стратегии и целевых индикаторов</w:t>
      </w:r>
      <w:r w:rsidR="00205CD0">
        <w:rPr>
          <w:rFonts w:ascii="Times New Roman" w:hAnsi="Times New Roman" w:cs="Times New Roman"/>
          <w:sz w:val="28"/>
          <w:szCs w:val="28"/>
        </w:rPr>
        <w:t xml:space="preserve">, о факторах, оказавших влияние на достижение либо </w:t>
      </w:r>
      <w:proofErr w:type="spellStart"/>
      <w:r w:rsidR="00205CD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205CD0">
        <w:rPr>
          <w:rFonts w:ascii="Times New Roman" w:hAnsi="Times New Roman" w:cs="Times New Roman"/>
          <w:sz w:val="28"/>
          <w:szCs w:val="28"/>
        </w:rPr>
        <w:t xml:space="preserve"> плановых значений целевых индикаторов.</w:t>
      </w:r>
    </w:p>
    <w:p w14:paraId="50FA8F8F" w14:textId="6388ED81" w:rsidR="000A3A2F" w:rsidRDefault="00E0114D" w:rsidP="000A3A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0A3A2F" w:rsidRPr="00801DA9">
        <w:rPr>
          <w:rFonts w:ascii="Times New Roman" w:hAnsi="Times New Roman" w:cs="Times New Roman"/>
          <w:sz w:val="28"/>
          <w:szCs w:val="28"/>
        </w:rPr>
        <w:t>документ</w:t>
      </w:r>
      <w:r w:rsidR="000A3A2F">
        <w:rPr>
          <w:rFonts w:ascii="Times New Roman" w:hAnsi="Times New Roman" w:cs="Times New Roman"/>
          <w:sz w:val="28"/>
          <w:szCs w:val="28"/>
        </w:rPr>
        <w:t>ом</w:t>
      </w:r>
      <w:r w:rsidRPr="00801DA9">
        <w:rPr>
          <w:rFonts w:ascii="Times New Roman" w:hAnsi="Times New Roman" w:cs="Times New Roman"/>
          <w:sz w:val="28"/>
          <w:szCs w:val="28"/>
        </w:rPr>
        <w:t xml:space="preserve">, в </w:t>
      </w:r>
      <w:r w:rsidR="000A3A2F" w:rsidRPr="00801DA9">
        <w:rPr>
          <w:rFonts w:ascii="Times New Roman" w:hAnsi="Times New Roman" w:cs="Times New Roman"/>
          <w:sz w:val="28"/>
          <w:szCs w:val="28"/>
        </w:rPr>
        <w:t>котор</w:t>
      </w:r>
      <w:r w:rsidR="000A3A2F">
        <w:rPr>
          <w:rFonts w:ascii="Times New Roman" w:hAnsi="Times New Roman" w:cs="Times New Roman"/>
          <w:sz w:val="28"/>
          <w:szCs w:val="28"/>
        </w:rPr>
        <w:t xml:space="preserve">ом </w:t>
      </w:r>
      <w:r w:rsidRPr="00801DA9">
        <w:rPr>
          <w:rFonts w:ascii="Times New Roman" w:hAnsi="Times New Roman" w:cs="Times New Roman"/>
          <w:sz w:val="28"/>
          <w:szCs w:val="28"/>
        </w:rPr>
        <w:t xml:space="preserve">отражаются результаты реализации Стратегии, </w:t>
      </w:r>
      <w:r w:rsidR="000A3A2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F1E44" w:rsidRPr="009F46BE">
        <w:rPr>
          <w:rFonts w:ascii="Times New Roman" w:hAnsi="Times New Roman" w:cs="Times New Roman"/>
          <w:sz w:val="28"/>
          <w:szCs w:val="28"/>
        </w:rPr>
        <w:t xml:space="preserve"> </w:t>
      </w:r>
      <w:r w:rsidR="009F46BE">
        <w:rPr>
          <w:rFonts w:ascii="Times New Roman" w:hAnsi="Times New Roman" w:cs="Times New Roman"/>
          <w:sz w:val="28"/>
          <w:szCs w:val="28"/>
        </w:rPr>
        <w:t>д</w:t>
      </w:r>
      <w:r w:rsidR="000F1E44" w:rsidRPr="009F46BE">
        <w:rPr>
          <w:rFonts w:ascii="Times New Roman" w:hAnsi="Times New Roman" w:cs="Times New Roman"/>
          <w:sz w:val="28"/>
          <w:szCs w:val="28"/>
        </w:rPr>
        <w:t>оклад о состоянии и развитии малого и среднего предпринимательства в Российской Федерации, подготовка которого осуществляется на ежегодной основе Министерством экономического развития Российской Федерации</w:t>
      </w:r>
      <w:r w:rsidR="000A3A2F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AC7C0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D478B">
        <w:rPr>
          <w:rFonts w:ascii="Times New Roman" w:hAnsi="Times New Roman" w:cs="Times New Roman"/>
          <w:sz w:val="28"/>
          <w:szCs w:val="28"/>
        </w:rPr>
        <w:t>АО «Корпорация «МСП»</w:t>
      </w:r>
      <w:r w:rsidR="000A3A2F">
        <w:rPr>
          <w:rFonts w:ascii="Times New Roman" w:hAnsi="Times New Roman" w:cs="Times New Roman"/>
          <w:sz w:val="28"/>
          <w:szCs w:val="28"/>
        </w:rPr>
        <w:t xml:space="preserve"> и иных заинтересованных федеральных органов исполнительной власти </w:t>
      </w:r>
      <w:r w:rsidR="000F1E44" w:rsidRPr="009F46BE">
        <w:rPr>
          <w:rFonts w:ascii="Times New Roman" w:hAnsi="Times New Roman" w:cs="Times New Roman"/>
          <w:sz w:val="28"/>
          <w:szCs w:val="28"/>
        </w:rPr>
        <w:t xml:space="preserve"> в соответствии со статьей 9 Федерального закона </w:t>
      </w:r>
      <w:r w:rsidR="000F1E44" w:rsidRPr="00DB3E79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в Российской Федерации</w:t>
      </w:r>
      <w:r w:rsidR="000F1E44" w:rsidRPr="009F46BE">
        <w:rPr>
          <w:rFonts w:ascii="Times New Roman" w:hAnsi="Times New Roman" w:cs="Times New Roman"/>
          <w:sz w:val="28"/>
          <w:szCs w:val="28"/>
        </w:rPr>
        <w:t>»</w:t>
      </w:r>
      <w:r w:rsidR="000A3A2F">
        <w:rPr>
          <w:rFonts w:ascii="Times New Roman" w:hAnsi="Times New Roman" w:cs="Times New Roman"/>
          <w:sz w:val="28"/>
          <w:szCs w:val="28"/>
        </w:rPr>
        <w:t>.</w:t>
      </w:r>
    </w:p>
    <w:p w14:paraId="71794AFD" w14:textId="71615C96" w:rsidR="00EC181A" w:rsidRDefault="000A3A2F" w:rsidP="00801D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д</w:t>
      </w:r>
      <w:r w:rsidR="00EC181A">
        <w:rPr>
          <w:rFonts w:ascii="Times New Roman" w:hAnsi="Times New Roman" w:cs="Times New Roman"/>
          <w:sz w:val="28"/>
          <w:szCs w:val="28"/>
        </w:rPr>
        <w:t>оклад подлежит рассмотрению на заседании Правительственной комиссии по вопросам конкуренции и развития малого и среднего предпринимательства.</w:t>
      </w:r>
    </w:p>
    <w:p w14:paraId="54A6C3AC" w14:textId="07CF9ACE" w:rsidR="000F1E67" w:rsidRDefault="00E0114D" w:rsidP="002454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DA9">
        <w:rPr>
          <w:rFonts w:ascii="Times New Roman" w:hAnsi="Times New Roman" w:cs="Times New Roman"/>
          <w:sz w:val="28"/>
          <w:szCs w:val="28"/>
        </w:rPr>
        <w:t xml:space="preserve">Стратегия корректируется </w:t>
      </w:r>
      <w:r w:rsidR="000A1CAE">
        <w:rPr>
          <w:rFonts w:ascii="Times New Roman" w:hAnsi="Times New Roman" w:cs="Times New Roman"/>
          <w:sz w:val="28"/>
          <w:szCs w:val="28"/>
        </w:rPr>
        <w:t>в соответствии с решениями Правительственной комиссии по вопросам конкуренции и развития малого и среднего предпринимательства</w:t>
      </w:r>
      <w:r w:rsidRPr="00801DA9">
        <w:rPr>
          <w:rFonts w:ascii="Times New Roman" w:hAnsi="Times New Roman" w:cs="Times New Roman"/>
          <w:sz w:val="28"/>
          <w:szCs w:val="28"/>
        </w:rPr>
        <w:t xml:space="preserve"> путем уточнения запланированных мероприятий в зависимости от установленного или прогнозируемого влияния новых внутренних и внешних условий на плановый и фактический уровень достижения целевых индикаторов Стратеги</w:t>
      </w:r>
      <w:r w:rsidR="000C5911" w:rsidRPr="009F46BE">
        <w:rPr>
          <w:rFonts w:ascii="Times New Roman" w:hAnsi="Times New Roman" w:cs="Times New Roman"/>
          <w:sz w:val="28"/>
          <w:szCs w:val="28"/>
        </w:rPr>
        <w:t>и, а также, при необходимости, –</w:t>
      </w:r>
      <w:r w:rsidRPr="00801DA9">
        <w:rPr>
          <w:rFonts w:ascii="Times New Roman" w:hAnsi="Times New Roman" w:cs="Times New Roman"/>
          <w:sz w:val="28"/>
          <w:szCs w:val="28"/>
        </w:rPr>
        <w:t xml:space="preserve"> путем изменения сроков, предусмотренных </w:t>
      </w:r>
      <w:r w:rsidR="00350D4B">
        <w:rPr>
          <w:rFonts w:ascii="Times New Roman" w:hAnsi="Times New Roman" w:cs="Times New Roman"/>
          <w:sz w:val="28"/>
          <w:szCs w:val="28"/>
        </w:rPr>
        <w:t>п</w:t>
      </w:r>
      <w:r w:rsidRPr="00801DA9">
        <w:rPr>
          <w:rFonts w:ascii="Times New Roman" w:hAnsi="Times New Roman" w:cs="Times New Roman"/>
          <w:sz w:val="28"/>
          <w:szCs w:val="28"/>
        </w:rPr>
        <w:t>ланом мероприятий</w:t>
      </w:r>
      <w:r w:rsidR="0062151A">
        <w:rPr>
          <w:rFonts w:ascii="Times New Roman" w:hAnsi="Times New Roman" w:cs="Times New Roman"/>
          <w:sz w:val="28"/>
          <w:szCs w:val="28"/>
        </w:rPr>
        <w:t xml:space="preserve"> («дорожной картой»)</w:t>
      </w:r>
      <w:r w:rsidR="00350D4B">
        <w:rPr>
          <w:rFonts w:ascii="Times New Roman" w:hAnsi="Times New Roman" w:cs="Times New Roman"/>
          <w:sz w:val="28"/>
          <w:szCs w:val="28"/>
        </w:rPr>
        <w:t xml:space="preserve"> по реализации Стратегии</w:t>
      </w:r>
      <w:r w:rsidRPr="00801DA9">
        <w:rPr>
          <w:rFonts w:ascii="Times New Roman" w:hAnsi="Times New Roman" w:cs="Times New Roman"/>
          <w:sz w:val="28"/>
          <w:szCs w:val="28"/>
        </w:rPr>
        <w:t>.</w:t>
      </w:r>
    </w:p>
    <w:p w14:paraId="55F9AE7C" w14:textId="77777777" w:rsidR="00553E9F" w:rsidRDefault="00553E9F" w:rsidP="004746D2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bookmarkEnd w:id="88"/>
    <w:bookmarkEnd w:id="89"/>
    <w:bookmarkEnd w:id="90"/>
    <w:p w14:paraId="1E028AB1" w14:textId="77777777" w:rsidR="00D13A78" w:rsidRDefault="00D13A78" w:rsidP="00AC7C0D">
      <w:pPr>
        <w:widowControl/>
        <w:autoSpaceDE/>
        <w:autoSpaceDN/>
        <w:adjustRightInd/>
        <w:spacing w:line="360" w:lineRule="auto"/>
        <w:rPr>
          <w:rFonts w:ascii="Times New Roman" w:hAnsi="Times New Roman" w:cs="Times New Roman"/>
          <w:b/>
          <w:sz w:val="28"/>
          <w:szCs w:val="28"/>
        </w:rPr>
        <w:sectPr w:rsidR="00D13A78" w:rsidSect="002C1708">
          <w:headerReference w:type="default" r:id="rId9"/>
          <w:pgSz w:w="11904" w:h="16836"/>
          <w:pgMar w:top="1134" w:right="1418" w:bottom="1134" w:left="1418" w:header="720" w:footer="720" w:gutter="0"/>
          <w:cols w:space="720"/>
          <w:noEndnote/>
          <w:titlePg/>
          <w:docGrid w:linePitch="326"/>
        </w:sectPr>
      </w:pPr>
    </w:p>
    <w:p w14:paraId="1E69EA3C" w14:textId="0551974C" w:rsidR="00D13A78" w:rsidRPr="00AC7C0D" w:rsidRDefault="00AC7C0D" w:rsidP="00AC7C0D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13A78" w:rsidRPr="00AC7C0D">
        <w:rPr>
          <w:rFonts w:ascii="Times New Roman" w:hAnsi="Times New Roman" w:cs="Times New Roman"/>
          <w:sz w:val="28"/>
          <w:szCs w:val="28"/>
        </w:rPr>
        <w:t>к Стратегии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3A78" w:rsidRPr="00AC7C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5C0D9" w14:textId="77777777" w:rsidR="00E46C56" w:rsidRDefault="00E46C56" w:rsidP="00E46C56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14:paraId="2313738D" w14:textId="343A7878" w:rsidR="00D13A78" w:rsidRDefault="00D13A78" w:rsidP="00D13A7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индикаторы реализации Стратегии развития малого и среднего предпринимательства в Российской Федерации на период до 2030 года</w:t>
      </w:r>
    </w:p>
    <w:p w14:paraId="5DF8350D" w14:textId="77777777" w:rsidR="00AF36E8" w:rsidRDefault="00AF36E8" w:rsidP="00AF36E8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560"/>
        <w:gridCol w:w="4931"/>
        <w:gridCol w:w="1463"/>
        <w:gridCol w:w="1253"/>
        <w:gridCol w:w="1264"/>
        <w:gridCol w:w="1284"/>
        <w:gridCol w:w="1284"/>
        <w:gridCol w:w="1284"/>
        <w:gridCol w:w="1461"/>
      </w:tblGrid>
      <w:tr w:rsidR="00D13A78" w14:paraId="66FF7F99" w14:textId="77777777" w:rsidTr="00AF36E8">
        <w:tc>
          <w:tcPr>
            <w:tcW w:w="560" w:type="dxa"/>
          </w:tcPr>
          <w:p w14:paraId="2FADE804" w14:textId="0A45BD6D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A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931" w:type="dxa"/>
          </w:tcPr>
          <w:p w14:paraId="3DAAAFD4" w14:textId="3080B6DF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AD">
              <w:rPr>
                <w:rFonts w:ascii="Times New Roman" w:hAnsi="Times New Roman" w:cs="Times New Roman"/>
                <w:b/>
                <w:bCs/>
              </w:rPr>
              <w:t>Показатель</w:t>
            </w:r>
          </w:p>
        </w:tc>
        <w:tc>
          <w:tcPr>
            <w:tcW w:w="1463" w:type="dxa"/>
          </w:tcPr>
          <w:p w14:paraId="582831B4" w14:textId="54F44C4C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AD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253" w:type="dxa"/>
            <w:vAlign w:val="center"/>
          </w:tcPr>
          <w:p w14:paraId="1907B07E" w14:textId="5CA8FC34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>2014</w:t>
            </w:r>
            <w:r w:rsidR="00AC7C0D"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 xml:space="preserve"> г.</w:t>
            </w:r>
          </w:p>
        </w:tc>
        <w:tc>
          <w:tcPr>
            <w:tcW w:w="1264" w:type="dxa"/>
            <w:vAlign w:val="center"/>
          </w:tcPr>
          <w:p w14:paraId="570A8D0A" w14:textId="59E04D6D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>2015</w:t>
            </w:r>
            <w:r w:rsidR="00AC7C0D"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 xml:space="preserve"> г.</w:t>
            </w:r>
          </w:p>
        </w:tc>
        <w:tc>
          <w:tcPr>
            <w:tcW w:w="1284" w:type="dxa"/>
            <w:vAlign w:val="center"/>
          </w:tcPr>
          <w:p w14:paraId="4AD1AC79" w14:textId="0D073614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>2018</w:t>
            </w:r>
            <w:r w:rsidR="00AC7C0D"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 xml:space="preserve"> г.</w:t>
            </w:r>
          </w:p>
        </w:tc>
        <w:tc>
          <w:tcPr>
            <w:tcW w:w="1284" w:type="dxa"/>
            <w:vAlign w:val="center"/>
          </w:tcPr>
          <w:p w14:paraId="68D270C0" w14:textId="68B24AD2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>2020</w:t>
            </w:r>
            <w:r w:rsidR="00AC7C0D"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 xml:space="preserve"> г.</w:t>
            </w:r>
          </w:p>
        </w:tc>
        <w:tc>
          <w:tcPr>
            <w:tcW w:w="1284" w:type="dxa"/>
            <w:vAlign w:val="center"/>
          </w:tcPr>
          <w:p w14:paraId="6C3C6AEF" w14:textId="1AED44EA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>2025</w:t>
            </w:r>
            <w:r w:rsidR="00AC7C0D"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 xml:space="preserve"> г.</w:t>
            </w:r>
          </w:p>
        </w:tc>
        <w:tc>
          <w:tcPr>
            <w:tcW w:w="1461" w:type="dxa"/>
            <w:vAlign w:val="center"/>
          </w:tcPr>
          <w:p w14:paraId="64DF5652" w14:textId="1B798AB2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>2030</w:t>
            </w:r>
            <w:r w:rsidR="00AC7C0D">
              <w:rPr>
                <w:rFonts w:ascii="Times New Roman" w:hAnsi="Times New Roman" w:cs="Times New Roman"/>
                <w:b/>
                <w:bCs/>
                <w:color w:val="000000"/>
                <w:lang w:eastAsia="zh-TW"/>
              </w:rPr>
              <w:t xml:space="preserve"> г.</w:t>
            </w:r>
          </w:p>
        </w:tc>
      </w:tr>
      <w:tr w:rsidR="00D13A78" w14:paraId="2591BF9F" w14:textId="77777777" w:rsidTr="00C7576C">
        <w:tc>
          <w:tcPr>
            <w:tcW w:w="14784" w:type="dxa"/>
            <w:gridSpan w:val="9"/>
          </w:tcPr>
          <w:p w14:paraId="644426CF" w14:textId="00D28E07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A78">
              <w:rPr>
                <w:rFonts w:ascii="Times New Roman" w:hAnsi="Times New Roman" w:cs="Times New Roman"/>
                <w:b/>
                <w:bCs/>
              </w:rPr>
              <w:t>Единый центр поддержки малого и среднего предпринимательства</w:t>
            </w:r>
          </w:p>
        </w:tc>
      </w:tr>
      <w:tr w:rsidR="00BF5CC6" w14:paraId="4397EEFA" w14:textId="77777777" w:rsidTr="00AF36E8">
        <w:tc>
          <w:tcPr>
            <w:tcW w:w="560" w:type="dxa"/>
            <w:vAlign w:val="center"/>
          </w:tcPr>
          <w:p w14:paraId="63710A3B" w14:textId="2DB4AE62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31" w:type="dxa"/>
            <w:vAlign w:val="center"/>
          </w:tcPr>
          <w:p w14:paraId="02A2609D" w14:textId="07929E07" w:rsidR="00BF5CC6" w:rsidRDefault="00BF5CC6" w:rsidP="00D13A7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AD">
              <w:rPr>
                <w:rFonts w:ascii="Times New Roman" w:hAnsi="Times New Roman" w:cs="Times New Roman"/>
                <w:color w:val="000000"/>
                <w:lang w:eastAsia="zh-TW"/>
              </w:rPr>
              <w:t>Оборот субъектов малого и среднего предпринимательства в постоянных ценах по отношению к 2014 году</w:t>
            </w:r>
          </w:p>
        </w:tc>
        <w:tc>
          <w:tcPr>
            <w:tcW w:w="1463" w:type="dxa"/>
            <w:vAlign w:val="center"/>
          </w:tcPr>
          <w:p w14:paraId="2A611F15" w14:textId="1EC51D68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процентов</w:t>
            </w:r>
          </w:p>
        </w:tc>
        <w:tc>
          <w:tcPr>
            <w:tcW w:w="1253" w:type="dxa"/>
            <w:vAlign w:val="center"/>
          </w:tcPr>
          <w:p w14:paraId="6AF23D5F" w14:textId="6A038E24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100</w:t>
            </w:r>
            <w:r w:rsidR="00863586">
              <w:rPr>
                <w:rFonts w:ascii="Times New Roman" w:hAnsi="Times New Roman" w:cs="Times New Roman"/>
                <w:color w:val="000000"/>
                <w:lang w:eastAsia="zh-TW"/>
              </w:rPr>
              <w:t>,0</w:t>
            </w:r>
          </w:p>
        </w:tc>
        <w:tc>
          <w:tcPr>
            <w:tcW w:w="1264" w:type="dxa"/>
            <w:vAlign w:val="center"/>
          </w:tcPr>
          <w:p w14:paraId="6A29670F" w14:textId="78CA865F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98</w:t>
            </w:r>
          </w:p>
        </w:tc>
        <w:tc>
          <w:tcPr>
            <w:tcW w:w="1284" w:type="dxa"/>
            <w:vAlign w:val="center"/>
          </w:tcPr>
          <w:p w14:paraId="5163ACE6" w14:textId="18633D86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 xml:space="preserve"> 118</w:t>
            </w:r>
            <w:r w:rsidR="00863586">
              <w:rPr>
                <w:rFonts w:ascii="Times New Roman" w:hAnsi="Times New Roman" w:cs="Times New Roman"/>
                <w:color w:val="000000"/>
                <w:lang w:eastAsia="zh-TW"/>
              </w:rPr>
              <w:t>,0</w:t>
            </w:r>
          </w:p>
        </w:tc>
        <w:tc>
          <w:tcPr>
            <w:tcW w:w="1284" w:type="dxa"/>
            <w:vAlign w:val="center"/>
          </w:tcPr>
          <w:p w14:paraId="77ECD675" w14:textId="323BFEB8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 xml:space="preserve"> 134</w:t>
            </w:r>
            <w:r w:rsidR="00863586">
              <w:rPr>
                <w:rFonts w:ascii="Times New Roman" w:hAnsi="Times New Roman" w:cs="Times New Roman"/>
                <w:color w:val="000000"/>
                <w:lang w:eastAsia="zh-TW"/>
              </w:rPr>
              <w:t>.0</w:t>
            </w:r>
          </w:p>
        </w:tc>
        <w:tc>
          <w:tcPr>
            <w:tcW w:w="1284" w:type="dxa"/>
            <w:vAlign w:val="center"/>
          </w:tcPr>
          <w:p w14:paraId="53EC3DB7" w14:textId="42A7A5CC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>185</w:t>
            </w:r>
            <w:r w:rsidR="00863586">
              <w:rPr>
                <w:rFonts w:ascii="Times New Roman" w:hAnsi="Times New Roman" w:cs="Times New Roman"/>
                <w:color w:val="000000"/>
                <w:lang w:eastAsia="zh-TW"/>
              </w:rPr>
              <w:t>,0</w:t>
            </w:r>
          </w:p>
        </w:tc>
        <w:tc>
          <w:tcPr>
            <w:tcW w:w="1461" w:type="dxa"/>
            <w:vAlign w:val="center"/>
          </w:tcPr>
          <w:p w14:paraId="29086F06" w14:textId="34904B7E" w:rsidR="00BF5CC6" w:rsidRPr="00BF5CC6" w:rsidRDefault="00BF5CC6" w:rsidP="00532E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>250</w:t>
            </w:r>
            <w:r w:rsidR="00863586">
              <w:rPr>
                <w:rFonts w:ascii="Times New Roman" w:hAnsi="Times New Roman" w:cs="Times New Roman"/>
                <w:color w:val="000000"/>
                <w:lang w:eastAsia="zh-TW"/>
              </w:rPr>
              <w:t>,0</w:t>
            </w:r>
          </w:p>
        </w:tc>
      </w:tr>
      <w:tr w:rsidR="00BF5CC6" w14:paraId="14D504D4" w14:textId="77777777" w:rsidTr="00AF36E8">
        <w:tc>
          <w:tcPr>
            <w:tcW w:w="560" w:type="dxa"/>
            <w:vAlign w:val="center"/>
          </w:tcPr>
          <w:p w14:paraId="36B7D6B2" w14:textId="519978DC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31" w:type="dxa"/>
            <w:vAlign w:val="center"/>
          </w:tcPr>
          <w:p w14:paraId="45B43764" w14:textId="07BE8231" w:rsidR="00BF5CC6" w:rsidRDefault="00BF5CC6" w:rsidP="00D13A7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AD">
              <w:rPr>
                <w:rFonts w:ascii="Times New Roman" w:hAnsi="Times New Roman" w:cs="Times New Roman"/>
                <w:color w:val="000000"/>
                <w:lang w:eastAsia="zh-TW"/>
              </w:rPr>
              <w:t>Оборот в расчете на одного работника субъекта малого и среднего предпринимательства в постоянных ценах по отношению к 2014 году</w:t>
            </w:r>
          </w:p>
        </w:tc>
        <w:tc>
          <w:tcPr>
            <w:tcW w:w="1463" w:type="dxa"/>
            <w:vAlign w:val="center"/>
          </w:tcPr>
          <w:p w14:paraId="2DBDD12B" w14:textId="3295455A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процентов</w:t>
            </w:r>
          </w:p>
        </w:tc>
        <w:tc>
          <w:tcPr>
            <w:tcW w:w="1253" w:type="dxa"/>
            <w:vAlign w:val="center"/>
          </w:tcPr>
          <w:p w14:paraId="660E304A" w14:textId="1EACE616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100</w:t>
            </w:r>
            <w:r w:rsidR="00863586">
              <w:rPr>
                <w:rFonts w:ascii="Times New Roman" w:hAnsi="Times New Roman" w:cs="Times New Roman"/>
                <w:color w:val="000000"/>
                <w:lang w:eastAsia="zh-TW"/>
              </w:rPr>
              <w:t>,0</w:t>
            </w:r>
          </w:p>
        </w:tc>
        <w:tc>
          <w:tcPr>
            <w:tcW w:w="1264" w:type="dxa"/>
            <w:vAlign w:val="center"/>
          </w:tcPr>
          <w:p w14:paraId="495F86A3" w14:textId="426CC683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96,9</w:t>
            </w:r>
          </w:p>
        </w:tc>
        <w:tc>
          <w:tcPr>
            <w:tcW w:w="1284" w:type="dxa"/>
            <w:vAlign w:val="center"/>
          </w:tcPr>
          <w:p w14:paraId="70BCE970" w14:textId="449FC0D2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 xml:space="preserve"> 112,0</w:t>
            </w:r>
          </w:p>
        </w:tc>
        <w:tc>
          <w:tcPr>
            <w:tcW w:w="1284" w:type="dxa"/>
            <w:vAlign w:val="center"/>
          </w:tcPr>
          <w:p w14:paraId="1A545FCE" w14:textId="21CFDECA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 xml:space="preserve"> 123,5</w:t>
            </w:r>
          </w:p>
        </w:tc>
        <w:tc>
          <w:tcPr>
            <w:tcW w:w="1284" w:type="dxa"/>
            <w:vAlign w:val="center"/>
          </w:tcPr>
          <w:p w14:paraId="31EC2DE4" w14:textId="035B6591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>159,0</w:t>
            </w:r>
          </w:p>
        </w:tc>
        <w:tc>
          <w:tcPr>
            <w:tcW w:w="1461" w:type="dxa"/>
            <w:vAlign w:val="center"/>
          </w:tcPr>
          <w:p w14:paraId="4CA94551" w14:textId="0AAC07CD" w:rsidR="00BF5CC6" w:rsidRPr="00BF5CC6" w:rsidRDefault="00BF5CC6" w:rsidP="00532E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>200,0</w:t>
            </w:r>
          </w:p>
        </w:tc>
      </w:tr>
      <w:tr w:rsidR="00BF5CC6" w14:paraId="70F7323A" w14:textId="77777777" w:rsidTr="00AF36E8">
        <w:tc>
          <w:tcPr>
            <w:tcW w:w="560" w:type="dxa"/>
            <w:vAlign w:val="center"/>
          </w:tcPr>
          <w:p w14:paraId="4B26E8AB" w14:textId="5E225206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31" w:type="dxa"/>
            <w:vAlign w:val="center"/>
          </w:tcPr>
          <w:p w14:paraId="2EB8D60B" w14:textId="65B18DC3" w:rsidR="00BF5CC6" w:rsidRDefault="00BF5CC6" w:rsidP="00D13A7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CAD">
              <w:rPr>
                <w:rFonts w:ascii="Times New Roman" w:hAnsi="Times New Roman" w:cs="Times New Roman"/>
                <w:color w:val="000000"/>
                <w:lang w:eastAsia="zh-TW"/>
              </w:rPr>
              <w:t>Доля обрабатывающей промышленности в обороте субъектов малого и среднего предпринимательства (без учета индивидуальных предпринимателей)</w:t>
            </w:r>
          </w:p>
        </w:tc>
        <w:tc>
          <w:tcPr>
            <w:tcW w:w="1463" w:type="dxa"/>
            <w:vAlign w:val="center"/>
          </w:tcPr>
          <w:p w14:paraId="03F82962" w14:textId="67986D05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процентов</w:t>
            </w:r>
          </w:p>
        </w:tc>
        <w:tc>
          <w:tcPr>
            <w:tcW w:w="1253" w:type="dxa"/>
            <w:vAlign w:val="center"/>
          </w:tcPr>
          <w:p w14:paraId="62584FB8" w14:textId="5D9B4A55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11,8</w:t>
            </w:r>
          </w:p>
        </w:tc>
        <w:tc>
          <w:tcPr>
            <w:tcW w:w="1264" w:type="dxa"/>
            <w:vAlign w:val="center"/>
          </w:tcPr>
          <w:p w14:paraId="70F72BBE" w14:textId="297F7FD6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12,2</w:t>
            </w:r>
          </w:p>
        </w:tc>
        <w:tc>
          <w:tcPr>
            <w:tcW w:w="1284" w:type="dxa"/>
            <w:vAlign w:val="center"/>
          </w:tcPr>
          <w:p w14:paraId="5556196C" w14:textId="05ED8746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 xml:space="preserve"> 13,5</w:t>
            </w:r>
          </w:p>
        </w:tc>
        <w:tc>
          <w:tcPr>
            <w:tcW w:w="1284" w:type="dxa"/>
            <w:vAlign w:val="center"/>
          </w:tcPr>
          <w:p w14:paraId="631A38BF" w14:textId="2133A177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>14,4</w:t>
            </w:r>
          </w:p>
        </w:tc>
        <w:tc>
          <w:tcPr>
            <w:tcW w:w="1284" w:type="dxa"/>
            <w:vAlign w:val="center"/>
          </w:tcPr>
          <w:p w14:paraId="7FFFE288" w14:textId="4C571C9B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>17,0</w:t>
            </w:r>
          </w:p>
        </w:tc>
        <w:tc>
          <w:tcPr>
            <w:tcW w:w="1461" w:type="dxa"/>
            <w:vAlign w:val="center"/>
          </w:tcPr>
          <w:p w14:paraId="16A271DF" w14:textId="7719D942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>20,0</w:t>
            </w:r>
          </w:p>
        </w:tc>
      </w:tr>
      <w:tr w:rsidR="00BF5CC6" w14:paraId="681BDC17" w14:textId="77777777" w:rsidTr="00AF36E8">
        <w:tc>
          <w:tcPr>
            <w:tcW w:w="560" w:type="dxa"/>
            <w:vAlign w:val="center"/>
          </w:tcPr>
          <w:p w14:paraId="564EE071" w14:textId="0808AB77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31" w:type="dxa"/>
            <w:vAlign w:val="center"/>
          </w:tcPr>
          <w:p w14:paraId="2B05352E" w14:textId="4E2CC7C7" w:rsidR="00BF5CC6" w:rsidRPr="00E46C56" w:rsidRDefault="00BF5CC6" w:rsidP="00D13A7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180CAD">
              <w:rPr>
                <w:rFonts w:ascii="Times New Roman" w:hAnsi="Times New Roman" w:cs="Times New Roman"/>
                <w:color w:val="000000"/>
                <w:lang w:eastAsia="zh-TW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1463" w:type="dxa"/>
            <w:vAlign w:val="center"/>
          </w:tcPr>
          <w:p w14:paraId="01D5EF4B" w14:textId="4679E811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процентов</w:t>
            </w:r>
          </w:p>
        </w:tc>
        <w:tc>
          <w:tcPr>
            <w:tcW w:w="1253" w:type="dxa"/>
            <w:vAlign w:val="center"/>
          </w:tcPr>
          <w:p w14:paraId="0749D1F6" w14:textId="4DC8A0D4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25,2</w:t>
            </w:r>
          </w:p>
        </w:tc>
        <w:tc>
          <w:tcPr>
            <w:tcW w:w="1264" w:type="dxa"/>
            <w:vAlign w:val="center"/>
          </w:tcPr>
          <w:p w14:paraId="3608894F" w14:textId="24CEB7E3" w:rsid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25,6</w:t>
            </w:r>
          </w:p>
        </w:tc>
        <w:tc>
          <w:tcPr>
            <w:tcW w:w="1284" w:type="dxa"/>
            <w:vAlign w:val="center"/>
          </w:tcPr>
          <w:p w14:paraId="00887C5A" w14:textId="54DFEC5C" w:rsidR="00BF5CC6" w:rsidRPr="00BF5CC6" w:rsidRDefault="00BF5CC6" w:rsidP="00532E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 xml:space="preserve"> 27,3</w:t>
            </w:r>
          </w:p>
        </w:tc>
        <w:tc>
          <w:tcPr>
            <w:tcW w:w="1284" w:type="dxa"/>
            <w:vAlign w:val="center"/>
          </w:tcPr>
          <w:p w14:paraId="0F173907" w14:textId="7332E5CA" w:rsidR="00BF5CC6" w:rsidRPr="00BF5CC6" w:rsidRDefault="00BF5C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 xml:space="preserve"> 28,4</w:t>
            </w:r>
          </w:p>
        </w:tc>
        <w:tc>
          <w:tcPr>
            <w:tcW w:w="1284" w:type="dxa"/>
            <w:vAlign w:val="center"/>
          </w:tcPr>
          <w:p w14:paraId="08F37B18" w14:textId="475C8773" w:rsidR="00BF5CC6" w:rsidRPr="00BF5CC6" w:rsidRDefault="00BF5CC6" w:rsidP="00532E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 xml:space="preserve"> 31,5</w:t>
            </w:r>
          </w:p>
        </w:tc>
        <w:tc>
          <w:tcPr>
            <w:tcW w:w="1461" w:type="dxa"/>
            <w:vAlign w:val="center"/>
          </w:tcPr>
          <w:p w14:paraId="7FC5F383" w14:textId="7AF767CA" w:rsidR="00BF5CC6" w:rsidRPr="00BF5CC6" w:rsidRDefault="00BF5CC6" w:rsidP="006D30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CC6">
              <w:rPr>
                <w:rFonts w:ascii="Times New Roman" w:hAnsi="Times New Roman" w:cs="Times New Roman"/>
                <w:color w:val="000000"/>
                <w:lang w:eastAsia="zh-TW"/>
              </w:rPr>
              <w:t>35,0</w:t>
            </w:r>
          </w:p>
        </w:tc>
      </w:tr>
      <w:tr w:rsidR="00D13A78" w14:paraId="12750996" w14:textId="77777777" w:rsidTr="00C7576C">
        <w:tc>
          <w:tcPr>
            <w:tcW w:w="14784" w:type="dxa"/>
            <w:gridSpan w:val="9"/>
            <w:vAlign w:val="center"/>
          </w:tcPr>
          <w:p w14:paraId="4EF7C608" w14:textId="01C74D85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D13A78">
              <w:rPr>
                <w:rFonts w:ascii="Times New Roman" w:hAnsi="Times New Roman" w:cs="Times New Roman"/>
                <w:b/>
                <w:bCs/>
              </w:rPr>
              <w:t>Рыночные ниши</w:t>
            </w:r>
          </w:p>
        </w:tc>
      </w:tr>
      <w:tr w:rsidR="00D13A78" w14:paraId="1C192F1B" w14:textId="77777777" w:rsidTr="00AF36E8">
        <w:tc>
          <w:tcPr>
            <w:tcW w:w="560" w:type="dxa"/>
            <w:vAlign w:val="center"/>
          </w:tcPr>
          <w:p w14:paraId="294475A5" w14:textId="23355537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31" w:type="dxa"/>
            <w:vAlign w:val="center"/>
          </w:tcPr>
          <w:p w14:paraId="4261F90F" w14:textId="6183468B" w:rsidR="00D13A78" w:rsidRPr="00180CAD" w:rsidRDefault="00D13A78" w:rsidP="00D13A7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1463" w:type="dxa"/>
            <w:vAlign w:val="center"/>
          </w:tcPr>
          <w:p w14:paraId="439C7E2E" w14:textId="04363A03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тыс. единиц</w:t>
            </w:r>
          </w:p>
        </w:tc>
        <w:tc>
          <w:tcPr>
            <w:tcW w:w="1253" w:type="dxa"/>
            <w:vAlign w:val="center"/>
          </w:tcPr>
          <w:p w14:paraId="65A17A5C" w14:textId="2F5C2DB4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-</w:t>
            </w:r>
          </w:p>
        </w:tc>
        <w:tc>
          <w:tcPr>
            <w:tcW w:w="1264" w:type="dxa"/>
            <w:vAlign w:val="center"/>
          </w:tcPr>
          <w:p w14:paraId="7EDFF87B" w14:textId="7E521719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195,5</w:t>
            </w:r>
          </w:p>
        </w:tc>
        <w:tc>
          <w:tcPr>
            <w:tcW w:w="1284" w:type="dxa"/>
            <w:vAlign w:val="center"/>
          </w:tcPr>
          <w:p w14:paraId="714C7773" w14:textId="2E4D0994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200</w:t>
            </w:r>
          </w:p>
        </w:tc>
        <w:tc>
          <w:tcPr>
            <w:tcW w:w="1284" w:type="dxa"/>
            <w:vAlign w:val="center"/>
          </w:tcPr>
          <w:p w14:paraId="1D8F5EDB" w14:textId="5C753108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264</w:t>
            </w:r>
          </w:p>
        </w:tc>
        <w:tc>
          <w:tcPr>
            <w:tcW w:w="1284" w:type="dxa"/>
            <w:vAlign w:val="center"/>
          </w:tcPr>
          <w:p w14:paraId="2036B693" w14:textId="16E6D793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286</w:t>
            </w:r>
          </w:p>
        </w:tc>
        <w:tc>
          <w:tcPr>
            <w:tcW w:w="1461" w:type="dxa"/>
            <w:vAlign w:val="center"/>
          </w:tcPr>
          <w:p w14:paraId="6E06F606" w14:textId="30E8E9CF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286</w:t>
            </w:r>
          </w:p>
        </w:tc>
      </w:tr>
      <w:tr w:rsidR="00D13A78" w14:paraId="1FA00607" w14:textId="77777777" w:rsidTr="00AF36E8">
        <w:tc>
          <w:tcPr>
            <w:tcW w:w="560" w:type="dxa"/>
            <w:vAlign w:val="center"/>
          </w:tcPr>
          <w:p w14:paraId="1613B50A" w14:textId="5012E6D6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931" w:type="dxa"/>
            <w:vAlign w:val="center"/>
          </w:tcPr>
          <w:p w14:paraId="0D14ED72" w14:textId="3E4DE29F" w:rsidR="00D13A78" w:rsidRPr="00180CAD" w:rsidRDefault="00D13A78" w:rsidP="005B289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Доля </w:t>
            </w:r>
            <w:r w:rsidR="006D3055">
              <w:rPr>
                <w:rFonts w:ascii="Times New Roman" w:hAnsi="Times New Roman" w:cs="Times New Roman"/>
                <w:color w:val="000000"/>
                <w:lang w:eastAsia="zh-TW"/>
              </w:rPr>
              <w:t>закупок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, </w:t>
            </w:r>
            <w:r w:rsidR="006D3055">
              <w:rPr>
                <w:rFonts w:ascii="Times New Roman" w:hAnsi="Times New Roman" w:cs="Times New Roman"/>
                <w:color w:val="000000"/>
                <w:lang w:eastAsia="zh-TW"/>
              </w:rPr>
              <w:t xml:space="preserve">подпадающими 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под действие Федерального 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lastRenderedPageBreak/>
              <w:t xml:space="preserve">закона «О закупках товаров, работ, услуг отдельными видами юридических лиц», </w:t>
            </w:r>
            <w:r w:rsidR="006D3055">
              <w:rPr>
                <w:rFonts w:ascii="Times New Roman" w:hAnsi="Times New Roman" w:cs="Times New Roman"/>
                <w:color w:val="000000"/>
                <w:lang w:eastAsia="zh-TW"/>
              </w:rPr>
              <w:t xml:space="preserve">           у субъектов малого и среднего предпринимательства в общем ежегодном объеме закупок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 </w:t>
            </w:r>
          </w:p>
        </w:tc>
        <w:tc>
          <w:tcPr>
            <w:tcW w:w="1463" w:type="dxa"/>
            <w:vAlign w:val="center"/>
          </w:tcPr>
          <w:p w14:paraId="76E5D35A" w14:textId="2F949E74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lastRenderedPageBreak/>
              <w:t>процентов</w:t>
            </w:r>
          </w:p>
        </w:tc>
        <w:tc>
          <w:tcPr>
            <w:tcW w:w="1253" w:type="dxa"/>
            <w:vAlign w:val="center"/>
          </w:tcPr>
          <w:p w14:paraId="69EA1296" w14:textId="738F8701" w:rsid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-</w:t>
            </w:r>
          </w:p>
        </w:tc>
        <w:tc>
          <w:tcPr>
            <w:tcW w:w="1264" w:type="dxa"/>
            <w:vAlign w:val="center"/>
          </w:tcPr>
          <w:p w14:paraId="53D7FE1A" w14:textId="718C39D7" w:rsidR="00D13A78" w:rsidRDefault="002A35EB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не </w:t>
            </w:r>
            <w:r w:rsidR="00D13A78">
              <w:rPr>
                <w:rFonts w:ascii="Times New Roman" w:hAnsi="Times New Roman" w:cs="Times New Roman"/>
                <w:color w:val="000000"/>
                <w:lang w:eastAsia="zh-TW"/>
              </w:rPr>
              <w:t>менее 18</w:t>
            </w:r>
          </w:p>
        </w:tc>
        <w:tc>
          <w:tcPr>
            <w:tcW w:w="1284" w:type="dxa"/>
            <w:vAlign w:val="center"/>
          </w:tcPr>
          <w:p w14:paraId="203BFDB8" w14:textId="2B93DD20" w:rsidR="00D13A78" w:rsidRDefault="002A35EB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не </w:t>
            </w:r>
            <w:r w:rsidR="00D13A78">
              <w:rPr>
                <w:rFonts w:ascii="Times New Roman" w:hAnsi="Times New Roman" w:cs="Times New Roman"/>
                <w:color w:val="000000"/>
                <w:lang w:eastAsia="zh-TW"/>
              </w:rPr>
              <w:t>менее 25</w:t>
            </w:r>
          </w:p>
        </w:tc>
        <w:tc>
          <w:tcPr>
            <w:tcW w:w="1284" w:type="dxa"/>
            <w:vAlign w:val="center"/>
          </w:tcPr>
          <w:p w14:paraId="38814041" w14:textId="6296DD61" w:rsidR="00D13A78" w:rsidRDefault="002A35EB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не </w:t>
            </w:r>
            <w:r w:rsidR="00D13A78">
              <w:rPr>
                <w:rFonts w:ascii="Times New Roman" w:hAnsi="Times New Roman" w:cs="Times New Roman"/>
                <w:color w:val="000000"/>
                <w:lang w:eastAsia="zh-TW"/>
              </w:rPr>
              <w:t>менее 25</w:t>
            </w:r>
          </w:p>
        </w:tc>
        <w:tc>
          <w:tcPr>
            <w:tcW w:w="1284" w:type="dxa"/>
            <w:vAlign w:val="center"/>
          </w:tcPr>
          <w:p w14:paraId="518AD13C" w14:textId="50B7BA63" w:rsidR="00D13A78" w:rsidRDefault="002A35EB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не </w:t>
            </w:r>
            <w:r w:rsidR="00D13A78">
              <w:rPr>
                <w:rFonts w:ascii="Times New Roman" w:hAnsi="Times New Roman" w:cs="Times New Roman"/>
                <w:color w:val="000000"/>
                <w:lang w:eastAsia="zh-TW"/>
              </w:rPr>
              <w:t>менее 25</w:t>
            </w:r>
          </w:p>
        </w:tc>
        <w:tc>
          <w:tcPr>
            <w:tcW w:w="1461" w:type="dxa"/>
            <w:vAlign w:val="center"/>
          </w:tcPr>
          <w:p w14:paraId="4641968A" w14:textId="3376543D" w:rsidR="006D3055" w:rsidRDefault="002A35EB" w:rsidP="003E606D">
            <w:pPr>
              <w:keepNext/>
              <w:widowControl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не </w:t>
            </w:r>
            <w:r w:rsidR="00D13A78">
              <w:rPr>
                <w:rFonts w:ascii="Times New Roman" w:hAnsi="Times New Roman" w:cs="Times New Roman"/>
                <w:color w:val="000000"/>
                <w:lang w:eastAsia="zh-TW"/>
              </w:rPr>
              <w:t xml:space="preserve">менее </w:t>
            </w:r>
          </w:p>
          <w:p w14:paraId="5589B98C" w14:textId="5D391568" w:rsidR="00D13A78" w:rsidRDefault="00D13A78" w:rsidP="003E606D">
            <w:pPr>
              <w:keepNext/>
              <w:widowControl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25</w:t>
            </w:r>
          </w:p>
        </w:tc>
      </w:tr>
      <w:tr w:rsidR="00D13A78" w14:paraId="75B2A373" w14:textId="77777777" w:rsidTr="00C7576C">
        <w:tc>
          <w:tcPr>
            <w:tcW w:w="14784" w:type="dxa"/>
            <w:gridSpan w:val="9"/>
            <w:vAlign w:val="center"/>
          </w:tcPr>
          <w:p w14:paraId="6E380206" w14:textId="715CA2A4" w:rsidR="00D13A78" w:rsidRPr="00D13A78" w:rsidRDefault="00D13A78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lang w:eastAsia="zh-TW"/>
              </w:rPr>
            </w:pPr>
            <w:r w:rsidRPr="00D13A78">
              <w:rPr>
                <w:rFonts w:ascii="Times New Roman" w:hAnsi="Times New Roman" w:cs="Times New Roman"/>
                <w:b/>
                <w:bCs/>
              </w:rPr>
              <w:lastRenderedPageBreak/>
              <w:t>Технологическое развитие</w:t>
            </w:r>
          </w:p>
        </w:tc>
      </w:tr>
      <w:tr w:rsidR="008B146D" w14:paraId="0A916586" w14:textId="77777777" w:rsidTr="00AF36E8">
        <w:tc>
          <w:tcPr>
            <w:tcW w:w="560" w:type="dxa"/>
            <w:vAlign w:val="center"/>
          </w:tcPr>
          <w:p w14:paraId="5444D2A0" w14:textId="002E8101" w:rsidR="008B146D" w:rsidRDefault="008B146D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31" w:type="dxa"/>
            <w:vAlign w:val="center"/>
          </w:tcPr>
          <w:p w14:paraId="6F511725" w14:textId="63706BD7" w:rsidR="008B146D" w:rsidRPr="008B146D" w:rsidRDefault="008B146D" w:rsidP="00A72CB3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8B146D">
              <w:rPr>
                <w:rFonts w:ascii="Times New Roman" w:hAnsi="Times New Roman" w:cs="Times New Roman"/>
                <w:color w:val="000000"/>
                <w:lang w:eastAsia="zh-TW"/>
              </w:rPr>
              <w:t xml:space="preserve">Прирост высокопроизводительных рабочих мест </w:t>
            </w:r>
            <w:r w:rsidR="00A72CB3">
              <w:rPr>
                <w:rFonts w:ascii="Times New Roman" w:hAnsi="Times New Roman" w:cs="Times New Roman"/>
                <w:color w:val="000000"/>
                <w:lang w:eastAsia="zh-TW"/>
              </w:rPr>
              <w:t>на малых и средних предприятиях</w:t>
            </w:r>
            <w:r w:rsidRPr="008B146D">
              <w:rPr>
                <w:rFonts w:ascii="Times New Roman" w:hAnsi="Times New Roman" w:cs="Times New Roman"/>
                <w:color w:val="000000"/>
                <w:lang w:eastAsia="zh-TW"/>
              </w:rPr>
              <w:t xml:space="preserve"> (накопленным итогом с 2014 года</w:t>
            </w:r>
            <w:r w:rsidR="00A72CB3">
              <w:rPr>
                <w:rFonts w:ascii="Times New Roman" w:hAnsi="Times New Roman" w:cs="Times New Roman"/>
                <w:color w:val="000000"/>
                <w:lang w:eastAsia="zh-TW"/>
              </w:rPr>
              <w:t xml:space="preserve"> включительно</w:t>
            </w:r>
            <w:r w:rsidRPr="008B146D">
              <w:rPr>
                <w:rFonts w:ascii="Times New Roman" w:hAnsi="Times New Roman" w:cs="Times New Roman"/>
                <w:color w:val="000000"/>
                <w:lang w:eastAsia="zh-TW"/>
              </w:rPr>
              <w:t>)</w:t>
            </w:r>
          </w:p>
        </w:tc>
        <w:tc>
          <w:tcPr>
            <w:tcW w:w="1463" w:type="dxa"/>
            <w:vAlign w:val="center"/>
          </w:tcPr>
          <w:p w14:paraId="14F1CA2D" w14:textId="3D48758F" w:rsidR="008B146D" w:rsidRPr="008B146D" w:rsidRDefault="008B146D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8B146D">
              <w:rPr>
                <w:rFonts w:ascii="Times New Roman" w:hAnsi="Times New Roman" w:cs="Times New Roman"/>
                <w:bCs/>
              </w:rPr>
              <w:t>тыс. единиц</w:t>
            </w:r>
          </w:p>
        </w:tc>
        <w:tc>
          <w:tcPr>
            <w:tcW w:w="1253" w:type="dxa"/>
            <w:vAlign w:val="center"/>
          </w:tcPr>
          <w:p w14:paraId="1AE5CAD6" w14:textId="7373AA4E" w:rsidR="008B146D" w:rsidRPr="008B146D" w:rsidRDefault="008B146D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 w:rsidRPr="008B146D">
              <w:rPr>
                <w:rFonts w:ascii="Times New Roman" w:hAnsi="Times New Roman" w:cs="Times New Roman"/>
                <w:color w:val="000000"/>
                <w:lang w:eastAsia="zh-TW"/>
              </w:rPr>
              <w:t>-</w:t>
            </w:r>
          </w:p>
        </w:tc>
        <w:tc>
          <w:tcPr>
            <w:tcW w:w="1264" w:type="dxa"/>
            <w:vAlign w:val="center"/>
          </w:tcPr>
          <w:p w14:paraId="7CA326D7" w14:textId="79B7B5E7" w:rsidR="008B146D" w:rsidRPr="008B146D" w:rsidRDefault="008B146D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8B146D">
              <w:rPr>
                <w:rFonts w:ascii="Times New Roman" w:hAnsi="Times New Roman" w:cs="Times New Roman"/>
                <w:color w:val="000000"/>
                <w:lang w:eastAsia="zh-TW"/>
              </w:rPr>
              <w:t>-</w:t>
            </w:r>
          </w:p>
        </w:tc>
        <w:tc>
          <w:tcPr>
            <w:tcW w:w="1284" w:type="dxa"/>
            <w:vAlign w:val="center"/>
          </w:tcPr>
          <w:p w14:paraId="1A1601AA" w14:textId="477F7327" w:rsidR="008B146D" w:rsidRPr="008B146D" w:rsidRDefault="008B146D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8B146D">
              <w:rPr>
                <w:rFonts w:ascii="Times New Roman" w:hAnsi="Times New Roman" w:cs="Times New Roman"/>
                <w:color w:val="000000"/>
                <w:lang w:eastAsia="zh-TW"/>
              </w:rPr>
              <w:t>1 250</w:t>
            </w:r>
          </w:p>
        </w:tc>
        <w:tc>
          <w:tcPr>
            <w:tcW w:w="1284" w:type="dxa"/>
            <w:vAlign w:val="center"/>
          </w:tcPr>
          <w:p w14:paraId="594A9E77" w14:textId="3EDD37AB" w:rsidR="008B146D" w:rsidRPr="008B146D" w:rsidRDefault="008B146D" w:rsidP="009935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8B146D">
              <w:rPr>
                <w:rFonts w:ascii="Times New Roman" w:hAnsi="Times New Roman" w:cs="Times New Roman"/>
                <w:color w:val="000000"/>
                <w:lang w:eastAsia="zh-TW"/>
              </w:rPr>
              <w:t>1 750</w:t>
            </w:r>
          </w:p>
        </w:tc>
        <w:tc>
          <w:tcPr>
            <w:tcW w:w="1284" w:type="dxa"/>
            <w:vAlign w:val="center"/>
          </w:tcPr>
          <w:p w14:paraId="1EAE0E8E" w14:textId="61C0B1D1" w:rsidR="008B146D" w:rsidRPr="008B146D" w:rsidRDefault="008B146D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8B146D">
              <w:rPr>
                <w:rFonts w:ascii="Times New Roman" w:hAnsi="Times New Roman" w:cs="Times New Roman"/>
                <w:color w:val="000000"/>
                <w:lang w:eastAsia="zh-TW"/>
              </w:rPr>
              <w:t>3 000</w:t>
            </w:r>
          </w:p>
        </w:tc>
        <w:tc>
          <w:tcPr>
            <w:tcW w:w="1461" w:type="dxa"/>
            <w:vAlign w:val="center"/>
          </w:tcPr>
          <w:p w14:paraId="16711077" w14:textId="1DC02426" w:rsidR="008B146D" w:rsidRPr="008B146D" w:rsidRDefault="008B146D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8B146D">
              <w:rPr>
                <w:rFonts w:ascii="Times New Roman" w:hAnsi="Times New Roman" w:cs="Times New Roman"/>
                <w:color w:val="000000"/>
                <w:lang w:eastAsia="zh-TW"/>
              </w:rPr>
              <w:t>4 250</w:t>
            </w:r>
          </w:p>
        </w:tc>
      </w:tr>
      <w:tr w:rsidR="00287731" w14:paraId="5A68C87F" w14:textId="77777777" w:rsidTr="00AF36E8">
        <w:tc>
          <w:tcPr>
            <w:tcW w:w="560" w:type="dxa"/>
            <w:vAlign w:val="center"/>
          </w:tcPr>
          <w:p w14:paraId="0834EB40" w14:textId="6B9A6CD5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931" w:type="dxa"/>
            <w:vAlign w:val="center"/>
          </w:tcPr>
          <w:p w14:paraId="713198A4" w14:textId="7D0B08C4" w:rsidR="00287731" w:rsidRDefault="00287731" w:rsidP="0080328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Доля экспорта малых и средних предприятий в общем объеме экспорта Российской Федерации </w:t>
            </w:r>
          </w:p>
        </w:tc>
        <w:tc>
          <w:tcPr>
            <w:tcW w:w="1463" w:type="dxa"/>
            <w:vAlign w:val="center"/>
          </w:tcPr>
          <w:p w14:paraId="16B9B3BB" w14:textId="2B5C4ED3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процентов</w:t>
            </w:r>
          </w:p>
        </w:tc>
        <w:tc>
          <w:tcPr>
            <w:tcW w:w="1253" w:type="dxa"/>
            <w:vAlign w:val="center"/>
          </w:tcPr>
          <w:p w14:paraId="6D30D2D7" w14:textId="27FE6619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6</w:t>
            </w:r>
          </w:p>
        </w:tc>
        <w:tc>
          <w:tcPr>
            <w:tcW w:w="1264" w:type="dxa"/>
            <w:vAlign w:val="center"/>
          </w:tcPr>
          <w:p w14:paraId="05156E02" w14:textId="338F5A10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6,5</w:t>
            </w:r>
          </w:p>
        </w:tc>
        <w:tc>
          <w:tcPr>
            <w:tcW w:w="1284" w:type="dxa"/>
            <w:vAlign w:val="center"/>
          </w:tcPr>
          <w:p w14:paraId="2229E56C" w14:textId="2668EF1D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7</w:t>
            </w:r>
          </w:p>
        </w:tc>
        <w:tc>
          <w:tcPr>
            <w:tcW w:w="1284" w:type="dxa"/>
            <w:vAlign w:val="center"/>
          </w:tcPr>
          <w:p w14:paraId="3C531788" w14:textId="6DCE3A5E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7,5</w:t>
            </w:r>
          </w:p>
        </w:tc>
        <w:tc>
          <w:tcPr>
            <w:tcW w:w="1284" w:type="dxa"/>
            <w:vAlign w:val="center"/>
          </w:tcPr>
          <w:p w14:paraId="5ABA9831" w14:textId="32D3E5D5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9</w:t>
            </w:r>
          </w:p>
        </w:tc>
        <w:tc>
          <w:tcPr>
            <w:tcW w:w="1461" w:type="dxa"/>
            <w:vAlign w:val="center"/>
          </w:tcPr>
          <w:p w14:paraId="436D7D32" w14:textId="4FA55AF1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12</w:t>
            </w:r>
          </w:p>
        </w:tc>
      </w:tr>
      <w:tr w:rsidR="00287731" w14:paraId="69B64506" w14:textId="77777777" w:rsidTr="00C7576C">
        <w:tc>
          <w:tcPr>
            <w:tcW w:w="14784" w:type="dxa"/>
            <w:gridSpan w:val="9"/>
            <w:vAlign w:val="center"/>
          </w:tcPr>
          <w:p w14:paraId="358C7D78" w14:textId="6A1B27BE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180CAD">
              <w:rPr>
                <w:rFonts w:ascii="Times New Roman" w:hAnsi="Times New Roman" w:cs="Times New Roman"/>
                <w:b/>
                <w:bCs/>
              </w:rPr>
              <w:t>Доступное финансирование</w:t>
            </w:r>
          </w:p>
        </w:tc>
      </w:tr>
      <w:tr w:rsidR="001160C6" w14:paraId="5D04BDD2" w14:textId="77777777" w:rsidTr="00AF36E8">
        <w:tc>
          <w:tcPr>
            <w:tcW w:w="560" w:type="dxa"/>
            <w:vAlign w:val="center"/>
          </w:tcPr>
          <w:p w14:paraId="1A34DBE8" w14:textId="0E7AF70B" w:rsidR="001160C6" w:rsidRDefault="001160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931" w:type="dxa"/>
            <w:vAlign w:val="center"/>
          </w:tcPr>
          <w:p w14:paraId="78E51A4F" w14:textId="2D7FE582" w:rsidR="001160C6" w:rsidRPr="00180CAD" w:rsidRDefault="001160C6" w:rsidP="00D13A7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Доля кредитов субъектам малого и среднего предпринимательства от общего кредитного портфеля юридических лиц и индивидуальных предпринимателей</w:t>
            </w:r>
          </w:p>
        </w:tc>
        <w:tc>
          <w:tcPr>
            <w:tcW w:w="1463" w:type="dxa"/>
            <w:vAlign w:val="center"/>
          </w:tcPr>
          <w:p w14:paraId="082F5066" w14:textId="7FDD0A47" w:rsidR="001160C6" w:rsidRDefault="001160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процентов</w:t>
            </w:r>
          </w:p>
        </w:tc>
        <w:tc>
          <w:tcPr>
            <w:tcW w:w="1253" w:type="dxa"/>
            <w:vAlign w:val="center"/>
          </w:tcPr>
          <w:p w14:paraId="1A2C0ABC" w14:textId="1CF0467C" w:rsidR="001160C6" w:rsidRPr="007138A7" w:rsidRDefault="001160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18,4</w:t>
            </w:r>
          </w:p>
        </w:tc>
        <w:tc>
          <w:tcPr>
            <w:tcW w:w="1264" w:type="dxa"/>
            <w:vAlign w:val="center"/>
          </w:tcPr>
          <w:p w14:paraId="26A4922F" w14:textId="727A0DB7" w:rsidR="001160C6" w:rsidRDefault="001160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</w:t>
            </w:r>
            <w:r w:rsidRPr="00B25F07">
              <w:rPr>
                <w:rFonts w:ascii="Times New Roman" w:hAnsi="Times New Roman" w:cs="Times New Roman"/>
                <w:color w:val="000000"/>
                <w:lang w:eastAsia="zh-TW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>,3</w:t>
            </w:r>
          </w:p>
        </w:tc>
        <w:tc>
          <w:tcPr>
            <w:tcW w:w="1284" w:type="dxa"/>
            <w:vAlign w:val="center"/>
          </w:tcPr>
          <w:p w14:paraId="1288DE48" w14:textId="2A624FB4" w:rsidR="001160C6" w:rsidRPr="0058654C" w:rsidRDefault="001160C6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B25F07">
              <w:rPr>
                <w:rFonts w:ascii="Times New Roman" w:hAnsi="Times New Roman" w:cs="Times New Roman"/>
                <w:color w:val="000000"/>
                <w:lang w:eastAsia="zh-TW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>9,0</w:t>
            </w:r>
          </w:p>
        </w:tc>
        <w:tc>
          <w:tcPr>
            <w:tcW w:w="1284" w:type="dxa"/>
            <w:vAlign w:val="center"/>
          </w:tcPr>
          <w:p w14:paraId="27C43564" w14:textId="2BE713B0" w:rsidR="001160C6" w:rsidRPr="0058654C" w:rsidRDefault="001160C6" w:rsidP="007138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20,0</w:t>
            </w:r>
          </w:p>
        </w:tc>
        <w:tc>
          <w:tcPr>
            <w:tcW w:w="1284" w:type="dxa"/>
            <w:vAlign w:val="center"/>
          </w:tcPr>
          <w:p w14:paraId="2D4110E0" w14:textId="07C5B5F2" w:rsidR="001160C6" w:rsidRPr="0058654C" w:rsidRDefault="001160C6" w:rsidP="007138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B25F07">
              <w:rPr>
                <w:rFonts w:ascii="Times New Roman" w:hAnsi="Times New Roman" w:cs="Times New Roman"/>
                <w:color w:val="000000"/>
                <w:lang w:eastAsia="zh-TW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>2,0</w:t>
            </w:r>
          </w:p>
        </w:tc>
        <w:tc>
          <w:tcPr>
            <w:tcW w:w="1461" w:type="dxa"/>
            <w:vAlign w:val="center"/>
          </w:tcPr>
          <w:p w14:paraId="34312928" w14:textId="5BF5CB4D" w:rsidR="001160C6" w:rsidRPr="0058654C" w:rsidRDefault="001160C6" w:rsidP="007138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B25F07">
              <w:rPr>
                <w:rFonts w:ascii="Times New Roman" w:hAnsi="Times New Roman" w:cs="Times New Roman"/>
                <w:color w:val="000000"/>
                <w:lang w:eastAsia="zh-TW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>3,0</w:t>
            </w:r>
          </w:p>
        </w:tc>
      </w:tr>
      <w:tr w:rsidR="00287731" w14:paraId="2CD315BC" w14:textId="77777777" w:rsidTr="00C7576C">
        <w:tc>
          <w:tcPr>
            <w:tcW w:w="14784" w:type="dxa"/>
            <w:gridSpan w:val="9"/>
            <w:vAlign w:val="center"/>
          </w:tcPr>
          <w:p w14:paraId="78534034" w14:textId="0D639BA3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180CAD">
              <w:rPr>
                <w:rFonts w:ascii="Times New Roman" w:hAnsi="Times New Roman" w:cs="Times New Roman"/>
                <w:b/>
                <w:bCs/>
              </w:rPr>
              <w:t>Предсказуемая фискальная политика</w:t>
            </w:r>
          </w:p>
        </w:tc>
      </w:tr>
      <w:tr w:rsidR="00287731" w14:paraId="3B8D174B" w14:textId="77777777" w:rsidTr="00AF36E8">
        <w:tc>
          <w:tcPr>
            <w:tcW w:w="560" w:type="dxa"/>
            <w:vAlign w:val="center"/>
          </w:tcPr>
          <w:p w14:paraId="3670AD35" w14:textId="59957165" w:rsidR="00287731" w:rsidRDefault="00287731" w:rsidP="001160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160C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4931" w:type="dxa"/>
            <w:vAlign w:val="center"/>
          </w:tcPr>
          <w:p w14:paraId="1BB1A4EB" w14:textId="789EC668" w:rsidR="00287731" w:rsidRPr="00180CAD" w:rsidRDefault="00287731" w:rsidP="00AF36E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              отчетного периода малых и средних предприятий)</w:t>
            </w:r>
          </w:p>
        </w:tc>
        <w:tc>
          <w:tcPr>
            <w:tcW w:w="1463" w:type="dxa"/>
            <w:vAlign w:val="center"/>
          </w:tcPr>
          <w:p w14:paraId="09109CF9" w14:textId="5DCB9755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единиц</w:t>
            </w:r>
          </w:p>
        </w:tc>
        <w:tc>
          <w:tcPr>
            <w:tcW w:w="1253" w:type="dxa"/>
            <w:vAlign w:val="center"/>
          </w:tcPr>
          <w:p w14:paraId="5D62A883" w14:textId="674F96C0" w:rsidR="00287731" w:rsidRDefault="000101AC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14,1</w:t>
            </w:r>
          </w:p>
        </w:tc>
        <w:tc>
          <w:tcPr>
            <w:tcW w:w="1264" w:type="dxa"/>
            <w:vAlign w:val="center"/>
          </w:tcPr>
          <w:p w14:paraId="2CE7A24D" w14:textId="184675BC" w:rsidR="00287731" w:rsidRDefault="004D08FE" w:rsidP="00BE192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15</w:t>
            </w:r>
          </w:p>
        </w:tc>
        <w:tc>
          <w:tcPr>
            <w:tcW w:w="1284" w:type="dxa"/>
            <w:vAlign w:val="center"/>
          </w:tcPr>
          <w:p w14:paraId="4D4A2F5A" w14:textId="462C659D" w:rsidR="00287731" w:rsidRDefault="004D08FE" w:rsidP="005670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16,5</w:t>
            </w:r>
          </w:p>
        </w:tc>
        <w:tc>
          <w:tcPr>
            <w:tcW w:w="1284" w:type="dxa"/>
            <w:vAlign w:val="center"/>
          </w:tcPr>
          <w:p w14:paraId="32075F32" w14:textId="77969BE9" w:rsidR="00287731" w:rsidRDefault="004D08FE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17,5</w:t>
            </w:r>
          </w:p>
        </w:tc>
        <w:tc>
          <w:tcPr>
            <w:tcW w:w="1284" w:type="dxa"/>
            <w:vAlign w:val="center"/>
          </w:tcPr>
          <w:p w14:paraId="5FDBD049" w14:textId="6DF2C039" w:rsidR="00287731" w:rsidRDefault="004D08FE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20</w:t>
            </w:r>
          </w:p>
        </w:tc>
        <w:tc>
          <w:tcPr>
            <w:tcW w:w="1461" w:type="dxa"/>
            <w:vAlign w:val="center"/>
          </w:tcPr>
          <w:p w14:paraId="0ED27988" w14:textId="6A3B110A" w:rsidR="00287731" w:rsidRDefault="00567052" w:rsidP="004D08F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2</w:t>
            </w:r>
            <w:r w:rsidR="004D08FE">
              <w:rPr>
                <w:rFonts w:ascii="Times New Roman" w:hAnsi="Times New Roman" w:cs="Times New Roman"/>
                <w:color w:val="000000"/>
                <w:lang w:eastAsia="zh-TW"/>
              </w:rPr>
              <w:t>2,5</w:t>
            </w:r>
          </w:p>
        </w:tc>
      </w:tr>
      <w:tr w:rsidR="00287731" w14:paraId="16A5C797" w14:textId="77777777" w:rsidTr="00C7576C">
        <w:tc>
          <w:tcPr>
            <w:tcW w:w="14784" w:type="dxa"/>
            <w:gridSpan w:val="9"/>
            <w:vAlign w:val="center"/>
          </w:tcPr>
          <w:p w14:paraId="61BC7A1E" w14:textId="0A818C54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180CAD">
              <w:rPr>
                <w:rFonts w:ascii="Times New Roman" w:hAnsi="Times New Roman" w:cs="Times New Roman"/>
                <w:b/>
                <w:bCs/>
              </w:rPr>
              <w:t>Высокое качество государственного регулирования</w:t>
            </w:r>
          </w:p>
        </w:tc>
      </w:tr>
      <w:tr w:rsidR="00287731" w14:paraId="0F562F4B" w14:textId="77777777" w:rsidTr="00A72CB3">
        <w:trPr>
          <w:trHeight w:val="1083"/>
        </w:trPr>
        <w:tc>
          <w:tcPr>
            <w:tcW w:w="560" w:type="dxa"/>
            <w:vAlign w:val="center"/>
          </w:tcPr>
          <w:p w14:paraId="22BE7799" w14:textId="19676AB0" w:rsidR="00287731" w:rsidRDefault="00287731" w:rsidP="001160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160C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31" w:type="dxa"/>
            <w:vAlign w:val="center"/>
          </w:tcPr>
          <w:p w14:paraId="7FFEE57F" w14:textId="286A7C80" w:rsidR="00AC7C0D" w:rsidRPr="00180CAD" w:rsidRDefault="00287731" w:rsidP="00D13A7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1 тыс. человек населения </w:t>
            </w:r>
            <w:r w:rsidR="00AC7C0D">
              <w:rPr>
                <w:rFonts w:ascii="Times New Roman" w:hAnsi="Times New Roman" w:cs="Times New Roman"/>
                <w:color w:val="000000"/>
                <w:lang w:eastAsia="zh-TW"/>
              </w:rPr>
              <w:t xml:space="preserve">                                                         </w:t>
            </w:r>
          </w:p>
        </w:tc>
        <w:tc>
          <w:tcPr>
            <w:tcW w:w="1463" w:type="dxa"/>
            <w:vAlign w:val="center"/>
          </w:tcPr>
          <w:p w14:paraId="70B72CD3" w14:textId="3476E528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единиц</w:t>
            </w:r>
          </w:p>
        </w:tc>
        <w:tc>
          <w:tcPr>
            <w:tcW w:w="1253" w:type="dxa"/>
            <w:vAlign w:val="center"/>
          </w:tcPr>
          <w:p w14:paraId="3E3F85E0" w14:textId="207B3EBC" w:rsidR="00287731" w:rsidRPr="00AC7C0D" w:rsidRDefault="00287731" w:rsidP="007C70B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3</w:t>
            </w:r>
            <w:r w:rsidRPr="00AC7C0D">
              <w:rPr>
                <w:rFonts w:ascii="Times New Roman" w:hAnsi="Times New Roman" w:cs="Times New Roman"/>
                <w:color w:val="000000"/>
                <w:lang w:eastAsia="zh-TW"/>
              </w:rPr>
              <w:t>8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>,</w:t>
            </w:r>
            <w:r w:rsidRPr="00AC7C0D">
              <w:rPr>
                <w:rFonts w:ascii="Times New Roman" w:hAnsi="Times New Roman" w:cs="Times New Roman"/>
                <w:color w:val="000000"/>
                <w:lang w:eastAsia="zh-TW"/>
              </w:rPr>
              <w:t>8</w:t>
            </w:r>
          </w:p>
        </w:tc>
        <w:tc>
          <w:tcPr>
            <w:tcW w:w="1264" w:type="dxa"/>
            <w:vAlign w:val="center"/>
          </w:tcPr>
          <w:p w14:paraId="25FFB985" w14:textId="5D5452D3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39</w:t>
            </w:r>
          </w:p>
        </w:tc>
        <w:tc>
          <w:tcPr>
            <w:tcW w:w="1284" w:type="dxa"/>
            <w:vAlign w:val="center"/>
          </w:tcPr>
          <w:p w14:paraId="5E7CE04E" w14:textId="154802A3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 40</w:t>
            </w:r>
          </w:p>
        </w:tc>
        <w:tc>
          <w:tcPr>
            <w:tcW w:w="1284" w:type="dxa"/>
            <w:vAlign w:val="center"/>
          </w:tcPr>
          <w:p w14:paraId="77B60AFE" w14:textId="41A71840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 42</w:t>
            </w:r>
          </w:p>
        </w:tc>
        <w:tc>
          <w:tcPr>
            <w:tcW w:w="1284" w:type="dxa"/>
            <w:vAlign w:val="center"/>
          </w:tcPr>
          <w:p w14:paraId="1DD09961" w14:textId="51D6EB09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 44</w:t>
            </w:r>
          </w:p>
        </w:tc>
        <w:tc>
          <w:tcPr>
            <w:tcW w:w="1461" w:type="dxa"/>
            <w:vAlign w:val="center"/>
          </w:tcPr>
          <w:p w14:paraId="6698CF50" w14:textId="0CFBF1FF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 46</w:t>
            </w:r>
          </w:p>
        </w:tc>
      </w:tr>
      <w:tr w:rsidR="00287731" w14:paraId="428C5C9E" w14:textId="77777777" w:rsidTr="00C7576C">
        <w:tc>
          <w:tcPr>
            <w:tcW w:w="14784" w:type="dxa"/>
            <w:gridSpan w:val="9"/>
            <w:vAlign w:val="center"/>
          </w:tcPr>
          <w:p w14:paraId="694621D2" w14:textId="32C370A1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180CAD">
              <w:rPr>
                <w:rFonts w:ascii="Times New Roman" w:hAnsi="Times New Roman" w:cs="Times New Roman"/>
                <w:b/>
                <w:bCs/>
              </w:rPr>
              <w:lastRenderedPageBreak/>
              <w:t>Территориальное развитие</w:t>
            </w:r>
          </w:p>
        </w:tc>
      </w:tr>
      <w:tr w:rsidR="00287731" w14:paraId="7F9718D4" w14:textId="77777777" w:rsidTr="001160C6">
        <w:tc>
          <w:tcPr>
            <w:tcW w:w="560" w:type="dxa"/>
            <w:vAlign w:val="center"/>
          </w:tcPr>
          <w:p w14:paraId="79FEA779" w14:textId="2835A26E" w:rsidR="00287731" w:rsidRDefault="00287731" w:rsidP="001160C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160C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31" w:type="dxa"/>
          </w:tcPr>
          <w:p w14:paraId="396BD33B" w14:textId="65CD7B5B" w:rsidR="00287731" w:rsidRPr="002A35EB" w:rsidRDefault="00287731" w:rsidP="002A35E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Количество субъектов Российской Федерации, на территории которых зафиксирована положительная динамика количества зарегистрированных малых и средних предприятий</w:t>
            </w:r>
          </w:p>
        </w:tc>
        <w:tc>
          <w:tcPr>
            <w:tcW w:w="1463" w:type="dxa"/>
          </w:tcPr>
          <w:p w14:paraId="1E93AF70" w14:textId="77777777" w:rsidR="00287731" w:rsidRDefault="00287731" w:rsidP="002A3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</w:p>
          <w:p w14:paraId="60999FC2" w14:textId="77777777" w:rsidR="00287731" w:rsidRDefault="00287731" w:rsidP="002A3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</w:p>
          <w:p w14:paraId="78934516" w14:textId="065B90C6" w:rsidR="00287731" w:rsidRDefault="00287731" w:rsidP="002A3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единиц</w:t>
            </w:r>
          </w:p>
        </w:tc>
        <w:tc>
          <w:tcPr>
            <w:tcW w:w="1253" w:type="dxa"/>
            <w:vAlign w:val="center"/>
          </w:tcPr>
          <w:p w14:paraId="44CE6835" w14:textId="50A8D9CF" w:rsidR="00287731" w:rsidRDefault="00287731" w:rsidP="002A3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45</w:t>
            </w:r>
          </w:p>
        </w:tc>
        <w:tc>
          <w:tcPr>
            <w:tcW w:w="1264" w:type="dxa"/>
            <w:vAlign w:val="center"/>
          </w:tcPr>
          <w:p w14:paraId="3D80A5D3" w14:textId="615B4FBE" w:rsidR="00287731" w:rsidRDefault="00287731" w:rsidP="00F9137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47 </w:t>
            </w:r>
          </w:p>
        </w:tc>
        <w:tc>
          <w:tcPr>
            <w:tcW w:w="1284" w:type="dxa"/>
            <w:vAlign w:val="center"/>
          </w:tcPr>
          <w:p w14:paraId="0B667110" w14:textId="68D6BE01" w:rsidR="00287731" w:rsidRDefault="00287731" w:rsidP="00E46C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не менее 50</w:t>
            </w:r>
          </w:p>
        </w:tc>
        <w:tc>
          <w:tcPr>
            <w:tcW w:w="1284" w:type="dxa"/>
            <w:vAlign w:val="center"/>
          </w:tcPr>
          <w:p w14:paraId="740C2B61" w14:textId="7DBF5BBE" w:rsidR="00287731" w:rsidRDefault="00287731" w:rsidP="00E46C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не менее 55</w:t>
            </w:r>
          </w:p>
        </w:tc>
        <w:tc>
          <w:tcPr>
            <w:tcW w:w="1284" w:type="dxa"/>
            <w:vAlign w:val="center"/>
          </w:tcPr>
          <w:p w14:paraId="11E92DC3" w14:textId="081F6419" w:rsidR="00287731" w:rsidRDefault="00287731" w:rsidP="00E46C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не менее 55</w:t>
            </w:r>
          </w:p>
        </w:tc>
        <w:tc>
          <w:tcPr>
            <w:tcW w:w="1461" w:type="dxa"/>
            <w:vAlign w:val="center"/>
          </w:tcPr>
          <w:p w14:paraId="398D5F8B" w14:textId="5829EB70" w:rsidR="00287731" w:rsidRDefault="00287731" w:rsidP="00E46C5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не менее 55 </w:t>
            </w:r>
          </w:p>
        </w:tc>
      </w:tr>
      <w:tr w:rsidR="00287731" w14:paraId="4777A7DE" w14:textId="77777777" w:rsidTr="00C7576C">
        <w:tc>
          <w:tcPr>
            <w:tcW w:w="14784" w:type="dxa"/>
            <w:gridSpan w:val="9"/>
            <w:vAlign w:val="center"/>
          </w:tcPr>
          <w:p w14:paraId="417BDA6F" w14:textId="3738EEF6" w:rsidR="00287731" w:rsidRDefault="00287731" w:rsidP="00D13A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 w:rsidRPr="00180CAD">
              <w:rPr>
                <w:rFonts w:ascii="Times New Roman" w:hAnsi="Times New Roman" w:cs="Times New Roman"/>
                <w:b/>
                <w:bCs/>
              </w:rPr>
              <w:t>Квалифицированные кадры</w:t>
            </w:r>
          </w:p>
        </w:tc>
      </w:tr>
      <w:tr w:rsidR="00287731" w14:paraId="3FE7B225" w14:textId="77777777" w:rsidTr="00AC7C0D">
        <w:tc>
          <w:tcPr>
            <w:tcW w:w="560" w:type="dxa"/>
            <w:vAlign w:val="center"/>
          </w:tcPr>
          <w:p w14:paraId="5922638C" w14:textId="6B7D16F3" w:rsidR="00287731" w:rsidRDefault="00287731" w:rsidP="00AC7C0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1160C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31" w:type="dxa"/>
          </w:tcPr>
          <w:p w14:paraId="1751CEC6" w14:textId="46E5A3E9" w:rsidR="00287731" w:rsidRPr="00180CAD" w:rsidRDefault="00287731" w:rsidP="002A35E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Доля граждан, планирующих от</w:t>
            </w:r>
            <w:r w:rsidR="002C2E6E">
              <w:rPr>
                <w:rFonts w:ascii="Times New Roman" w:hAnsi="Times New Roman" w:cs="Times New Roman"/>
                <w:color w:val="000000"/>
                <w:lang w:eastAsia="zh-TW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рыть собственный бизнес в течение ближайших трех лет </w:t>
            </w:r>
          </w:p>
        </w:tc>
        <w:tc>
          <w:tcPr>
            <w:tcW w:w="1463" w:type="dxa"/>
            <w:vAlign w:val="center"/>
          </w:tcPr>
          <w:p w14:paraId="38763E66" w14:textId="0B9E2355" w:rsidR="00287731" w:rsidRDefault="00287731" w:rsidP="004746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процентов</w:t>
            </w:r>
          </w:p>
        </w:tc>
        <w:tc>
          <w:tcPr>
            <w:tcW w:w="1253" w:type="dxa"/>
            <w:vAlign w:val="center"/>
          </w:tcPr>
          <w:p w14:paraId="2B4498F0" w14:textId="6E6814F7" w:rsidR="00287731" w:rsidRDefault="00287731" w:rsidP="004746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>-</w:t>
            </w:r>
          </w:p>
        </w:tc>
        <w:tc>
          <w:tcPr>
            <w:tcW w:w="1264" w:type="dxa"/>
            <w:vAlign w:val="center"/>
          </w:tcPr>
          <w:p w14:paraId="01ABE66A" w14:textId="1DDBD21F" w:rsidR="00287731" w:rsidRPr="002A35EB" w:rsidRDefault="00287731" w:rsidP="004746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 w:eastAsia="zh-TW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zh-TW"/>
              </w:rPr>
              <w:t>6,0</w:t>
            </w:r>
          </w:p>
        </w:tc>
        <w:tc>
          <w:tcPr>
            <w:tcW w:w="1284" w:type="dxa"/>
            <w:vAlign w:val="center"/>
          </w:tcPr>
          <w:p w14:paraId="3AB31EF7" w14:textId="71F0873D" w:rsidR="00287731" w:rsidRPr="002A35EB" w:rsidRDefault="00287731" w:rsidP="004746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 w:eastAsia="zh-TW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zh-TW"/>
              </w:rPr>
              <w:t>7,0</w:t>
            </w:r>
          </w:p>
        </w:tc>
        <w:tc>
          <w:tcPr>
            <w:tcW w:w="1284" w:type="dxa"/>
            <w:vAlign w:val="center"/>
          </w:tcPr>
          <w:p w14:paraId="04B7B4E4" w14:textId="59279FDD" w:rsidR="00287731" w:rsidRPr="002A35EB" w:rsidRDefault="00287731" w:rsidP="002A3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 w:eastAsia="zh-TW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zh-TW"/>
              </w:rPr>
              <w:t>7,5</w:t>
            </w:r>
          </w:p>
        </w:tc>
        <w:tc>
          <w:tcPr>
            <w:tcW w:w="1284" w:type="dxa"/>
            <w:vAlign w:val="center"/>
          </w:tcPr>
          <w:p w14:paraId="16A33A11" w14:textId="01CDA811" w:rsidR="00287731" w:rsidRPr="00863586" w:rsidRDefault="00287731" w:rsidP="002A3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 w:eastAsia="zh-TW"/>
              </w:rPr>
              <w:t>10</w:t>
            </w:r>
            <w:r>
              <w:rPr>
                <w:rFonts w:ascii="Times New Roman" w:hAnsi="Times New Roman" w:cs="Times New Roman"/>
                <w:color w:val="000000"/>
                <w:lang w:eastAsia="zh-TW"/>
              </w:rPr>
              <w:t>,0</w:t>
            </w:r>
          </w:p>
        </w:tc>
        <w:tc>
          <w:tcPr>
            <w:tcW w:w="1461" w:type="dxa"/>
            <w:vAlign w:val="center"/>
          </w:tcPr>
          <w:p w14:paraId="0EF74A3D" w14:textId="27345F31" w:rsidR="00287731" w:rsidRPr="002A35EB" w:rsidRDefault="00287731" w:rsidP="002A35E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 w:eastAsia="zh-TW"/>
              </w:rPr>
            </w:pPr>
            <w:r>
              <w:rPr>
                <w:rFonts w:ascii="Times New Roman" w:hAnsi="Times New Roman" w:cs="Times New Roman"/>
                <w:color w:val="000000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 w:eastAsia="zh-TW"/>
              </w:rPr>
              <w:t>12,5</w:t>
            </w:r>
          </w:p>
        </w:tc>
      </w:tr>
    </w:tbl>
    <w:p w14:paraId="422C6557" w14:textId="77777777" w:rsidR="00D13A78" w:rsidRDefault="00D13A78" w:rsidP="00D13A78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F49EA" w14:textId="77777777" w:rsidR="00D13A78" w:rsidRDefault="00D13A78" w:rsidP="00293CCA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1BED5" w14:textId="77777777" w:rsidR="00B84087" w:rsidRDefault="00B84087" w:rsidP="00D13A78">
      <w:pPr>
        <w:keepNext/>
        <w:widowControl/>
        <w:rPr>
          <w:rFonts w:ascii="Times New Roman" w:hAnsi="Times New Roman" w:cs="Times New Roman"/>
          <w:b/>
          <w:sz w:val="28"/>
          <w:szCs w:val="28"/>
        </w:rPr>
      </w:pPr>
    </w:p>
    <w:sectPr w:rsidR="00B84087" w:rsidSect="00D13A78">
      <w:headerReference w:type="default" r:id="rId10"/>
      <w:pgSz w:w="16836" w:h="11904" w:orient="landscape"/>
      <w:pgMar w:top="1418" w:right="1134" w:bottom="1418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CB4BF" w14:textId="77777777" w:rsidR="00A70BBD" w:rsidRDefault="00A70BBD" w:rsidP="00A75657">
      <w:r>
        <w:separator/>
      </w:r>
    </w:p>
  </w:endnote>
  <w:endnote w:type="continuationSeparator" w:id="0">
    <w:p w14:paraId="6C09BB30" w14:textId="77777777" w:rsidR="00A70BBD" w:rsidRDefault="00A70BBD" w:rsidP="00A7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charset w:val="00"/>
    <w:family w:val="swiss"/>
    <w:pitch w:val="default"/>
  </w:font>
  <w:font w:name="Arial CYR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Gabriola"/>
    <w:panose1 w:val="00000000000000000000"/>
    <w:charset w:val="00"/>
    <w:family w:val="decorative"/>
    <w:notTrueType/>
    <w:pitch w:val="variable"/>
    <w:sig w:usb0="00000001" w:usb1="0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D68D6" w14:textId="77777777" w:rsidR="00A70BBD" w:rsidRDefault="00A70BBD" w:rsidP="00A75657">
      <w:r>
        <w:separator/>
      </w:r>
    </w:p>
  </w:footnote>
  <w:footnote w:type="continuationSeparator" w:id="0">
    <w:p w14:paraId="2D3C40A6" w14:textId="77777777" w:rsidR="00A70BBD" w:rsidRDefault="00A70BBD" w:rsidP="00A75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229219147"/>
      <w:docPartObj>
        <w:docPartGallery w:val="Page Numbers (Top of Page)"/>
        <w:docPartUnique/>
      </w:docPartObj>
    </w:sdtPr>
    <w:sdtEndPr/>
    <w:sdtContent>
      <w:p w14:paraId="3C427A9E" w14:textId="77777777" w:rsidR="007353BA" w:rsidRPr="009D73AE" w:rsidRDefault="007353BA">
        <w:pPr>
          <w:pStyle w:val="afff3"/>
          <w:jc w:val="center"/>
          <w:rPr>
            <w:rFonts w:ascii="Times New Roman" w:hAnsi="Times New Roman"/>
          </w:rPr>
        </w:pPr>
        <w:r w:rsidRPr="009D73AE">
          <w:rPr>
            <w:rFonts w:ascii="Times New Roman" w:hAnsi="Times New Roman"/>
          </w:rPr>
          <w:fldChar w:fldCharType="begin"/>
        </w:r>
        <w:r w:rsidRPr="009D73AE">
          <w:rPr>
            <w:rFonts w:ascii="Times New Roman" w:hAnsi="Times New Roman"/>
          </w:rPr>
          <w:instrText>PAGE   \* MERGEFORMAT</w:instrText>
        </w:r>
        <w:r w:rsidRPr="009D73AE">
          <w:rPr>
            <w:rFonts w:ascii="Times New Roman" w:hAnsi="Times New Roman"/>
          </w:rPr>
          <w:fldChar w:fldCharType="separate"/>
        </w:r>
        <w:r w:rsidR="00A83B0F">
          <w:rPr>
            <w:rFonts w:ascii="Times New Roman" w:hAnsi="Times New Roman"/>
            <w:noProof/>
          </w:rPr>
          <w:t>2</w:t>
        </w:r>
        <w:r w:rsidRPr="009D73AE">
          <w:rPr>
            <w:rFonts w:ascii="Times New Roman" w:hAnsi="Times New Roman"/>
          </w:rPr>
          <w:fldChar w:fldCharType="end"/>
        </w:r>
      </w:p>
    </w:sdtContent>
  </w:sdt>
  <w:p w14:paraId="5D66CCA6" w14:textId="77777777" w:rsidR="007353BA" w:rsidRDefault="007353BA">
    <w:pPr>
      <w:pStyle w:val="af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601998181"/>
      <w:docPartObj>
        <w:docPartGallery w:val="Page Numbers (Top of Page)"/>
        <w:docPartUnique/>
      </w:docPartObj>
    </w:sdtPr>
    <w:sdtEndPr/>
    <w:sdtContent>
      <w:p w14:paraId="1ACF3905" w14:textId="77777777" w:rsidR="007353BA" w:rsidRPr="009D73AE" w:rsidRDefault="007353BA">
        <w:pPr>
          <w:pStyle w:val="afff3"/>
          <w:jc w:val="center"/>
          <w:rPr>
            <w:rFonts w:ascii="Times New Roman" w:hAnsi="Times New Roman"/>
          </w:rPr>
        </w:pPr>
        <w:r w:rsidRPr="009D73AE">
          <w:rPr>
            <w:rFonts w:ascii="Times New Roman" w:hAnsi="Times New Roman"/>
          </w:rPr>
          <w:fldChar w:fldCharType="begin"/>
        </w:r>
        <w:r w:rsidRPr="009D73AE">
          <w:rPr>
            <w:rFonts w:ascii="Times New Roman" w:hAnsi="Times New Roman"/>
          </w:rPr>
          <w:instrText>PAGE   \* MERGEFORMAT</w:instrText>
        </w:r>
        <w:r w:rsidRPr="009D73AE">
          <w:rPr>
            <w:rFonts w:ascii="Times New Roman" w:hAnsi="Times New Roman"/>
          </w:rPr>
          <w:fldChar w:fldCharType="separate"/>
        </w:r>
        <w:r w:rsidR="00A83B0F">
          <w:rPr>
            <w:rFonts w:ascii="Times New Roman" w:hAnsi="Times New Roman"/>
            <w:noProof/>
          </w:rPr>
          <w:t>74</w:t>
        </w:r>
        <w:r w:rsidRPr="009D73AE">
          <w:rPr>
            <w:rFonts w:ascii="Times New Roman" w:hAnsi="Times New Roman"/>
          </w:rPr>
          <w:fldChar w:fldCharType="end"/>
        </w:r>
      </w:p>
    </w:sdtContent>
  </w:sdt>
  <w:p w14:paraId="1ACB38A1" w14:textId="77777777" w:rsidR="007353BA" w:rsidRDefault="007353BA">
    <w:pPr>
      <w:pStyle w:val="a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019672C"/>
    <w:multiLevelType w:val="hybridMultilevel"/>
    <w:tmpl w:val="81F280B6"/>
    <w:lvl w:ilvl="0" w:tplc="39F8405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4893A13"/>
    <w:multiLevelType w:val="hybridMultilevel"/>
    <w:tmpl w:val="42202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44E54"/>
    <w:multiLevelType w:val="hybridMultilevel"/>
    <w:tmpl w:val="4A6C7C8E"/>
    <w:lvl w:ilvl="0" w:tplc="D98ED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B14D0"/>
    <w:multiLevelType w:val="hybridMultilevel"/>
    <w:tmpl w:val="594E57F0"/>
    <w:lvl w:ilvl="0" w:tplc="A5A642F8">
      <w:start w:val="1"/>
      <w:numFmt w:val="decimal"/>
      <w:lvlText w:val="%1."/>
      <w:lvlJc w:val="left"/>
      <w:pPr>
        <w:ind w:left="2822" w:hanging="14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3271B6"/>
    <w:multiLevelType w:val="singleLevel"/>
    <w:tmpl w:val="1848D91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>
    <w:nsid w:val="0AAE7377"/>
    <w:multiLevelType w:val="singleLevel"/>
    <w:tmpl w:val="8C96BE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>
    <w:nsid w:val="0CB107D8"/>
    <w:multiLevelType w:val="multilevel"/>
    <w:tmpl w:val="5106CC9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495" w:hanging="495"/>
      </w:pPr>
      <w:rPr>
        <w:rFonts w:hint="default"/>
        <w:sz w:val="22"/>
        <w:szCs w:val="22"/>
      </w:rPr>
    </w:lvl>
    <w:lvl w:ilvl="2">
      <w:start w:val="1"/>
      <w:numFmt w:val="decimal"/>
      <w:lvlText w:val="5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0E5448C"/>
    <w:multiLevelType w:val="hybridMultilevel"/>
    <w:tmpl w:val="D76A8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37873"/>
    <w:multiLevelType w:val="hybridMultilevel"/>
    <w:tmpl w:val="28F0F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C2513"/>
    <w:multiLevelType w:val="multilevel"/>
    <w:tmpl w:val="4A6C7C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167C7"/>
    <w:multiLevelType w:val="hybridMultilevel"/>
    <w:tmpl w:val="FEAC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348F3"/>
    <w:multiLevelType w:val="hybridMultilevel"/>
    <w:tmpl w:val="9EFE1C72"/>
    <w:lvl w:ilvl="0" w:tplc="402C32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2B07C99"/>
    <w:multiLevelType w:val="hybridMultilevel"/>
    <w:tmpl w:val="94F26BE4"/>
    <w:lvl w:ilvl="0" w:tplc="F8C8C38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5BD70C6"/>
    <w:multiLevelType w:val="hybridMultilevel"/>
    <w:tmpl w:val="B4DC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359A3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0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6">
    <w:nsid w:val="27523F59"/>
    <w:multiLevelType w:val="hybridMultilevel"/>
    <w:tmpl w:val="33163E56"/>
    <w:lvl w:ilvl="0" w:tplc="E3E6A432">
      <w:start w:val="1"/>
      <w:numFmt w:val="bullet"/>
      <w:pStyle w:val="ACIG1"/>
      <w:lvlText w:val=""/>
      <w:lvlJc w:val="left"/>
      <w:pPr>
        <w:ind w:left="643" w:hanging="360"/>
      </w:pPr>
      <w:rPr>
        <w:rFonts w:ascii="Symbol" w:hAnsi="Symbol" w:hint="default"/>
        <w:color w:val="952629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>
    <w:nsid w:val="2B690698"/>
    <w:multiLevelType w:val="hybridMultilevel"/>
    <w:tmpl w:val="4CFCCFE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2B9C34A6"/>
    <w:multiLevelType w:val="hybridMultilevel"/>
    <w:tmpl w:val="0ACC7B1C"/>
    <w:lvl w:ilvl="0" w:tplc="DD12B7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20D5CBB"/>
    <w:multiLevelType w:val="hybridMultilevel"/>
    <w:tmpl w:val="9DF070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58198A"/>
    <w:multiLevelType w:val="hybridMultilevel"/>
    <w:tmpl w:val="D9C63364"/>
    <w:lvl w:ilvl="0" w:tplc="60B477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A8C3DEC"/>
    <w:multiLevelType w:val="hybridMultilevel"/>
    <w:tmpl w:val="99FE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74D77"/>
    <w:multiLevelType w:val="hybridMultilevel"/>
    <w:tmpl w:val="4A786A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1EA5E48"/>
    <w:multiLevelType w:val="hybridMultilevel"/>
    <w:tmpl w:val="9298496E"/>
    <w:lvl w:ilvl="0" w:tplc="DD12B7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42167DE4"/>
    <w:multiLevelType w:val="hybridMultilevel"/>
    <w:tmpl w:val="F12C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87CF1"/>
    <w:multiLevelType w:val="singleLevel"/>
    <w:tmpl w:val="8F98276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>
    <w:nsid w:val="4D311C34"/>
    <w:multiLevelType w:val="hybridMultilevel"/>
    <w:tmpl w:val="46DAB0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1B3071"/>
    <w:multiLevelType w:val="singleLevel"/>
    <w:tmpl w:val="2DAECFE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8">
    <w:nsid w:val="4E9A23A4"/>
    <w:multiLevelType w:val="hybridMultilevel"/>
    <w:tmpl w:val="004CB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ED459A"/>
    <w:multiLevelType w:val="singleLevel"/>
    <w:tmpl w:val="265033E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0">
    <w:nsid w:val="52CB69F2"/>
    <w:multiLevelType w:val="singleLevel"/>
    <w:tmpl w:val="94E8FD3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1">
    <w:nsid w:val="535B17CC"/>
    <w:multiLevelType w:val="hybridMultilevel"/>
    <w:tmpl w:val="253025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352CA9"/>
    <w:multiLevelType w:val="singleLevel"/>
    <w:tmpl w:val="20FCBA5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3">
    <w:nsid w:val="597D5E9F"/>
    <w:multiLevelType w:val="singleLevel"/>
    <w:tmpl w:val="4096251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4">
    <w:nsid w:val="5BA06159"/>
    <w:multiLevelType w:val="hybridMultilevel"/>
    <w:tmpl w:val="C3E251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56052EA"/>
    <w:multiLevelType w:val="hybridMultilevel"/>
    <w:tmpl w:val="33CA2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90B0F58"/>
    <w:multiLevelType w:val="hybridMultilevel"/>
    <w:tmpl w:val="A2287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6D1192"/>
    <w:multiLevelType w:val="hybridMultilevel"/>
    <w:tmpl w:val="66126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352B47"/>
    <w:multiLevelType w:val="hybridMultilevel"/>
    <w:tmpl w:val="8004C0E6"/>
    <w:lvl w:ilvl="0" w:tplc="FAA404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FD1AA0"/>
    <w:multiLevelType w:val="hybridMultilevel"/>
    <w:tmpl w:val="3AE02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8855DA"/>
    <w:multiLevelType w:val="hybridMultilevel"/>
    <w:tmpl w:val="C04E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6616F2"/>
    <w:multiLevelType w:val="singleLevel"/>
    <w:tmpl w:val="D6507394"/>
    <w:lvl w:ilvl="0">
      <w:start w:val="7"/>
      <w:numFmt w:val="upperRoman"/>
      <w:pStyle w:val="a"/>
      <w:lvlText w:val="%1. "/>
      <w:legacy w:legacy="1" w:legacySpace="0" w:legacyIndent="283"/>
      <w:lvlJc w:val="left"/>
      <w:pPr>
        <w:ind w:left="5670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42">
    <w:nsid w:val="7C3C6F58"/>
    <w:multiLevelType w:val="hybridMultilevel"/>
    <w:tmpl w:val="7F3C91EE"/>
    <w:lvl w:ilvl="0" w:tplc="39F8405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3">
    <w:nsid w:val="7D35412E"/>
    <w:multiLevelType w:val="hybridMultilevel"/>
    <w:tmpl w:val="65805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C8C3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2687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233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6AC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5267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E09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A09E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1EAF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34"/>
  </w:num>
  <w:num w:numId="5">
    <w:abstractNumId w:val="41"/>
  </w:num>
  <w:num w:numId="6">
    <w:abstractNumId w:val="17"/>
  </w:num>
  <w:num w:numId="7">
    <w:abstractNumId w:val="11"/>
  </w:num>
  <w:num w:numId="8">
    <w:abstractNumId w:val="22"/>
  </w:num>
  <w:num w:numId="9">
    <w:abstractNumId w:val="38"/>
  </w:num>
  <w:num w:numId="10">
    <w:abstractNumId w:val="35"/>
  </w:num>
  <w:num w:numId="11">
    <w:abstractNumId w:val="39"/>
  </w:num>
  <w:num w:numId="12">
    <w:abstractNumId w:val="37"/>
  </w:num>
  <w:num w:numId="13">
    <w:abstractNumId w:val="26"/>
  </w:num>
  <w:num w:numId="14">
    <w:abstractNumId w:val="2"/>
  </w:num>
  <w:num w:numId="15">
    <w:abstractNumId w:val="28"/>
  </w:num>
  <w:num w:numId="16">
    <w:abstractNumId w:val="40"/>
  </w:num>
  <w:num w:numId="17">
    <w:abstractNumId w:val="8"/>
  </w:num>
  <w:num w:numId="18">
    <w:abstractNumId w:val="27"/>
  </w:num>
  <w:num w:numId="19">
    <w:abstractNumId w:val="7"/>
  </w:num>
  <w:num w:numId="20">
    <w:abstractNumId w:val="30"/>
  </w:num>
  <w:num w:numId="21">
    <w:abstractNumId w:val="25"/>
  </w:num>
  <w:num w:numId="22">
    <w:abstractNumId w:val="6"/>
  </w:num>
  <w:num w:numId="23">
    <w:abstractNumId w:val="3"/>
  </w:num>
  <w:num w:numId="24">
    <w:abstractNumId w:val="5"/>
  </w:num>
  <w:num w:numId="25">
    <w:abstractNumId w:val="10"/>
  </w:num>
  <w:num w:numId="26">
    <w:abstractNumId w:val="29"/>
  </w:num>
  <w:num w:numId="27">
    <w:abstractNumId w:val="36"/>
  </w:num>
  <w:num w:numId="28">
    <w:abstractNumId w:val="31"/>
  </w:num>
  <w:num w:numId="29">
    <w:abstractNumId w:val="19"/>
  </w:num>
  <w:num w:numId="30">
    <w:abstractNumId w:val="13"/>
  </w:num>
  <w:num w:numId="31">
    <w:abstractNumId w:val="21"/>
  </w:num>
  <w:num w:numId="32">
    <w:abstractNumId w:val="24"/>
  </w:num>
  <w:num w:numId="33">
    <w:abstractNumId w:val="12"/>
  </w:num>
  <w:num w:numId="34">
    <w:abstractNumId w:val="4"/>
  </w:num>
  <w:num w:numId="35">
    <w:abstractNumId w:val="32"/>
  </w:num>
  <w:num w:numId="36">
    <w:abstractNumId w:val="0"/>
  </w:num>
  <w:num w:numId="37">
    <w:abstractNumId w:val="20"/>
  </w:num>
  <w:num w:numId="38">
    <w:abstractNumId w:val="15"/>
  </w:num>
  <w:num w:numId="39">
    <w:abstractNumId w:val="9"/>
  </w:num>
  <w:num w:numId="40">
    <w:abstractNumId w:val="33"/>
  </w:num>
  <w:num w:numId="41">
    <w:abstractNumId w:val="42"/>
  </w:num>
  <w:num w:numId="42">
    <w:abstractNumId w:val="18"/>
  </w:num>
  <w:num w:numId="43">
    <w:abstractNumId w:val="1"/>
  </w:num>
  <w:num w:numId="44">
    <w:abstractNumId w:val="23"/>
  </w:num>
  <w:num w:numId="45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57"/>
    <w:rsid w:val="00000861"/>
    <w:rsid w:val="00000D24"/>
    <w:rsid w:val="00000FAA"/>
    <w:rsid w:val="00001228"/>
    <w:rsid w:val="000019AA"/>
    <w:rsid w:val="00001D77"/>
    <w:rsid w:val="00002786"/>
    <w:rsid w:val="000032BC"/>
    <w:rsid w:val="0000453F"/>
    <w:rsid w:val="00004578"/>
    <w:rsid w:val="00004A0B"/>
    <w:rsid w:val="00005754"/>
    <w:rsid w:val="00005C8F"/>
    <w:rsid w:val="00006166"/>
    <w:rsid w:val="0000763C"/>
    <w:rsid w:val="000079E1"/>
    <w:rsid w:val="00007D66"/>
    <w:rsid w:val="000101AC"/>
    <w:rsid w:val="0001023E"/>
    <w:rsid w:val="000103DD"/>
    <w:rsid w:val="000114B3"/>
    <w:rsid w:val="000116E2"/>
    <w:rsid w:val="00011744"/>
    <w:rsid w:val="00012DBC"/>
    <w:rsid w:val="0001306A"/>
    <w:rsid w:val="000141FB"/>
    <w:rsid w:val="00014C3C"/>
    <w:rsid w:val="00014F0D"/>
    <w:rsid w:val="00014F42"/>
    <w:rsid w:val="00015024"/>
    <w:rsid w:val="00016093"/>
    <w:rsid w:val="00016A66"/>
    <w:rsid w:val="00020131"/>
    <w:rsid w:val="00020885"/>
    <w:rsid w:val="000208AD"/>
    <w:rsid w:val="00021BD8"/>
    <w:rsid w:val="00021CB8"/>
    <w:rsid w:val="00021F11"/>
    <w:rsid w:val="00022DEB"/>
    <w:rsid w:val="000238D1"/>
    <w:rsid w:val="00024053"/>
    <w:rsid w:val="00024B92"/>
    <w:rsid w:val="00025D1A"/>
    <w:rsid w:val="00026014"/>
    <w:rsid w:val="000264E5"/>
    <w:rsid w:val="00026F14"/>
    <w:rsid w:val="000305AA"/>
    <w:rsid w:val="0003085C"/>
    <w:rsid w:val="00031015"/>
    <w:rsid w:val="00031C05"/>
    <w:rsid w:val="00031C49"/>
    <w:rsid w:val="00032514"/>
    <w:rsid w:val="00033BF4"/>
    <w:rsid w:val="000344A2"/>
    <w:rsid w:val="00034F8F"/>
    <w:rsid w:val="00035100"/>
    <w:rsid w:val="00035595"/>
    <w:rsid w:val="00035900"/>
    <w:rsid w:val="00035A06"/>
    <w:rsid w:val="00035C80"/>
    <w:rsid w:val="00035CDE"/>
    <w:rsid w:val="00035FCB"/>
    <w:rsid w:val="000363EB"/>
    <w:rsid w:val="000366E4"/>
    <w:rsid w:val="00036EC6"/>
    <w:rsid w:val="0003788A"/>
    <w:rsid w:val="00037E93"/>
    <w:rsid w:val="00040895"/>
    <w:rsid w:val="00041505"/>
    <w:rsid w:val="000415F9"/>
    <w:rsid w:val="000418A8"/>
    <w:rsid w:val="0004308A"/>
    <w:rsid w:val="00043194"/>
    <w:rsid w:val="000432CD"/>
    <w:rsid w:val="00043A06"/>
    <w:rsid w:val="00043EAB"/>
    <w:rsid w:val="00044436"/>
    <w:rsid w:val="000444B9"/>
    <w:rsid w:val="00044979"/>
    <w:rsid w:val="00044A77"/>
    <w:rsid w:val="00044EF0"/>
    <w:rsid w:val="00044FE3"/>
    <w:rsid w:val="00045581"/>
    <w:rsid w:val="000457E2"/>
    <w:rsid w:val="0004587C"/>
    <w:rsid w:val="000463B4"/>
    <w:rsid w:val="00046580"/>
    <w:rsid w:val="000468C7"/>
    <w:rsid w:val="00046990"/>
    <w:rsid w:val="00047167"/>
    <w:rsid w:val="00047345"/>
    <w:rsid w:val="000475E6"/>
    <w:rsid w:val="0005015B"/>
    <w:rsid w:val="0005071C"/>
    <w:rsid w:val="00050B69"/>
    <w:rsid w:val="00050FDE"/>
    <w:rsid w:val="00051581"/>
    <w:rsid w:val="00052337"/>
    <w:rsid w:val="00052544"/>
    <w:rsid w:val="00053058"/>
    <w:rsid w:val="000531CE"/>
    <w:rsid w:val="000541F4"/>
    <w:rsid w:val="0005434B"/>
    <w:rsid w:val="00054A58"/>
    <w:rsid w:val="00055E8B"/>
    <w:rsid w:val="00056241"/>
    <w:rsid w:val="00056464"/>
    <w:rsid w:val="0005653F"/>
    <w:rsid w:val="00056817"/>
    <w:rsid w:val="00057237"/>
    <w:rsid w:val="0005757A"/>
    <w:rsid w:val="000578F2"/>
    <w:rsid w:val="00060DBE"/>
    <w:rsid w:val="000622D8"/>
    <w:rsid w:val="00062525"/>
    <w:rsid w:val="00062625"/>
    <w:rsid w:val="000626C7"/>
    <w:rsid w:val="000629B4"/>
    <w:rsid w:val="00062F51"/>
    <w:rsid w:val="00063AF3"/>
    <w:rsid w:val="00063EDB"/>
    <w:rsid w:val="000640C3"/>
    <w:rsid w:val="00065C89"/>
    <w:rsid w:val="0006644B"/>
    <w:rsid w:val="00070245"/>
    <w:rsid w:val="00070989"/>
    <w:rsid w:val="00070ABF"/>
    <w:rsid w:val="00070B04"/>
    <w:rsid w:val="00071795"/>
    <w:rsid w:val="000717C6"/>
    <w:rsid w:val="00071C42"/>
    <w:rsid w:val="00071C9C"/>
    <w:rsid w:val="00071D28"/>
    <w:rsid w:val="00072A69"/>
    <w:rsid w:val="00072BA8"/>
    <w:rsid w:val="00073E18"/>
    <w:rsid w:val="00074478"/>
    <w:rsid w:val="00074693"/>
    <w:rsid w:val="00074A5A"/>
    <w:rsid w:val="00074DEF"/>
    <w:rsid w:val="00075598"/>
    <w:rsid w:val="0007617B"/>
    <w:rsid w:val="000762AE"/>
    <w:rsid w:val="000766B6"/>
    <w:rsid w:val="000772DE"/>
    <w:rsid w:val="0007754B"/>
    <w:rsid w:val="00080ADC"/>
    <w:rsid w:val="00080FE9"/>
    <w:rsid w:val="000828B6"/>
    <w:rsid w:val="00083790"/>
    <w:rsid w:val="000840C2"/>
    <w:rsid w:val="000843DB"/>
    <w:rsid w:val="0008477F"/>
    <w:rsid w:val="00084B64"/>
    <w:rsid w:val="00084D6D"/>
    <w:rsid w:val="00084E59"/>
    <w:rsid w:val="00085D92"/>
    <w:rsid w:val="00086B7D"/>
    <w:rsid w:val="000876C1"/>
    <w:rsid w:val="00087969"/>
    <w:rsid w:val="00087A84"/>
    <w:rsid w:val="000903E7"/>
    <w:rsid w:val="00090F6F"/>
    <w:rsid w:val="00091413"/>
    <w:rsid w:val="00091A24"/>
    <w:rsid w:val="00091FDC"/>
    <w:rsid w:val="0009223E"/>
    <w:rsid w:val="0009234C"/>
    <w:rsid w:val="000925DD"/>
    <w:rsid w:val="00092B27"/>
    <w:rsid w:val="00092D13"/>
    <w:rsid w:val="00092F5A"/>
    <w:rsid w:val="000938BD"/>
    <w:rsid w:val="00093DCD"/>
    <w:rsid w:val="0009453B"/>
    <w:rsid w:val="000951B9"/>
    <w:rsid w:val="00095324"/>
    <w:rsid w:val="0009553C"/>
    <w:rsid w:val="000965A8"/>
    <w:rsid w:val="00096B5C"/>
    <w:rsid w:val="000A0A0D"/>
    <w:rsid w:val="000A0B19"/>
    <w:rsid w:val="000A0ED6"/>
    <w:rsid w:val="000A0F56"/>
    <w:rsid w:val="000A1567"/>
    <w:rsid w:val="000A1750"/>
    <w:rsid w:val="000A1782"/>
    <w:rsid w:val="000A1A15"/>
    <w:rsid w:val="000A1CAE"/>
    <w:rsid w:val="000A1DAE"/>
    <w:rsid w:val="000A25BE"/>
    <w:rsid w:val="000A2AF0"/>
    <w:rsid w:val="000A2B15"/>
    <w:rsid w:val="000A359C"/>
    <w:rsid w:val="000A365F"/>
    <w:rsid w:val="000A3A2F"/>
    <w:rsid w:val="000A4A35"/>
    <w:rsid w:val="000A5953"/>
    <w:rsid w:val="000A5D2E"/>
    <w:rsid w:val="000A61D6"/>
    <w:rsid w:val="000A7001"/>
    <w:rsid w:val="000A70EA"/>
    <w:rsid w:val="000B0375"/>
    <w:rsid w:val="000B0926"/>
    <w:rsid w:val="000B1242"/>
    <w:rsid w:val="000B16D5"/>
    <w:rsid w:val="000B1DAF"/>
    <w:rsid w:val="000B2526"/>
    <w:rsid w:val="000B2C66"/>
    <w:rsid w:val="000B34B1"/>
    <w:rsid w:val="000B4E75"/>
    <w:rsid w:val="000B518C"/>
    <w:rsid w:val="000B53F6"/>
    <w:rsid w:val="000B62DA"/>
    <w:rsid w:val="000B6B16"/>
    <w:rsid w:val="000B7E8F"/>
    <w:rsid w:val="000C0045"/>
    <w:rsid w:val="000C0055"/>
    <w:rsid w:val="000C040B"/>
    <w:rsid w:val="000C0680"/>
    <w:rsid w:val="000C07B6"/>
    <w:rsid w:val="000C0D5B"/>
    <w:rsid w:val="000C0D85"/>
    <w:rsid w:val="000C1ABE"/>
    <w:rsid w:val="000C1D63"/>
    <w:rsid w:val="000C1EE0"/>
    <w:rsid w:val="000C3A73"/>
    <w:rsid w:val="000C3D04"/>
    <w:rsid w:val="000C50F2"/>
    <w:rsid w:val="000C561C"/>
    <w:rsid w:val="000C5911"/>
    <w:rsid w:val="000C5F18"/>
    <w:rsid w:val="000C606C"/>
    <w:rsid w:val="000C63A4"/>
    <w:rsid w:val="000C65F8"/>
    <w:rsid w:val="000C755F"/>
    <w:rsid w:val="000D0225"/>
    <w:rsid w:val="000D035C"/>
    <w:rsid w:val="000D0789"/>
    <w:rsid w:val="000D123A"/>
    <w:rsid w:val="000D167D"/>
    <w:rsid w:val="000D1C84"/>
    <w:rsid w:val="000D1FAE"/>
    <w:rsid w:val="000D24C1"/>
    <w:rsid w:val="000D2869"/>
    <w:rsid w:val="000D3904"/>
    <w:rsid w:val="000D3CE5"/>
    <w:rsid w:val="000D41C0"/>
    <w:rsid w:val="000D44A4"/>
    <w:rsid w:val="000D468F"/>
    <w:rsid w:val="000D5890"/>
    <w:rsid w:val="000D603F"/>
    <w:rsid w:val="000D61D2"/>
    <w:rsid w:val="000D69C2"/>
    <w:rsid w:val="000E0EBF"/>
    <w:rsid w:val="000E1134"/>
    <w:rsid w:val="000E1611"/>
    <w:rsid w:val="000E1986"/>
    <w:rsid w:val="000E26C5"/>
    <w:rsid w:val="000E329E"/>
    <w:rsid w:val="000E3748"/>
    <w:rsid w:val="000E3A71"/>
    <w:rsid w:val="000E3FA9"/>
    <w:rsid w:val="000E4B87"/>
    <w:rsid w:val="000E4D1D"/>
    <w:rsid w:val="000E50C7"/>
    <w:rsid w:val="000E5326"/>
    <w:rsid w:val="000E5DE9"/>
    <w:rsid w:val="000E6523"/>
    <w:rsid w:val="000E7818"/>
    <w:rsid w:val="000E7B42"/>
    <w:rsid w:val="000E7D9A"/>
    <w:rsid w:val="000F0626"/>
    <w:rsid w:val="000F0C4F"/>
    <w:rsid w:val="000F0E21"/>
    <w:rsid w:val="000F11BF"/>
    <w:rsid w:val="000F121F"/>
    <w:rsid w:val="000F1E44"/>
    <w:rsid w:val="000F1E67"/>
    <w:rsid w:val="000F45AD"/>
    <w:rsid w:val="000F4774"/>
    <w:rsid w:val="000F4D81"/>
    <w:rsid w:val="000F5603"/>
    <w:rsid w:val="000F5E9E"/>
    <w:rsid w:val="000F61F2"/>
    <w:rsid w:val="000F6791"/>
    <w:rsid w:val="000F6882"/>
    <w:rsid w:val="000F6D87"/>
    <w:rsid w:val="000F72AD"/>
    <w:rsid w:val="000F7A30"/>
    <w:rsid w:val="000F7E30"/>
    <w:rsid w:val="001003BC"/>
    <w:rsid w:val="001005DF"/>
    <w:rsid w:val="0010077B"/>
    <w:rsid w:val="001007E0"/>
    <w:rsid w:val="0010106C"/>
    <w:rsid w:val="00101175"/>
    <w:rsid w:val="001015AB"/>
    <w:rsid w:val="00101802"/>
    <w:rsid w:val="00102313"/>
    <w:rsid w:val="001023A0"/>
    <w:rsid w:val="00102451"/>
    <w:rsid w:val="001037EB"/>
    <w:rsid w:val="001039A7"/>
    <w:rsid w:val="0010490F"/>
    <w:rsid w:val="001050B1"/>
    <w:rsid w:val="00106871"/>
    <w:rsid w:val="0011023B"/>
    <w:rsid w:val="00110E01"/>
    <w:rsid w:val="00112054"/>
    <w:rsid w:val="0011209E"/>
    <w:rsid w:val="00112151"/>
    <w:rsid w:val="00112294"/>
    <w:rsid w:val="00112815"/>
    <w:rsid w:val="00112AF8"/>
    <w:rsid w:val="00112AF9"/>
    <w:rsid w:val="00112D2F"/>
    <w:rsid w:val="0011310D"/>
    <w:rsid w:val="00113F07"/>
    <w:rsid w:val="001144B4"/>
    <w:rsid w:val="0011452A"/>
    <w:rsid w:val="001147EE"/>
    <w:rsid w:val="001149D4"/>
    <w:rsid w:val="00114A98"/>
    <w:rsid w:val="001152C9"/>
    <w:rsid w:val="00115627"/>
    <w:rsid w:val="001159E0"/>
    <w:rsid w:val="00115E41"/>
    <w:rsid w:val="001160C6"/>
    <w:rsid w:val="0011694A"/>
    <w:rsid w:val="00116AC1"/>
    <w:rsid w:val="001173C6"/>
    <w:rsid w:val="00117574"/>
    <w:rsid w:val="00117C87"/>
    <w:rsid w:val="00120565"/>
    <w:rsid w:val="00120F32"/>
    <w:rsid w:val="00121CEF"/>
    <w:rsid w:val="00121F1F"/>
    <w:rsid w:val="00121FA7"/>
    <w:rsid w:val="00122114"/>
    <w:rsid w:val="0012213E"/>
    <w:rsid w:val="00122952"/>
    <w:rsid w:val="001238F2"/>
    <w:rsid w:val="0012411C"/>
    <w:rsid w:val="00124710"/>
    <w:rsid w:val="00124A96"/>
    <w:rsid w:val="00124E2F"/>
    <w:rsid w:val="0012524A"/>
    <w:rsid w:val="00125BDB"/>
    <w:rsid w:val="00125FAB"/>
    <w:rsid w:val="001267AE"/>
    <w:rsid w:val="001273C0"/>
    <w:rsid w:val="00130277"/>
    <w:rsid w:val="001302D7"/>
    <w:rsid w:val="00130440"/>
    <w:rsid w:val="00130A28"/>
    <w:rsid w:val="001314D2"/>
    <w:rsid w:val="00132B7F"/>
    <w:rsid w:val="00133B54"/>
    <w:rsid w:val="001343F5"/>
    <w:rsid w:val="00134DE2"/>
    <w:rsid w:val="001351A5"/>
    <w:rsid w:val="00135655"/>
    <w:rsid w:val="001356E2"/>
    <w:rsid w:val="001358DD"/>
    <w:rsid w:val="00135AA9"/>
    <w:rsid w:val="00135C2A"/>
    <w:rsid w:val="0013647E"/>
    <w:rsid w:val="00136611"/>
    <w:rsid w:val="0013746F"/>
    <w:rsid w:val="001375AF"/>
    <w:rsid w:val="00137671"/>
    <w:rsid w:val="0013792C"/>
    <w:rsid w:val="001379DB"/>
    <w:rsid w:val="00140458"/>
    <w:rsid w:val="001404FA"/>
    <w:rsid w:val="001407AD"/>
    <w:rsid w:val="00140C39"/>
    <w:rsid w:val="00140D2D"/>
    <w:rsid w:val="0014109E"/>
    <w:rsid w:val="00141296"/>
    <w:rsid w:val="0014144D"/>
    <w:rsid w:val="001419C7"/>
    <w:rsid w:val="001422E9"/>
    <w:rsid w:val="00142E62"/>
    <w:rsid w:val="00144017"/>
    <w:rsid w:val="00144549"/>
    <w:rsid w:val="00145261"/>
    <w:rsid w:val="001454C8"/>
    <w:rsid w:val="0014604B"/>
    <w:rsid w:val="00146174"/>
    <w:rsid w:val="00146323"/>
    <w:rsid w:val="00146868"/>
    <w:rsid w:val="0014695B"/>
    <w:rsid w:val="00147234"/>
    <w:rsid w:val="001475EF"/>
    <w:rsid w:val="00147CE9"/>
    <w:rsid w:val="001501C6"/>
    <w:rsid w:val="0015081C"/>
    <w:rsid w:val="00150C2F"/>
    <w:rsid w:val="00150F7F"/>
    <w:rsid w:val="001525B2"/>
    <w:rsid w:val="001526E9"/>
    <w:rsid w:val="001548B6"/>
    <w:rsid w:val="00155226"/>
    <w:rsid w:val="001553DE"/>
    <w:rsid w:val="001555C2"/>
    <w:rsid w:val="0015635D"/>
    <w:rsid w:val="00156782"/>
    <w:rsid w:val="00156CEE"/>
    <w:rsid w:val="00157B9C"/>
    <w:rsid w:val="0016073B"/>
    <w:rsid w:val="00160747"/>
    <w:rsid w:val="001611D2"/>
    <w:rsid w:val="001611F5"/>
    <w:rsid w:val="0016231E"/>
    <w:rsid w:val="0016302E"/>
    <w:rsid w:val="00163162"/>
    <w:rsid w:val="00163182"/>
    <w:rsid w:val="001631AA"/>
    <w:rsid w:val="0016414C"/>
    <w:rsid w:val="0016418D"/>
    <w:rsid w:val="001642CC"/>
    <w:rsid w:val="001648A4"/>
    <w:rsid w:val="0016516B"/>
    <w:rsid w:val="001656D3"/>
    <w:rsid w:val="00165D9C"/>
    <w:rsid w:val="001660BB"/>
    <w:rsid w:val="00166E94"/>
    <w:rsid w:val="00166F13"/>
    <w:rsid w:val="00167A9C"/>
    <w:rsid w:val="00167C01"/>
    <w:rsid w:val="00167F91"/>
    <w:rsid w:val="001700CE"/>
    <w:rsid w:val="00170D6B"/>
    <w:rsid w:val="0017155D"/>
    <w:rsid w:val="00171672"/>
    <w:rsid w:val="00171BC9"/>
    <w:rsid w:val="0017370A"/>
    <w:rsid w:val="001737B0"/>
    <w:rsid w:val="00173C38"/>
    <w:rsid w:val="00173C8C"/>
    <w:rsid w:val="0017437E"/>
    <w:rsid w:val="0017531C"/>
    <w:rsid w:val="00175589"/>
    <w:rsid w:val="001757CE"/>
    <w:rsid w:val="00175DF3"/>
    <w:rsid w:val="00177B23"/>
    <w:rsid w:val="00180CAD"/>
    <w:rsid w:val="00180E0C"/>
    <w:rsid w:val="001814E3"/>
    <w:rsid w:val="00183B7B"/>
    <w:rsid w:val="00183E18"/>
    <w:rsid w:val="0018453D"/>
    <w:rsid w:val="00184B2A"/>
    <w:rsid w:val="001855B0"/>
    <w:rsid w:val="001864E4"/>
    <w:rsid w:val="00186748"/>
    <w:rsid w:val="00187B81"/>
    <w:rsid w:val="001907E1"/>
    <w:rsid w:val="00190989"/>
    <w:rsid w:val="001911EE"/>
    <w:rsid w:val="001915D1"/>
    <w:rsid w:val="001938E0"/>
    <w:rsid w:val="00193F4C"/>
    <w:rsid w:val="00195498"/>
    <w:rsid w:val="001959BF"/>
    <w:rsid w:val="00195D67"/>
    <w:rsid w:val="00196182"/>
    <w:rsid w:val="0019758B"/>
    <w:rsid w:val="001A00BD"/>
    <w:rsid w:val="001A0136"/>
    <w:rsid w:val="001A1AA2"/>
    <w:rsid w:val="001A31F8"/>
    <w:rsid w:val="001A5431"/>
    <w:rsid w:val="001A5820"/>
    <w:rsid w:val="001A68EA"/>
    <w:rsid w:val="001A69D8"/>
    <w:rsid w:val="001A790D"/>
    <w:rsid w:val="001A7D2E"/>
    <w:rsid w:val="001A7F18"/>
    <w:rsid w:val="001B00CC"/>
    <w:rsid w:val="001B0DC0"/>
    <w:rsid w:val="001B0F50"/>
    <w:rsid w:val="001B11D1"/>
    <w:rsid w:val="001B129D"/>
    <w:rsid w:val="001B1991"/>
    <w:rsid w:val="001B2022"/>
    <w:rsid w:val="001B392C"/>
    <w:rsid w:val="001B3C40"/>
    <w:rsid w:val="001B3C49"/>
    <w:rsid w:val="001B4692"/>
    <w:rsid w:val="001B5AA9"/>
    <w:rsid w:val="001B5D00"/>
    <w:rsid w:val="001B613F"/>
    <w:rsid w:val="001B6814"/>
    <w:rsid w:val="001B7ED2"/>
    <w:rsid w:val="001B7FDA"/>
    <w:rsid w:val="001C07EC"/>
    <w:rsid w:val="001C15F4"/>
    <w:rsid w:val="001C235C"/>
    <w:rsid w:val="001C24DD"/>
    <w:rsid w:val="001C34E0"/>
    <w:rsid w:val="001C36CD"/>
    <w:rsid w:val="001C38BA"/>
    <w:rsid w:val="001C4166"/>
    <w:rsid w:val="001C43AC"/>
    <w:rsid w:val="001C4616"/>
    <w:rsid w:val="001C492B"/>
    <w:rsid w:val="001C4A12"/>
    <w:rsid w:val="001C516E"/>
    <w:rsid w:val="001C56BF"/>
    <w:rsid w:val="001C647B"/>
    <w:rsid w:val="001C6CB3"/>
    <w:rsid w:val="001C7405"/>
    <w:rsid w:val="001C7457"/>
    <w:rsid w:val="001C7490"/>
    <w:rsid w:val="001C7F58"/>
    <w:rsid w:val="001D020B"/>
    <w:rsid w:val="001D0351"/>
    <w:rsid w:val="001D0E22"/>
    <w:rsid w:val="001D0F51"/>
    <w:rsid w:val="001D193E"/>
    <w:rsid w:val="001D1943"/>
    <w:rsid w:val="001D196F"/>
    <w:rsid w:val="001D2887"/>
    <w:rsid w:val="001D2C0B"/>
    <w:rsid w:val="001D2C0F"/>
    <w:rsid w:val="001D398F"/>
    <w:rsid w:val="001D3EB4"/>
    <w:rsid w:val="001D3FB6"/>
    <w:rsid w:val="001D410E"/>
    <w:rsid w:val="001D441B"/>
    <w:rsid w:val="001D4842"/>
    <w:rsid w:val="001D4B5D"/>
    <w:rsid w:val="001D5ED6"/>
    <w:rsid w:val="001D6677"/>
    <w:rsid w:val="001D7058"/>
    <w:rsid w:val="001D7065"/>
    <w:rsid w:val="001D7324"/>
    <w:rsid w:val="001D769F"/>
    <w:rsid w:val="001D78E1"/>
    <w:rsid w:val="001D792D"/>
    <w:rsid w:val="001D7F08"/>
    <w:rsid w:val="001D7FF1"/>
    <w:rsid w:val="001E02AD"/>
    <w:rsid w:val="001E034D"/>
    <w:rsid w:val="001E087A"/>
    <w:rsid w:val="001E2984"/>
    <w:rsid w:val="001E2F7A"/>
    <w:rsid w:val="001E3565"/>
    <w:rsid w:val="001E3DA3"/>
    <w:rsid w:val="001E4043"/>
    <w:rsid w:val="001E40DA"/>
    <w:rsid w:val="001E47DF"/>
    <w:rsid w:val="001E4F1B"/>
    <w:rsid w:val="001E585A"/>
    <w:rsid w:val="001E5A19"/>
    <w:rsid w:val="001E5CAF"/>
    <w:rsid w:val="001E6000"/>
    <w:rsid w:val="001E64B2"/>
    <w:rsid w:val="001E6858"/>
    <w:rsid w:val="001E6DE9"/>
    <w:rsid w:val="001E6F67"/>
    <w:rsid w:val="001E7075"/>
    <w:rsid w:val="001E7675"/>
    <w:rsid w:val="001E7D0D"/>
    <w:rsid w:val="001F0414"/>
    <w:rsid w:val="001F0631"/>
    <w:rsid w:val="001F0AA7"/>
    <w:rsid w:val="001F0B38"/>
    <w:rsid w:val="001F1300"/>
    <w:rsid w:val="001F1362"/>
    <w:rsid w:val="001F179C"/>
    <w:rsid w:val="001F2573"/>
    <w:rsid w:val="001F2826"/>
    <w:rsid w:val="001F3586"/>
    <w:rsid w:val="001F3EDE"/>
    <w:rsid w:val="001F615D"/>
    <w:rsid w:val="001F6777"/>
    <w:rsid w:val="001F6853"/>
    <w:rsid w:val="001F6BA0"/>
    <w:rsid w:val="001F7159"/>
    <w:rsid w:val="0020055A"/>
    <w:rsid w:val="00200D17"/>
    <w:rsid w:val="00201BC0"/>
    <w:rsid w:val="00202AEE"/>
    <w:rsid w:val="00202F1A"/>
    <w:rsid w:val="002032B3"/>
    <w:rsid w:val="00205BCA"/>
    <w:rsid w:val="00205CD0"/>
    <w:rsid w:val="002060D3"/>
    <w:rsid w:val="002065BC"/>
    <w:rsid w:val="00206B75"/>
    <w:rsid w:val="00206EAC"/>
    <w:rsid w:val="0020739B"/>
    <w:rsid w:val="00207512"/>
    <w:rsid w:val="0020785B"/>
    <w:rsid w:val="00207D9F"/>
    <w:rsid w:val="00210823"/>
    <w:rsid w:val="002109CC"/>
    <w:rsid w:val="00210FAF"/>
    <w:rsid w:val="00212251"/>
    <w:rsid w:val="002122F0"/>
    <w:rsid w:val="002124D9"/>
    <w:rsid w:val="00212DED"/>
    <w:rsid w:val="00213A52"/>
    <w:rsid w:val="00213AFA"/>
    <w:rsid w:val="00214764"/>
    <w:rsid w:val="002149F4"/>
    <w:rsid w:val="00215F94"/>
    <w:rsid w:val="002165F5"/>
    <w:rsid w:val="00217E84"/>
    <w:rsid w:val="00217F56"/>
    <w:rsid w:val="002203B3"/>
    <w:rsid w:val="00221627"/>
    <w:rsid w:val="00222759"/>
    <w:rsid w:val="00222A37"/>
    <w:rsid w:val="00223231"/>
    <w:rsid w:val="002237A8"/>
    <w:rsid w:val="00223ADF"/>
    <w:rsid w:val="00223AE2"/>
    <w:rsid w:val="002242BC"/>
    <w:rsid w:val="002244B1"/>
    <w:rsid w:val="00224BE2"/>
    <w:rsid w:val="00224EA5"/>
    <w:rsid w:val="0022546F"/>
    <w:rsid w:val="002256F1"/>
    <w:rsid w:val="002259E7"/>
    <w:rsid w:val="00226704"/>
    <w:rsid w:val="002272FF"/>
    <w:rsid w:val="0022731F"/>
    <w:rsid w:val="00227452"/>
    <w:rsid w:val="00227549"/>
    <w:rsid w:val="00227B40"/>
    <w:rsid w:val="00230CE0"/>
    <w:rsid w:val="00230E0F"/>
    <w:rsid w:val="00231031"/>
    <w:rsid w:val="00231C08"/>
    <w:rsid w:val="00231C95"/>
    <w:rsid w:val="002328D0"/>
    <w:rsid w:val="00232A5C"/>
    <w:rsid w:val="00232D17"/>
    <w:rsid w:val="00233E98"/>
    <w:rsid w:val="00234288"/>
    <w:rsid w:val="00234FB8"/>
    <w:rsid w:val="002376D3"/>
    <w:rsid w:val="00237A7B"/>
    <w:rsid w:val="00237F05"/>
    <w:rsid w:val="00240275"/>
    <w:rsid w:val="002411FA"/>
    <w:rsid w:val="0024133D"/>
    <w:rsid w:val="00241993"/>
    <w:rsid w:val="00241F95"/>
    <w:rsid w:val="00242158"/>
    <w:rsid w:val="0024267D"/>
    <w:rsid w:val="00242BDD"/>
    <w:rsid w:val="00242C13"/>
    <w:rsid w:val="002440BC"/>
    <w:rsid w:val="00245443"/>
    <w:rsid w:val="0024578B"/>
    <w:rsid w:val="00245B0D"/>
    <w:rsid w:val="0024746D"/>
    <w:rsid w:val="00247577"/>
    <w:rsid w:val="00247906"/>
    <w:rsid w:val="0024794B"/>
    <w:rsid w:val="00247A97"/>
    <w:rsid w:val="0025000D"/>
    <w:rsid w:val="00250318"/>
    <w:rsid w:val="0025142C"/>
    <w:rsid w:val="00251566"/>
    <w:rsid w:val="0025180B"/>
    <w:rsid w:val="00251C8F"/>
    <w:rsid w:val="00252C75"/>
    <w:rsid w:val="00253546"/>
    <w:rsid w:val="002544A2"/>
    <w:rsid w:val="00255142"/>
    <w:rsid w:val="002556D7"/>
    <w:rsid w:val="00255DEF"/>
    <w:rsid w:val="00257113"/>
    <w:rsid w:val="002573D2"/>
    <w:rsid w:val="002573FE"/>
    <w:rsid w:val="00257C20"/>
    <w:rsid w:val="00260139"/>
    <w:rsid w:val="00260986"/>
    <w:rsid w:val="002619C6"/>
    <w:rsid w:val="00262587"/>
    <w:rsid w:val="0026380B"/>
    <w:rsid w:val="002638F0"/>
    <w:rsid w:val="00263CDC"/>
    <w:rsid w:val="00263FDB"/>
    <w:rsid w:val="00264659"/>
    <w:rsid w:val="00264C00"/>
    <w:rsid w:val="0026587A"/>
    <w:rsid w:val="00265E43"/>
    <w:rsid w:val="00265F79"/>
    <w:rsid w:val="002661F6"/>
    <w:rsid w:val="00266988"/>
    <w:rsid w:val="00266C7A"/>
    <w:rsid w:val="00266FA6"/>
    <w:rsid w:val="00267076"/>
    <w:rsid w:val="002703C7"/>
    <w:rsid w:val="00271554"/>
    <w:rsid w:val="002718E6"/>
    <w:rsid w:val="00271B1D"/>
    <w:rsid w:val="00271BA8"/>
    <w:rsid w:val="0027269C"/>
    <w:rsid w:val="00272AB8"/>
    <w:rsid w:val="00272FDA"/>
    <w:rsid w:val="00273368"/>
    <w:rsid w:val="00273F72"/>
    <w:rsid w:val="0027484F"/>
    <w:rsid w:val="002755DA"/>
    <w:rsid w:val="00275D30"/>
    <w:rsid w:val="00277394"/>
    <w:rsid w:val="00277B75"/>
    <w:rsid w:val="00277F7F"/>
    <w:rsid w:val="0028016B"/>
    <w:rsid w:val="00280211"/>
    <w:rsid w:val="00280242"/>
    <w:rsid w:val="002803C5"/>
    <w:rsid w:val="002814AE"/>
    <w:rsid w:val="00281ACF"/>
    <w:rsid w:val="00281C57"/>
    <w:rsid w:val="00281E04"/>
    <w:rsid w:val="00282007"/>
    <w:rsid w:val="00282B66"/>
    <w:rsid w:val="00283DD6"/>
    <w:rsid w:val="00284F04"/>
    <w:rsid w:val="00285D33"/>
    <w:rsid w:val="0028637D"/>
    <w:rsid w:val="00286CA2"/>
    <w:rsid w:val="00286F9F"/>
    <w:rsid w:val="0028705E"/>
    <w:rsid w:val="00287674"/>
    <w:rsid w:val="00287731"/>
    <w:rsid w:val="00287B2A"/>
    <w:rsid w:val="00287C52"/>
    <w:rsid w:val="0029031C"/>
    <w:rsid w:val="0029135E"/>
    <w:rsid w:val="0029149B"/>
    <w:rsid w:val="00291FBD"/>
    <w:rsid w:val="00292845"/>
    <w:rsid w:val="00292D57"/>
    <w:rsid w:val="0029365B"/>
    <w:rsid w:val="00293835"/>
    <w:rsid w:val="00293BB9"/>
    <w:rsid w:val="00293CCA"/>
    <w:rsid w:val="00293DA9"/>
    <w:rsid w:val="00293FF5"/>
    <w:rsid w:val="002941D4"/>
    <w:rsid w:val="002944F2"/>
    <w:rsid w:val="0029479D"/>
    <w:rsid w:val="00294EEF"/>
    <w:rsid w:val="002951E3"/>
    <w:rsid w:val="00295AE9"/>
    <w:rsid w:val="00296CAA"/>
    <w:rsid w:val="00297C4C"/>
    <w:rsid w:val="00297D56"/>
    <w:rsid w:val="002A032F"/>
    <w:rsid w:val="002A0A18"/>
    <w:rsid w:val="002A0FBE"/>
    <w:rsid w:val="002A12DB"/>
    <w:rsid w:val="002A1F37"/>
    <w:rsid w:val="002A231C"/>
    <w:rsid w:val="002A242C"/>
    <w:rsid w:val="002A2B59"/>
    <w:rsid w:val="002A308C"/>
    <w:rsid w:val="002A33FA"/>
    <w:rsid w:val="002A35EB"/>
    <w:rsid w:val="002A3B5E"/>
    <w:rsid w:val="002A4B41"/>
    <w:rsid w:val="002A53E3"/>
    <w:rsid w:val="002A5629"/>
    <w:rsid w:val="002A5B5F"/>
    <w:rsid w:val="002A5C62"/>
    <w:rsid w:val="002A5D48"/>
    <w:rsid w:val="002A6C08"/>
    <w:rsid w:val="002A7A15"/>
    <w:rsid w:val="002A7C1F"/>
    <w:rsid w:val="002B053F"/>
    <w:rsid w:val="002B0A94"/>
    <w:rsid w:val="002B0DF7"/>
    <w:rsid w:val="002B1782"/>
    <w:rsid w:val="002B186E"/>
    <w:rsid w:val="002B2149"/>
    <w:rsid w:val="002B2D8F"/>
    <w:rsid w:val="002B3AF4"/>
    <w:rsid w:val="002B3B76"/>
    <w:rsid w:val="002B4A03"/>
    <w:rsid w:val="002B4B41"/>
    <w:rsid w:val="002B601A"/>
    <w:rsid w:val="002B7979"/>
    <w:rsid w:val="002B7987"/>
    <w:rsid w:val="002B7C27"/>
    <w:rsid w:val="002B7D68"/>
    <w:rsid w:val="002C1708"/>
    <w:rsid w:val="002C17CD"/>
    <w:rsid w:val="002C18F5"/>
    <w:rsid w:val="002C1C9D"/>
    <w:rsid w:val="002C1E63"/>
    <w:rsid w:val="002C1FF5"/>
    <w:rsid w:val="002C2E6E"/>
    <w:rsid w:val="002C30D6"/>
    <w:rsid w:val="002C34AA"/>
    <w:rsid w:val="002C397C"/>
    <w:rsid w:val="002C3B73"/>
    <w:rsid w:val="002C4471"/>
    <w:rsid w:val="002C47A1"/>
    <w:rsid w:val="002C4F3B"/>
    <w:rsid w:val="002C4F67"/>
    <w:rsid w:val="002C5C12"/>
    <w:rsid w:val="002C6C97"/>
    <w:rsid w:val="002C6F84"/>
    <w:rsid w:val="002C7535"/>
    <w:rsid w:val="002C7844"/>
    <w:rsid w:val="002D083F"/>
    <w:rsid w:val="002D09F2"/>
    <w:rsid w:val="002D1CAD"/>
    <w:rsid w:val="002D28DC"/>
    <w:rsid w:val="002D2C5D"/>
    <w:rsid w:val="002D3484"/>
    <w:rsid w:val="002D408F"/>
    <w:rsid w:val="002D40A7"/>
    <w:rsid w:val="002D5394"/>
    <w:rsid w:val="002D53E7"/>
    <w:rsid w:val="002D68F3"/>
    <w:rsid w:val="002D6A05"/>
    <w:rsid w:val="002D6BFD"/>
    <w:rsid w:val="002D7201"/>
    <w:rsid w:val="002D79B2"/>
    <w:rsid w:val="002D7A3E"/>
    <w:rsid w:val="002E06F7"/>
    <w:rsid w:val="002E0B40"/>
    <w:rsid w:val="002E13ED"/>
    <w:rsid w:val="002E1F38"/>
    <w:rsid w:val="002E22B0"/>
    <w:rsid w:val="002E3163"/>
    <w:rsid w:val="002E3640"/>
    <w:rsid w:val="002E3A8A"/>
    <w:rsid w:val="002E3DE8"/>
    <w:rsid w:val="002E48D1"/>
    <w:rsid w:val="002E7663"/>
    <w:rsid w:val="002E777F"/>
    <w:rsid w:val="002E7893"/>
    <w:rsid w:val="002E7C18"/>
    <w:rsid w:val="002E7C4E"/>
    <w:rsid w:val="002F099C"/>
    <w:rsid w:val="002F0CD2"/>
    <w:rsid w:val="002F1583"/>
    <w:rsid w:val="002F20C4"/>
    <w:rsid w:val="002F2839"/>
    <w:rsid w:val="002F32A9"/>
    <w:rsid w:val="002F3321"/>
    <w:rsid w:val="002F3E71"/>
    <w:rsid w:val="002F40C5"/>
    <w:rsid w:val="002F4CDF"/>
    <w:rsid w:val="002F4DD2"/>
    <w:rsid w:val="002F5AFE"/>
    <w:rsid w:val="002F5E3A"/>
    <w:rsid w:val="002F6BF8"/>
    <w:rsid w:val="002F7118"/>
    <w:rsid w:val="002F7705"/>
    <w:rsid w:val="002F7A64"/>
    <w:rsid w:val="00300941"/>
    <w:rsid w:val="00300EF3"/>
    <w:rsid w:val="0030114E"/>
    <w:rsid w:val="00301386"/>
    <w:rsid w:val="00301394"/>
    <w:rsid w:val="003020E9"/>
    <w:rsid w:val="003024D9"/>
    <w:rsid w:val="003030D2"/>
    <w:rsid w:val="003033CF"/>
    <w:rsid w:val="003036CC"/>
    <w:rsid w:val="00303BA5"/>
    <w:rsid w:val="00303E1B"/>
    <w:rsid w:val="00304196"/>
    <w:rsid w:val="00304385"/>
    <w:rsid w:val="00304CEA"/>
    <w:rsid w:val="00304E56"/>
    <w:rsid w:val="00305F92"/>
    <w:rsid w:val="00306113"/>
    <w:rsid w:val="00306562"/>
    <w:rsid w:val="00306C86"/>
    <w:rsid w:val="00311C8A"/>
    <w:rsid w:val="003122D1"/>
    <w:rsid w:val="00313D5D"/>
    <w:rsid w:val="00313FA8"/>
    <w:rsid w:val="0031417B"/>
    <w:rsid w:val="003148C4"/>
    <w:rsid w:val="00315349"/>
    <w:rsid w:val="00316196"/>
    <w:rsid w:val="003165E3"/>
    <w:rsid w:val="0031678C"/>
    <w:rsid w:val="00317680"/>
    <w:rsid w:val="0031768B"/>
    <w:rsid w:val="00317791"/>
    <w:rsid w:val="00317F19"/>
    <w:rsid w:val="00317FAB"/>
    <w:rsid w:val="00321823"/>
    <w:rsid w:val="00321BFB"/>
    <w:rsid w:val="00322479"/>
    <w:rsid w:val="00322ED4"/>
    <w:rsid w:val="00323000"/>
    <w:rsid w:val="00323291"/>
    <w:rsid w:val="003232A7"/>
    <w:rsid w:val="0032365B"/>
    <w:rsid w:val="0032394E"/>
    <w:rsid w:val="0032426D"/>
    <w:rsid w:val="00324314"/>
    <w:rsid w:val="003246C6"/>
    <w:rsid w:val="003247F0"/>
    <w:rsid w:val="00324DAC"/>
    <w:rsid w:val="00327445"/>
    <w:rsid w:val="00327BEB"/>
    <w:rsid w:val="00330066"/>
    <w:rsid w:val="00330233"/>
    <w:rsid w:val="00330DDF"/>
    <w:rsid w:val="00330FDB"/>
    <w:rsid w:val="00331F96"/>
    <w:rsid w:val="00332200"/>
    <w:rsid w:val="00332218"/>
    <w:rsid w:val="00332A4C"/>
    <w:rsid w:val="00332CEC"/>
    <w:rsid w:val="003335DC"/>
    <w:rsid w:val="0033384D"/>
    <w:rsid w:val="00333B45"/>
    <w:rsid w:val="00334323"/>
    <w:rsid w:val="003343EC"/>
    <w:rsid w:val="00334411"/>
    <w:rsid w:val="0033474A"/>
    <w:rsid w:val="00334EF5"/>
    <w:rsid w:val="003365C9"/>
    <w:rsid w:val="00336A88"/>
    <w:rsid w:val="00337C8D"/>
    <w:rsid w:val="003400D5"/>
    <w:rsid w:val="0034099D"/>
    <w:rsid w:val="00340AA0"/>
    <w:rsid w:val="00340FA2"/>
    <w:rsid w:val="0034128C"/>
    <w:rsid w:val="00341494"/>
    <w:rsid w:val="00341BA2"/>
    <w:rsid w:val="00342026"/>
    <w:rsid w:val="00342636"/>
    <w:rsid w:val="0034315E"/>
    <w:rsid w:val="003440E3"/>
    <w:rsid w:val="0034442A"/>
    <w:rsid w:val="0034463C"/>
    <w:rsid w:val="0034530C"/>
    <w:rsid w:val="0034533C"/>
    <w:rsid w:val="0034568E"/>
    <w:rsid w:val="003456CA"/>
    <w:rsid w:val="00347523"/>
    <w:rsid w:val="00347C6B"/>
    <w:rsid w:val="00350586"/>
    <w:rsid w:val="00350997"/>
    <w:rsid w:val="00350D4B"/>
    <w:rsid w:val="003510BA"/>
    <w:rsid w:val="00351728"/>
    <w:rsid w:val="00352193"/>
    <w:rsid w:val="00352360"/>
    <w:rsid w:val="00352847"/>
    <w:rsid w:val="00352C79"/>
    <w:rsid w:val="003535BE"/>
    <w:rsid w:val="003537F2"/>
    <w:rsid w:val="00353E8D"/>
    <w:rsid w:val="00354669"/>
    <w:rsid w:val="00354CD2"/>
    <w:rsid w:val="00355AC7"/>
    <w:rsid w:val="00355CD2"/>
    <w:rsid w:val="0035725B"/>
    <w:rsid w:val="003576CB"/>
    <w:rsid w:val="00357874"/>
    <w:rsid w:val="00357FEB"/>
    <w:rsid w:val="00360BF1"/>
    <w:rsid w:val="00360EB1"/>
    <w:rsid w:val="00360FAE"/>
    <w:rsid w:val="003610C2"/>
    <w:rsid w:val="003614EE"/>
    <w:rsid w:val="00361AF7"/>
    <w:rsid w:val="00362625"/>
    <w:rsid w:val="00362FBE"/>
    <w:rsid w:val="003637F0"/>
    <w:rsid w:val="00363A31"/>
    <w:rsid w:val="003640EC"/>
    <w:rsid w:val="003643AB"/>
    <w:rsid w:val="00364525"/>
    <w:rsid w:val="00364A13"/>
    <w:rsid w:val="0036698F"/>
    <w:rsid w:val="00366FDC"/>
    <w:rsid w:val="003677C6"/>
    <w:rsid w:val="00367A85"/>
    <w:rsid w:val="00367B48"/>
    <w:rsid w:val="00367CF4"/>
    <w:rsid w:val="0037054D"/>
    <w:rsid w:val="003708EB"/>
    <w:rsid w:val="003721D5"/>
    <w:rsid w:val="00372211"/>
    <w:rsid w:val="003729E4"/>
    <w:rsid w:val="00372B1B"/>
    <w:rsid w:val="003736DF"/>
    <w:rsid w:val="0037371E"/>
    <w:rsid w:val="00373D70"/>
    <w:rsid w:val="003747EE"/>
    <w:rsid w:val="00375D46"/>
    <w:rsid w:val="003760EF"/>
    <w:rsid w:val="0037620C"/>
    <w:rsid w:val="00376D22"/>
    <w:rsid w:val="0037728B"/>
    <w:rsid w:val="00377913"/>
    <w:rsid w:val="00380277"/>
    <w:rsid w:val="0038057E"/>
    <w:rsid w:val="003816B3"/>
    <w:rsid w:val="00382BE7"/>
    <w:rsid w:val="0038387A"/>
    <w:rsid w:val="003846F8"/>
    <w:rsid w:val="003847E3"/>
    <w:rsid w:val="00384C33"/>
    <w:rsid w:val="003851FC"/>
    <w:rsid w:val="00385EC5"/>
    <w:rsid w:val="003864E7"/>
    <w:rsid w:val="003866CA"/>
    <w:rsid w:val="00386798"/>
    <w:rsid w:val="003874FC"/>
    <w:rsid w:val="003877DA"/>
    <w:rsid w:val="00390645"/>
    <w:rsid w:val="00391B35"/>
    <w:rsid w:val="00392D31"/>
    <w:rsid w:val="003938A9"/>
    <w:rsid w:val="00393E9E"/>
    <w:rsid w:val="00395063"/>
    <w:rsid w:val="003950BA"/>
    <w:rsid w:val="00395BA1"/>
    <w:rsid w:val="00395FA1"/>
    <w:rsid w:val="00396609"/>
    <w:rsid w:val="00396660"/>
    <w:rsid w:val="00396EFA"/>
    <w:rsid w:val="0039720F"/>
    <w:rsid w:val="00397751"/>
    <w:rsid w:val="00397E81"/>
    <w:rsid w:val="00397E9E"/>
    <w:rsid w:val="003A26CD"/>
    <w:rsid w:val="003A32EA"/>
    <w:rsid w:val="003A398E"/>
    <w:rsid w:val="003A416F"/>
    <w:rsid w:val="003A499D"/>
    <w:rsid w:val="003A50EC"/>
    <w:rsid w:val="003A5298"/>
    <w:rsid w:val="003A5443"/>
    <w:rsid w:val="003A5772"/>
    <w:rsid w:val="003A679A"/>
    <w:rsid w:val="003A6CC5"/>
    <w:rsid w:val="003A70FA"/>
    <w:rsid w:val="003A7F9B"/>
    <w:rsid w:val="003B032A"/>
    <w:rsid w:val="003B0725"/>
    <w:rsid w:val="003B1254"/>
    <w:rsid w:val="003B1601"/>
    <w:rsid w:val="003B37F2"/>
    <w:rsid w:val="003B453B"/>
    <w:rsid w:val="003B4A81"/>
    <w:rsid w:val="003B50AE"/>
    <w:rsid w:val="003B5748"/>
    <w:rsid w:val="003B57E2"/>
    <w:rsid w:val="003B57EB"/>
    <w:rsid w:val="003B6175"/>
    <w:rsid w:val="003B6393"/>
    <w:rsid w:val="003B63C7"/>
    <w:rsid w:val="003B7720"/>
    <w:rsid w:val="003B7AA6"/>
    <w:rsid w:val="003B7EE7"/>
    <w:rsid w:val="003B7F6F"/>
    <w:rsid w:val="003C01D6"/>
    <w:rsid w:val="003C06A4"/>
    <w:rsid w:val="003C06FC"/>
    <w:rsid w:val="003C19C8"/>
    <w:rsid w:val="003C1EB9"/>
    <w:rsid w:val="003C2119"/>
    <w:rsid w:val="003C220F"/>
    <w:rsid w:val="003C2A96"/>
    <w:rsid w:val="003C323B"/>
    <w:rsid w:val="003C379B"/>
    <w:rsid w:val="003C41FC"/>
    <w:rsid w:val="003C4C09"/>
    <w:rsid w:val="003C4DAD"/>
    <w:rsid w:val="003C4DAE"/>
    <w:rsid w:val="003C50D0"/>
    <w:rsid w:val="003C5702"/>
    <w:rsid w:val="003C587D"/>
    <w:rsid w:val="003C5CF9"/>
    <w:rsid w:val="003C61D9"/>
    <w:rsid w:val="003C6487"/>
    <w:rsid w:val="003C6E58"/>
    <w:rsid w:val="003C7534"/>
    <w:rsid w:val="003C7E9D"/>
    <w:rsid w:val="003D00A8"/>
    <w:rsid w:val="003D089F"/>
    <w:rsid w:val="003D09A4"/>
    <w:rsid w:val="003D1581"/>
    <w:rsid w:val="003D21BC"/>
    <w:rsid w:val="003D2EE7"/>
    <w:rsid w:val="003D381B"/>
    <w:rsid w:val="003D40E1"/>
    <w:rsid w:val="003D44BE"/>
    <w:rsid w:val="003D51B0"/>
    <w:rsid w:val="003D527A"/>
    <w:rsid w:val="003D5980"/>
    <w:rsid w:val="003D62C2"/>
    <w:rsid w:val="003D630E"/>
    <w:rsid w:val="003D6BF4"/>
    <w:rsid w:val="003D6CC0"/>
    <w:rsid w:val="003D70E3"/>
    <w:rsid w:val="003D76CE"/>
    <w:rsid w:val="003D7E76"/>
    <w:rsid w:val="003E1914"/>
    <w:rsid w:val="003E202F"/>
    <w:rsid w:val="003E22D9"/>
    <w:rsid w:val="003E23F4"/>
    <w:rsid w:val="003E264E"/>
    <w:rsid w:val="003E2781"/>
    <w:rsid w:val="003E2E0B"/>
    <w:rsid w:val="003E32DB"/>
    <w:rsid w:val="003E39BF"/>
    <w:rsid w:val="003E42C8"/>
    <w:rsid w:val="003E44A5"/>
    <w:rsid w:val="003E459B"/>
    <w:rsid w:val="003E4B73"/>
    <w:rsid w:val="003E4D49"/>
    <w:rsid w:val="003E4E2C"/>
    <w:rsid w:val="003E52DA"/>
    <w:rsid w:val="003E5390"/>
    <w:rsid w:val="003E5584"/>
    <w:rsid w:val="003E606D"/>
    <w:rsid w:val="003E668D"/>
    <w:rsid w:val="003E70FA"/>
    <w:rsid w:val="003E7256"/>
    <w:rsid w:val="003E7617"/>
    <w:rsid w:val="003F0458"/>
    <w:rsid w:val="003F1393"/>
    <w:rsid w:val="003F21CC"/>
    <w:rsid w:val="003F226D"/>
    <w:rsid w:val="003F27FB"/>
    <w:rsid w:val="003F2B8F"/>
    <w:rsid w:val="003F343E"/>
    <w:rsid w:val="003F3837"/>
    <w:rsid w:val="003F39DA"/>
    <w:rsid w:val="003F4115"/>
    <w:rsid w:val="003F41B7"/>
    <w:rsid w:val="003F5614"/>
    <w:rsid w:val="003F62EC"/>
    <w:rsid w:val="003F7E01"/>
    <w:rsid w:val="00400013"/>
    <w:rsid w:val="00400502"/>
    <w:rsid w:val="00400B3C"/>
    <w:rsid w:val="00401CD3"/>
    <w:rsid w:val="00401DAA"/>
    <w:rsid w:val="0040271F"/>
    <w:rsid w:val="00403F1E"/>
    <w:rsid w:val="004043E2"/>
    <w:rsid w:val="00404A7F"/>
    <w:rsid w:val="00404D61"/>
    <w:rsid w:val="00404F70"/>
    <w:rsid w:val="004054A5"/>
    <w:rsid w:val="00405D5E"/>
    <w:rsid w:val="0040681E"/>
    <w:rsid w:val="0040689C"/>
    <w:rsid w:val="00406B30"/>
    <w:rsid w:val="004071AD"/>
    <w:rsid w:val="004079FE"/>
    <w:rsid w:val="004101B0"/>
    <w:rsid w:val="004106A8"/>
    <w:rsid w:val="00410704"/>
    <w:rsid w:val="00410CDD"/>
    <w:rsid w:val="00410E3C"/>
    <w:rsid w:val="004110A3"/>
    <w:rsid w:val="0041144F"/>
    <w:rsid w:val="004119FA"/>
    <w:rsid w:val="004120BE"/>
    <w:rsid w:val="00412482"/>
    <w:rsid w:val="00412642"/>
    <w:rsid w:val="00412AF9"/>
    <w:rsid w:val="0041344B"/>
    <w:rsid w:val="004153D1"/>
    <w:rsid w:val="00415929"/>
    <w:rsid w:val="00416A69"/>
    <w:rsid w:val="00416CCA"/>
    <w:rsid w:val="00416FD9"/>
    <w:rsid w:val="004207F9"/>
    <w:rsid w:val="00420AAB"/>
    <w:rsid w:val="00420CC7"/>
    <w:rsid w:val="00421516"/>
    <w:rsid w:val="004220A7"/>
    <w:rsid w:val="004224BC"/>
    <w:rsid w:val="00422594"/>
    <w:rsid w:val="00423C4D"/>
    <w:rsid w:val="0042422E"/>
    <w:rsid w:val="00424362"/>
    <w:rsid w:val="00425C67"/>
    <w:rsid w:val="004267F9"/>
    <w:rsid w:val="00426DC1"/>
    <w:rsid w:val="004273AC"/>
    <w:rsid w:val="00427C3F"/>
    <w:rsid w:val="00430D55"/>
    <w:rsid w:val="00431E9F"/>
    <w:rsid w:val="004324AD"/>
    <w:rsid w:val="00433122"/>
    <w:rsid w:val="0043368C"/>
    <w:rsid w:val="00433C54"/>
    <w:rsid w:val="00433D67"/>
    <w:rsid w:val="00433D7A"/>
    <w:rsid w:val="00434D93"/>
    <w:rsid w:val="00434D95"/>
    <w:rsid w:val="00435C4D"/>
    <w:rsid w:val="00435EB0"/>
    <w:rsid w:val="0043783F"/>
    <w:rsid w:val="00437C69"/>
    <w:rsid w:val="00437D3D"/>
    <w:rsid w:val="00440870"/>
    <w:rsid w:val="00440871"/>
    <w:rsid w:val="00440BDC"/>
    <w:rsid w:val="00440C2F"/>
    <w:rsid w:val="00441610"/>
    <w:rsid w:val="00441ACF"/>
    <w:rsid w:val="0044205A"/>
    <w:rsid w:val="0044375F"/>
    <w:rsid w:val="00443D86"/>
    <w:rsid w:val="00444C46"/>
    <w:rsid w:val="00445537"/>
    <w:rsid w:val="00445FB4"/>
    <w:rsid w:val="004464BA"/>
    <w:rsid w:val="00446524"/>
    <w:rsid w:val="00446946"/>
    <w:rsid w:val="00446A84"/>
    <w:rsid w:val="00446E31"/>
    <w:rsid w:val="00446F1D"/>
    <w:rsid w:val="00446F24"/>
    <w:rsid w:val="0044724C"/>
    <w:rsid w:val="00447C15"/>
    <w:rsid w:val="00447E8F"/>
    <w:rsid w:val="00450BE3"/>
    <w:rsid w:val="00450C4C"/>
    <w:rsid w:val="00450CB8"/>
    <w:rsid w:val="0045125D"/>
    <w:rsid w:val="00451B03"/>
    <w:rsid w:val="00451C12"/>
    <w:rsid w:val="00451D3A"/>
    <w:rsid w:val="004523B2"/>
    <w:rsid w:val="00453225"/>
    <w:rsid w:val="0045381C"/>
    <w:rsid w:val="00453EB2"/>
    <w:rsid w:val="00454CD3"/>
    <w:rsid w:val="00454DD6"/>
    <w:rsid w:val="004568EC"/>
    <w:rsid w:val="00456A3F"/>
    <w:rsid w:val="004572FB"/>
    <w:rsid w:val="004577C2"/>
    <w:rsid w:val="004603CD"/>
    <w:rsid w:val="004607BC"/>
    <w:rsid w:val="00461D0C"/>
    <w:rsid w:val="00462C54"/>
    <w:rsid w:val="00464C99"/>
    <w:rsid w:val="00464EE3"/>
    <w:rsid w:val="0046576A"/>
    <w:rsid w:val="00465BC8"/>
    <w:rsid w:val="00465EF3"/>
    <w:rsid w:val="00466D02"/>
    <w:rsid w:val="00466E77"/>
    <w:rsid w:val="00467D36"/>
    <w:rsid w:val="00471CD7"/>
    <w:rsid w:val="004724F1"/>
    <w:rsid w:val="00472C0A"/>
    <w:rsid w:val="00472C77"/>
    <w:rsid w:val="00472DD1"/>
    <w:rsid w:val="00473BF4"/>
    <w:rsid w:val="004742CF"/>
    <w:rsid w:val="00474441"/>
    <w:rsid w:val="004745FC"/>
    <w:rsid w:val="00474606"/>
    <w:rsid w:val="004746D2"/>
    <w:rsid w:val="004757D3"/>
    <w:rsid w:val="00475A50"/>
    <w:rsid w:val="00475D43"/>
    <w:rsid w:val="00475F7E"/>
    <w:rsid w:val="00476487"/>
    <w:rsid w:val="00476958"/>
    <w:rsid w:val="004775CF"/>
    <w:rsid w:val="004777D2"/>
    <w:rsid w:val="004778BA"/>
    <w:rsid w:val="00477B7F"/>
    <w:rsid w:val="00477F1A"/>
    <w:rsid w:val="00480054"/>
    <w:rsid w:val="00480573"/>
    <w:rsid w:val="0048066F"/>
    <w:rsid w:val="00480A9D"/>
    <w:rsid w:val="004812E0"/>
    <w:rsid w:val="00481F1A"/>
    <w:rsid w:val="00482283"/>
    <w:rsid w:val="004824C3"/>
    <w:rsid w:val="00482725"/>
    <w:rsid w:val="0048302E"/>
    <w:rsid w:val="004833ED"/>
    <w:rsid w:val="0048364F"/>
    <w:rsid w:val="004837A3"/>
    <w:rsid w:val="00483F3A"/>
    <w:rsid w:val="00485B70"/>
    <w:rsid w:val="00485BCB"/>
    <w:rsid w:val="00487109"/>
    <w:rsid w:val="00487826"/>
    <w:rsid w:val="004879C2"/>
    <w:rsid w:val="00487B5B"/>
    <w:rsid w:val="00490864"/>
    <w:rsid w:val="004908F5"/>
    <w:rsid w:val="00490CF4"/>
    <w:rsid w:val="00490D7B"/>
    <w:rsid w:val="00491A39"/>
    <w:rsid w:val="00491E1A"/>
    <w:rsid w:val="0049258E"/>
    <w:rsid w:val="004929BF"/>
    <w:rsid w:val="00492B7D"/>
    <w:rsid w:val="0049329F"/>
    <w:rsid w:val="004937A4"/>
    <w:rsid w:val="00493F6B"/>
    <w:rsid w:val="00494680"/>
    <w:rsid w:val="00494DBA"/>
    <w:rsid w:val="00495033"/>
    <w:rsid w:val="004951D0"/>
    <w:rsid w:val="00495604"/>
    <w:rsid w:val="00495B87"/>
    <w:rsid w:val="004960BE"/>
    <w:rsid w:val="00496267"/>
    <w:rsid w:val="00497094"/>
    <w:rsid w:val="004975FE"/>
    <w:rsid w:val="00497879"/>
    <w:rsid w:val="00497E27"/>
    <w:rsid w:val="004A0839"/>
    <w:rsid w:val="004A130B"/>
    <w:rsid w:val="004A20F0"/>
    <w:rsid w:val="004A2D6C"/>
    <w:rsid w:val="004A2D8C"/>
    <w:rsid w:val="004A31DC"/>
    <w:rsid w:val="004A3505"/>
    <w:rsid w:val="004A40E0"/>
    <w:rsid w:val="004A496A"/>
    <w:rsid w:val="004A4D09"/>
    <w:rsid w:val="004A4E1F"/>
    <w:rsid w:val="004A52D3"/>
    <w:rsid w:val="004A567A"/>
    <w:rsid w:val="004A5CCA"/>
    <w:rsid w:val="004A611A"/>
    <w:rsid w:val="004A6598"/>
    <w:rsid w:val="004B039F"/>
    <w:rsid w:val="004B08ED"/>
    <w:rsid w:val="004B0B0B"/>
    <w:rsid w:val="004B0B46"/>
    <w:rsid w:val="004B105E"/>
    <w:rsid w:val="004B16F2"/>
    <w:rsid w:val="004B1EBD"/>
    <w:rsid w:val="004B2CB5"/>
    <w:rsid w:val="004B2FA1"/>
    <w:rsid w:val="004B311F"/>
    <w:rsid w:val="004B3158"/>
    <w:rsid w:val="004B3C9A"/>
    <w:rsid w:val="004B402B"/>
    <w:rsid w:val="004B420F"/>
    <w:rsid w:val="004B43A4"/>
    <w:rsid w:val="004B5053"/>
    <w:rsid w:val="004B54B8"/>
    <w:rsid w:val="004B5566"/>
    <w:rsid w:val="004B5E84"/>
    <w:rsid w:val="004B614B"/>
    <w:rsid w:val="004B63D3"/>
    <w:rsid w:val="004B688F"/>
    <w:rsid w:val="004B6969"/>
    <w:rsid w:val="004B6F68"/>
    <w:rsid w:val="004B7206"/>
    <w:rsid w:val="004B7C1F"/>
    <w:rsid w:val="004C02B7"/>
    <w:rsid w:val="004C0503"/>
    <w:rsid w:val="004C1097"/>
    <w:rsid w:val="004C2520"/>
    <w:rsid w:val="004C394E"/>
    <w:rsid w:val="004C4675"/>
    <w:rsid w:val="004C587D"/>
    <w:rsid w:val="004C68DB"/>
    <w:rsid w:val="004C75D1"/>
    <w:rsid w:val="004C76A1"/>
    <w:rsid w:val="004C79C5"/>
    <w:rsid w:val="004C7FD2"/>
    <w:rsid w:val="004D06D5"/>
    <w:rsid w:val="004D0735"/>
    <w:rsid w:val="004D0757"/>
    <w:rsid w:val="004D08FE"/>
    <w:rsid w:val="004D0F06"/>
    <w:rsid w:val="004D10F6"/>
    <w:rsid w:val="004D1A9A"/>
    <w:rsid w:val="004D2316"/>
    <w:rsid w:val="004D2412"/>
    <w:rsid w:val="004D292F"/>
    <w:rsid w:val="004D2E7D"/>
    <w:rsid w:val="004D3A88"/>
    <w:rsid w:val="004D478B"/>
    <w:rsid w:val="004D5208"/>
    <w:rsid w:val="004D5561"/>
    <w:rsid w:val="004D5D79"/>
    <w:rsid w:val="004D6706"/>
    <w:rsid w:val="004D6AE7"/>
    <w:rsid w:val="004D7F26"/>
    <w:rsid w:val="004E0085"/>
    <w:rsid w:val="004E0B7B"/>
    <w:rsid w:val="004E142B"/>
    <w:rsid w:val="004E25EA"/>
    <w:rsid w:val="004E2A75"/>
    <w:rsid w:val="004E30FB"/>
    <w:rsid w:val="004E3246"/>
    <w:rsid w:val="004E3C3E"/>
    <w:rsid w:val="004E3F8A"/>
    <w:rsid w:val="004E42A0"/>
    <w:rsid w:val="004E454C"/>
    <w:rsid w:val="004E5915"/>
    <w:rsid w:val="004E6357"/>
    <w:rsid w:val="004E6404"/>
    <w:rsid w:val="004E67DB"/>
    <w:rsid w:val="004E6BA9"/>
    <w:rsid w:val="004E7FF4"/>
    <w:rsid w:val="004F0017"/>
    <w:rsid w:val="004F096B"/>
    <w:rsid w:val="004F0972"/>
    <w:rsid w:val="004F09E5"/>
    <w:rsid w:val="004F0ACF"/>
    <w:rsid w:val="004F0E47"/>
    <w:rsid w:val="004F0F54"/>
    <w:rsid w:val="004F19EA"/>
    <w:rsid w:val="004F2907"/>
    <w:rsid w:val="004F4BDD"/>
    <w:rsid w:val="004F4BFC"/>
    <w:rsid w:val="004F54EF"/>
    <w:rsid w:val="004F59D7"/>
    <w:rsid w:val="004F5E26"/>
    <w:rsid w:val="004F63D5"/>
    <w:rsid w:val="004F79E1"/>
    <w:rsid w:val="005004E8"/>
    <w:rsid w:val="0050080D"/>
    <w:rsid w:val="00500EC3"/>
    <w:rsid w:val="00502420"/>
    <w:rsid w:val="0050254B"/>
    <w:rsid w:val="00502CA3"/>
    <w:rsid w:val="00502DC5"/>
    <w:rsid w:val="00502EBC"/>
    <w:rsid w:val="00503D17"/>
    <w:rsid w:val="0050524E"/>
    <w:rsid w:val="005052A9"/>
    <w:rsid w:val="0050649C"/>
    <w:rsid w:val="0050660D"/>
    <w:rsid w:val="00507800"/>
    <w:rsid w:val="00507F72"/>
    <w:rsid w:val="00510C2E"/>
    <w:rsid w:val="0051165F"/>
    <w:rsid w:val="00511D0A"/>
    <w:rsid w:val="00512847"/>
    <w:rsid w:val="00512996"/>
    <w:rsid w:val="00512C1E"/>
    <w:rsid w:val="00512F59"/>
    <w:rsid w:val="005135FB"/>
    <w:rsid w:val="005136E1"/>
    <w:rsid w:val="00514EC4"/>
    <w:rsid w:val="005150B8"/>
    <w:rsid w:val="005157DD"/>
    <w:rsid w:val="005163EE"/>
    <w:rsid w:val="00516A08"/>
    <w:rsid w:val="00517742"/>
    <w:rsid w:val="00517B01"/>
    <w:rsid w:val="00517CDD"/>
    <w:rsid w:val="005212AD"/>
    <w:rsid w:val="005212B3"/>
    <w:rsid w:val="005226C3"/>
    <w:rsid w:val="005226E9"/>
    <w:rsid w:val="00522B38"/>
    <w:rsid w:val="005230C7"/>
    <w:rsid w:val="00523B49"/>
    <w:rsid w:val="00524F61"/>
    <w:rsid w:val="005250E6"/>
    <w:rsid w:val="005252CF"/>
    <w:rsid w:val="005252E2"/>
    <w:rsid w:val="005256D5"/>
    <w:rsid w:val="00525F5C"/>
    <w:rsid w:val="0052621E"/>
    <w:rsid w:val="00526C98"/>
    <w:rsid w:val="0052765A"/>
    <w:rsid w:val="00530D4A"/>
    <w:rsid w:val="00531283"/>
    <w:rsid w:val="0053194A"/>
    <w:rsid w:val="0053210C"/>
    <w:rsid w:val="005325BA"/>
    <w:rsid w:val="00532604"/>
    <w:rsid w:val="00532EBD"/>
    <w:rsid w:val="00532F50"/>
    <w:rsid w:val="00533185"/>
    <w:rsid w:val="00533D2C"/>
    <w:rsid w:val="005341EF"/>
    <w:rsid w:val="0053472A"/>
    <w:rsid w:val="00534D8E"/>
    <w:rsid w:val="00534EAD"/>
    <w:rsid w:val="00534EB8"/>
    <w:rsid w:val="00535918"/>
    <w:rsid w:val="005366F9"/>
    <w:rsid w:val="00536C41"/>
    <w:rsid w:val="005375CD"/>
    <w:rsid w:val="00537BE4"/>
    <w:rsid w:val="00537E8C"/>
    <w:rsid w:val="0054003C"/>
    <w:rsid w:val="00540806"/>
    <w:rsid w:val="005409CF"/>
    <w:rsid w:val="00541CF2"/>
    <w:rsid w:val="00541D86"/>
    <w:rsid w:val="00542027"/>
    <w:rsid w:val="00542608"/>
    <w:rsid w:val="0054296C"/>
    <w:rsid w:val="00542AFE"/>
    <w:rsid w:val="005432A2"/>
    <w:rsid w:val="00543655"/>
    <w:rsid w:val="00543E69"/>
    <w:rsid w:val="00544468"/>
    <w:rsid w:val="00544CC2"/>
    <w:rsid w:val="00544D75"/>
    <w:rsid w:val="00545ABE"/>
    <w:rsid w:val="00545B93"/>
    <w:rsid w:val="0054703A"/>
    <w:rsid w:val="00547CD0"/>
    <w:rsid w:val="00551380"/>
    <w:rsid w:val="005513AD"/>
    <w:rsid w:val="00551AAA"/>
    <w:rsid w:val="00552563"/>
    <w:rsid w:val="00552C30"/>
    <w:rsid w:val="005538D9"/>
    <w:rsid w:val="00553E9F"/>
    <w:rsid w:val="005540F0"/>
    <w:rsid w:val="00555DBF"/>
    <w:rsid w:val="005564E1"/>
    <w:rsid w:val="0055673B"/>
    <w:rsid w:val="00557220"/>
    <w:rsid w:val="0055781C"/>
    <w:rsid w:val="0055798C"/>
    <w:rsid w:val="0056049B"/>
    <w:rsid w:val="005608E1"/>
    <w:rsid w:val="00561F1C"/>
    <w:rsid w:val="005624E2"/>
    <w:rsid w:val="0056274B"/>
    <w:rsid w:val="00562A3E"/>
    <w:rsid w:val="00562DC2"/>
    <w:rsid w:val="00564029"/>
    <w:rsid w:val="00564986"/>
    <w:rsid w:val="005655AF"/>
    <w:rsid w:val="00566489"/>
    <w:rsid w:val="00567052"/>
    <w:rsid w:val="00567093"/>
    <w:rsid w:val="00567623"/>
    <w:rsid w:val="00567D53"/>
    <w:rsid w:val="005700DC"/>
    <w:rsid w:val="00570125"/>
    <w:rsid w:val="00570598"/>
    <w:rsid w:val="00570D60"/>
    <w:rsid w:val="00570F58"/>
    <w:rsid w:val="0057152C"/>
    <w:rsid w:val="00571995"/>
    <w:rsid w:val="005723D7"/>
    <w:rsid w:val="0057260B"/>
    <w:rsid w:val="00572678"/>
    <w:rsid w:val="00572702"/>
    <w:rsid w:val="00573484"/>
    <w:rsid w:val="00573F53"/>
    <w:rsid w:val="005745B4"/>
    <w:rsid w:val="00574809"/>
    <w:rsid w:val="00574955"/>
    <w:rsid w:val="00574C32"/>
    <w:rsid w:val="00574CC6"/>
    <w:rsid w:val="00574FFC"/>
    <w:rsid w:val="00575328"/>
    <w:rsid w:val="00575C54"/>
    <w:rsid w:val="00577BDF"/>
    <w:rsid w:val="00580492"/>
    <w:rsid w:val="005805B1"/>
    <w:rsid w:val="005823C6"/>
    <w:rsid w:val="0058247F"/>
    <w:rsid w:val="005829EB"/>
    <w:rsid w:val="00582AB4"/>
    <w:rsid w:val="00582E59"/>
    <w:rsid w:val="0058316A"/>
    <w:rsid w:val="00583A26"/>
    <w:rsid w:val="0058446D"/>
    <w:rsid w:val="00584A91"/>
    <w:rsid w:val="00584AF2"/>
    <w:rsid w:val="00584C22"/>
    <w:rsid w:val="00584E17"/>
    <w:rsid w:val="00585392"/>
    <w:rsid w:val="00586471"/>
    <w:rsid w:val="0058654C"/>
    <w:rsid w:val="00586A16"/>
    <w:rsid w:val="00586C5B"/>
    <w:rsid w:val="00586F3C"/>
    <w:rsid w:val="00587162"/>
    <w:rsid w:val="00587A28"/>
    <w:rsid w:val="00587C70"/>
    <w:rsid w:val="00587F82"/>
    <w:rsid w:val="00590856"/>
    <w:rsid w:val="00590D41"/>
    <w:rsid w:val="00590D8B"/>
    <w:rsid w:val="00591A8F"/>
    <w:rsid w:val="005922E7"/>
    <w:rsid w:val="005931E9"/>
    <w:rsid w:val="005934E3"/>
    <w:rsid w:val="00593A16"/>
    <w:rsid w:val="00593FC6"/>
    <w:rsid w:val="0059408F"/>
    <w:rsid w:val="0059435F"/>
    <w:rsid w:val="005959F1"/>
    <w:rsid w:val="005960CD"/>
    <w:rsid w:val="0059675B"/>
    <w:rsid w:val="00596847"/>
    <w:rsid w:val="00596C01"/>
    <w:rsid w:val="00597B40"/>
    <w:rsid w:val="00597FA9"/>
    <w:rsid w:val="005A007A"/>
    <w:rsid w:val="005A0126"/>
    <w:rsid w:val="005A018D"/>
    <w:rsid w:val="005A077C"/>
    <w:rsid w:val="005A0944"/>
    <w:rsid w:val="005A2676"/>
    <w:rsid w:val="005A28ED"/>
    <w:rsid w:val="005A3B1C"/>
    <w:rsid w:val="005A4713"/>
    <w:rsid w:val="005A4CF1"/>
    <w:rsid w:val="005A5464"/>
    <w:rsid w:val="005A5DEE"/>
    <w:rsid w:val="005A5F1C"/>
    <w:rsid w:val="005A6516"/>
    <w:rsid w:val="005A6597"/>
    <w:rsid w:val="005A66D3"/>
    <w:rsid w:val="005A6B71"/>
    <w:rsid w:val="005A77AB"/>
    <w:rsid w:val="005A7AB6"/>
    <w:rsid w:val="005A7BAE"/>
    <w:rsid w:val="005A7C51"/>
    <w:rsid w:val="005B00EE"/>
    <w:rsid w:val="005B0286"/>
    <w:rsid w:val="005B0362"/>
    <w:rsid w:val="005B0545"/>
    <w:rsid w:val="005B0772"/>
    <w:rsid w:val="005B0B38"/>
    <w:rsid w:val="005B0C57"/>
    <w:rsid w:val="005B0F43"/>
    <w:rsid w:val="005B1204"/>
    <w:rsid w:val="005B12FB"/>
    <w:rsid w:val="005B142D"/>
    <w:rsid w:val="005B1CED"/>
    <w:rsid w:val="005B2041"/>
    <w:rsid w:val="005B2850"/>
    <w:rsid w:val="005B289F"/>
    <w:rsid w:val="005B2C5F"/>
    <w:rsid w:val="005B2FF6"/>
    <w:rsid w:val="005B3FD5"/>
    <w:rsid w:val="005B4349"/>
    <w:rsid w:val="005B4EEF"/>
    <w:rsid w:val="005B5516"/>
    <w:rsid w:val="005B56FB"/>
    <w:rsid w:val="005B5CC7"/>
    <w:rsid w:val="005B6A97"/>
    <w:rsid w:val="005B6DBF"/>
    <w:rsid w:val="005B75F2"/>
    <w:rsid w:val="005C028B"/>
    <w:rsid w:val="005C080F"/>
    <w:rsid w:val="005C0C03"/>
    <w:rsid w:val="005C0FA8"/>
    <w:rsid w:val="005C16E5"/>
    <w:rsid w:val="005C1EEA"/>
    <w:rsid w:val="005C25F9"/>
    <w:rsid w:val="005C2DF5"/>
    <w:rsid w:val="005C3105"/>
    <w:rsid w:val="005C3416"/>
    <w:rsid w:val="005C4A10"/>
    <w:rsid w:val="005C4CA8"/>
    <w:rsid w:val="005C5821"/>
    <w:rsid w:val="005C5928"/>
    <w:rsid w:val="005C5AA2"/>
    <w:rsid w:val="005C5D17"/>
    <w:rsid w:val="005C653F"/>
    <w:rsid w:val="005C6846"/>
    <w:rsid w:val="005C6B2F"/>
    <w:rsid w:val="005C72CF"/>
    <w:rsid w:val="005D0393"/>
    <w:rsid w:val="005D107A"/>
    <w:rsid w:val="005D17D8"/>
    <w:rsid w:val="005D1816"/>
    <w:rsid w:val="005D229F"/>
    <w:rsid w:val="005D240E"/>
    <w:rsid w:val="005D2512"/>
    <w:rsid w:val="005D2678"/>
    <w:rsid w:val="005D2C2A"/>
    <w:rsid w:val="005D379F"/>
    <w:rsid w:val="005D4B48"/>
    <w:rsid w:val="005D4FCE"/>
    <w:rsid w:val="005D58B0"/>
    <w:rsid w:val="005D5A86"/>
    <w:rsid w:val="005D6BF6"/>
    <w:rsid w:val="005D6D47"/>
    <w:rsid w:val="005D7DBB"/>
    <w:rsid w:val="005E03FE"/>
    <w:rsid w:val="005E0E23"/>
    <w:rsid w:val="005E23ED"/>
    <w:rsid w:val="005E4F56"/>
    <w:rsid w:val="005E5451"/>
    <w:rsid w:val="005E5965"/>
    <w:rsid w:val="005E5BBA"/>
    <w:rsid w:val="005E5EC8"/>
    <w:rsid w:val="005E6629"/>
    <w:rsid w:val="005E7384"/>
    <w:rsid w:val="005E754A"/>
    <w:rsid w:val="005E7AA4"/>
    <w:rsid w:val="005F0C19"/>
    <w:rsid w:val="005F0E1F"/>
    <w:rsid w:val="005F1478"/>
    <w:rsid w:val="005F1523"/>
    <w:rsid w:val="005F189D"/>
    <w:rsid w:val="005F200F"/>
    <w:rsid w:val="005F32E5"/>
    <w:rsid w:val="005F4821"/>
    <w:rsid w:val="005F5043"/>
    <w:rsid w:val="005F50B4"/>
    <w:rsid w:val="005F5661"/>
    <w:rsid w:val="005F567E"/>
    <w:rsid w:val="005F61BA"/>
    <w:rsid w:val="005F6F14"/>
    <w:rsid w:val="005F7549"/>
    <w:rsid w:val="005F7675"/>
    <w:rsid w:val="005F7E86"/>
    <w:rsid w:val="00600FF4"/>
    <w:rsid w:val="0060114F"/>
    <w:rsid w:val="00601822"/>
    <w:rsid w:val="00602082"/>
    <w:rsid w:val="0060267F"/>
    <w:rsid w:val="0060327D"/>
    <w:rsid w:val="00603367"/>
    <w:rsid w:val="00603FFC"/>
    <w:rsid w:val="00604587"/>
    <w:rsid w:val="006049D4"/>
    <w:rsid w:val="00605035"/>
    <w:rsid w:val="00605EAE"/>
    <w:rsid w:val="00606392"/>
    <w:rsid w:val="00606754"/>
    <w:rsid w:val="00606D4A"/>
    <w:rsid w:val="0060740C"/>
    <w:rsid w:val="00607A5F"/>
    <w:rsid w:val="00607C4B"/>
    <w:rsid w:val="00607EAC"/>
    <w:rsid w:val="00607EC4"/>
    <w:rsid w:val="006102AE"/>
    <w:rsid w:val="00611176"/>
    <w:rsid w:val="00611F1B"/>
    <w:rsid w:val="00612AAA"/>
    <w:rsid w:val="00612D01"/>
    <w:rsid w:val="00612D10"/>
    <w:rsid w:val="006130E3"/>
    <w:rsid w:val="00613596"/>
    <w:rsid w:val="00613D78"/>
    <w:rsid w:val="00613EFA"/>
    <w:rsid w:val="006146C1"/>
    <w:rsid w:val="0061621A"/>
    <w:rsid w:val="00616628"/>
    <w:rsid w:val="006166C3"/>
    <w:rsid w:val="00616EEB"/>
    <w:rsid w:val="006176B0"/>
    <w:rsid w:val="00620D1E"/>
    <w:rsid w:val="0062151A"/>
    <w:rsid w:val="006217B9"/>
    <w:rsid w:val="00621FE3"/>
    <w:rsid w:val="006225BA"/>
    <w:rsid w:val="00622651"/>
    <w:rsid w:val="0062275A"/>
    <w:rsid w:val="00623406"/>
    <w:rsid w:val="006234A2"/>
    <w:rsid w:val="006238A3"/>
    <w:rsid w:val="00624490"/>
    <w:rsid w:val="006245B9"/>
    <w:rsid w:val="00624F31"/>
    <w:rsid w:val="00625042"/>
    <w:rsid w:val="00625527"/>
    <w:rsid w:val="00625DAB"/>
    <w:rsid w:val="00625FC2"/>
    <w:rsid w:val="006266EC"/>
    <w:rsid w:val="00626792"/>
    <w:rsid w:val="0062692D"/>
    <w:rsid w:val="00626BE9"/>
    <w:rsid w:val="006277FA"/>
    <w:rsid w:val="00627ED1"/>
    <w:rsid w:val="006300CE"/>
    <w:rsid w:val="00630C04"/>
    <w:rsid w:val="0063124F"/>
    <w:rsid w:val="0063186C"/>
    <w:rsid w:val="00631935"/>
    <w:rsid w:val="00631BF3"/>
    <w:rsid w:val="00631C3B"/>
    <w:rsid w:val="00631D1A"/>
    <w:rsid w:val="006321C2"/>
    <w:rsid w:val="006328B5"/>
    <w:rsid w:val="00633A5C"/>
    <w:rsid w:val="00634D2E"/>
    <w:rsid w:val="00635032"/>
    <w:rsid w:val="00635057"/>
    <w:rsid w:val="006352A3"/>
    <w:rsid w:val="00635D26"/>
    <w:rsid w:val="00635DBD"/>
    <w:rsid w:val="00635E44"/>
    <w:rsid w:val="00636C92"/>
    <w:rsid w:val="00637097"/>
    <w:rsid w:val="00637358"/>
    <w:rsid w:val="00637460"/>
    <w:rsid w:val="0063783F"/>
    <w:rsid w:val="00640D00"/>
    <w:rsid w:val="00640F21"/>
    <w:rsid w:val="00641112"/>
    <w:rsid w:val="00641306"/>
    <w:rsid w:val="006418C2"/>
    <w:rsid w:val="00642153"/>
    <w:rsid w:val="006422BD"/>
    <w:rsid w:val="00643746"/>
    <w:rsid w:val="00643DCD"/>
    <w:rsid w:val="00644938"/>
    <w:rsid w:val="00645C25"/>
    <w:rsid w:val="00645EBA"/>
    <w:rsid w:val="006461E3"/>
    <w:rsid w:val="006478D5"/>
    <w:rsid w:val="00647981"/>
    <w:rsid w:val="00647A9A"/>
    <w:rsid w:val="00647CBA"/>
    <w:rsid w:val="00650C5B"/>
    <w:rsid w:val="0065110F"/>
    <w:rsid w:val="00651870"/>
    <w:rsid w:val="006523C5"/>
    <w:rsid w:val="00652964"/>
    <w:rsid w:val="00652AB3"/>
    <w:rsid w:val="00652E9A"/>
    <w:rsid w:val="006532A5"/>
    <w:rsid w:val="006535D6"/>
    <w:rsid w:val="00653A3A"/>
    <w:rsid w:val="00654582"/>
    <w:rsid w:val="0065589B"/>
    <w:rsid w:val="00655D59"/>
    <w:rsid w:val="006561DD"/>
    <w:rsid w:val="006565C5"/>
    <w:rsid w:val="006575BD"/>
    <w:rsid w:val="00657A64"/>
    <w:rsid w:val="0066119A"/>
    <w:rsid w:val="00661900"/>
    <w:rsid w:val="00662FE8"/>
    <w:rsid w:val="006640AE"/>
    <w:rsid w:val="0066570B"/>
    <w:rsid w:val="00665838"/>
    <w:rsid w:val="00665C25"/>
    <w:rsid w:val="00666693"/>
    <w:rsid w:val="00667651"/>
    <w:rsid w:val="0067023C"/>
    <w:rsid w:val="006707E7"/>
    <w:rsid w:val="00671606"/>
    <w:rsid w:val="006719BE"/>
    <w:rsid w:val="0067252F"/>
    <w:rsid w:val="00672632"/>
    <w:rsid w:val="00672B76"/>
    <w:rsid w:val="006730E9"/>
    <w:rsid w:val="006749A4"/>
    <w:rsid w:val="0067530D"/>
    <w:rsid w:val="006754A9"/>
    <w:rsid w:val="006761C7"/>
    <w:rsid w:val="0067640B"/>
    <w:rsid w:val="006764E9"/>
    <w:rsid w:val="00676625"/>
    <w:rsid w:val="00676661"/>
    <w:rsid w:val="006766BE"/>
    <w:rsid w:val="00676C03"/>
    <w:rsid w:val="006770E6"/>
    <w:rsid w:val="006776C7"/>
    <w:rsid w:val="0067791E"/>
    <w:rsid w:val="00677943"/>
    <w:rsid w:val="00677B04"/>
    <w:rsid w:val="00677CE6"/>
    <w:rsid w:val="00677E9F"/>
    <w:rsid w:val="006803CD"/>
    <w:rsid w:val="006805C6"/>
    <w:rsid w:val="00680F7A"/>
    <w:rsid w:val="0068165F"/>
    <w:rsid w:val="0068189A"/>
    <w:rsid w:val="006819F0"/>
    <w:rsid w:val="00681F8C"/>
    <w:rsid w:val="00682C2B"/>
    <w:rsid w:val="0068366A"/>
    <w:rsid w:val="006837CD"/>
    <w:rsid w:val="00684570"/>
    <w:rsid w:val="006860EA"/>
    <w:rsid w:val="006868FE"/>
    <w:rsid w:val="00687465"/>
    <w:rsid w:val="00691661"/>
    <w:rsid w:val="00691C7A"/>
    <w:rsid w:val="006926C2"/>
    <w:rsid w:val="00693041"/>
    <w:rsid w:val="00693099"/>
    <w:rsid w:val="0069323E"/>
    <w:rsid w:val="006938F1"/>
    <w:rsid w:val="0069428C"/>
    <w:rsid w:val="00694400"/>
    <w:rsid w:val="00694964"/>
    <w:rsid w:val="00694B5B"/>
    <w:rsid w:val="00694DCF"/>
    <w:rsid w:val="00694F6F"/>
    <w:rsid w:val="006952E9"/>
    <w:rsid w:val="00695321"/>
    <w:rsid w:val="006958F2"/>
    <w:rsid w:val="00695C39"/>
    <w:rsid w:val="00696B81"/>
    <w:rsid w:val="006A0515"/>
    <w:rsid w:val="006A10B8"/>
    <w:rsid w:val="006A16B7"/>
    <w:rsid w:val="006A17F8"/>
    <w:rsid w:val="006A1C83"/>
    <w:rsid w:val="006A1E85"/>
    <w:rsid w:val="006A2342"/>
    <w:rsid w:val="006A2B47"/>
    <w:rsid w:val="006A3918"/>
    <w:rsid w:val="006A3A36"/>
    <w:rsid w:val="006A40D5"/>
    <w:rsid w:val="006A492F"/>
    <w:rsid w:val="006A4A3B"/>
    <w:rsid w:val="006A51D8"/>
    <w:rsid w:val="006A5459"/>
    <w:rsid w:val="006A5A11"/>
    <w:rsid w:val="006A5CAC"/>
    <w:rsid w:val="006A67B8"/>
    <w:rsid w:val="006A691F"/>
    <w:rsid w:val="006A6928"/>
    <w:rsid w:val="006A7077"/>
    <w:rsid w:val="006A7D0F"/>
    <w:rsid w:val="006B07F6"/>
    <w:rsid w:val="006B095E"/>
    <w:rsid w:val="006B139E"/>
    <w:rsid w:val="006B1888"/>
    <w:rsid w:val="006B1A37"/>
    <w:rsid w:val="006B1A66"/>
    <w:rsid w:val="006B1C56"/>
    <w:rsid w:val="006B2129"/>
    <w:rsid w:val="006B2328"/>
    <w:rsid w:val="006B251A"/>
    <w:rsid w:val="006B260E"/>
    <w:rsid w:val="006B2FA3"/>
    <w:rsid w:val="006B328D"/>
    <w:rsid w:val="006B38D9"/>
    <w:rsid w:val="006B394D"/>
    <w:rsid w:val="006B3CC1"/>
    <w:rsid w:val="006B49EA"/>
    <w:rsid w:val="006B4F60"/>
    <w:rsid w:val="006B5257"/>
    <w:rsid w:val="006B536B"/>
    <w:rsid w:val="006B5646"/>
    <w:rsid w:val="006B567E"/>
    <w:rsid w:val="006B5C4F"/>
    <w:rsid w:val="006B66FD"/>
    <w:rsid w:val="006B6C27"/>
    <w:rsid w:val="006B6CC0"/>
    <w:rsid w:val="006C0931"/>
    <w:rsid w:val="006C09CB"/>
    <w:rsid w:val="006C13A2"/>
    <w:rsid w:val="006C16B4"/>
    <w:rsid w:val="006C1A64"/>
    <w:rsid w:val="006C2595"/>
    <w:rsid w:val="006C2780"/>
    <w:rsid w:val="006C4F65"/>
    <w:rsid w:val="006C5F8A"/>
    <w:rsid w:val="006C734F"/>
    <w:rsid w:val="006C7469"/>
    <w:rsid w:val="006D0CBA"/>
    <w:rsid w:val="006D11BA"/>
    <w:rsid w:val="006D14C6"/>
    <w:rsid w:val="006D1B22"/>
    <w:rsid w:val="006D209E"/>
    <w:rsid w:val="006D21C8"/>
    <w:rsid w:val="006D25D6"/>
    <w:rsid w:val="006D3055"/>
    <w:rsid w:val="006D317A"/>
    <w:rsid w:val="006D44A3"/>
    <w:rsid w:val="006D471B"/>
    <w:rsid w:val="006D4B02"/>
    <w:rsid w:val="006D5660"/>
    <w:rsid w:val="006D5A97"/>
    <w:rsid w:val="006D6976"/>
    <w:rsid w:val="006D75BE"/>
    <w:rsid w:val="006E039C"/>
    <w:rsid w:val="006E0791"/>
    <w:rsid w:val="006E0B5E"/>
    <w:rsid w:val="006E34AD"/>
    <w:rsid w:val="006E36F8"/>
    <w:rsid w:val="006E3A57"/>
    <w:rsid w:val="006E3C93"/>
    <w:rsid w:val="006E4309"/>
    <w:rsid w:val="006E4C33"/>
    <w:rsid w:val="006E500E"/>
    <w:rsid w:val="006E5455"/>
    <w:rsid w:val="006E5A98"/>
    <w:rsid w:val="006E5FA9"/>
    <w:rsid w:val="006E6ADA"/>
    <w:rsid w:val="006E73D1"/>
    <w:rsid w:val="006E7A3B"/>
    <w:rsid w:val="006F06FE"/>
    <w:rsid w:val="006F0B8A"/>
    <w:rsid w:val="006F0FAC"/>
    <w:rsid w:val="006F1024"/>
    <w:rsid w:val="006F1277"/>
    <w:rsid w:val="006F21B9"/>
    <w:rsid w:val="006F23B2"/>
    <w:rsid w:val="006F256A"/>
    <w:rsid w:val="006F28DC"/>
    <w:rsid w:val="006F3209"/>
    <w:rsid w:val="006F366C"/>
    <w:rsid w:val="006F3936"/>
    <w:rsid w:val="006F4471"/>
    <w:rsid w:val="006F4668"/>
    <w:rsid w:val="006F4796"/>
    <w:rsid w:val="006F47F0"/>
    <w:rsid w:val="006F5439"/>
    <w:rsid w:val="006F5477"/>
    <w:rsid w:val="006F5A04"/>
    <w:rsid w:val="006F5B55"/>
    <w:rsid w:val="006F5E4A"/>
    <w:rsid w:val="006F5F8B"/>
    <w:rsid w:val="006F6303"/>
    <w:rsid w:val="006F6747"/>
    <w:rsid w:val="006F7080"/>
    <w:rsid w:val="007008E4"/>
    <w:rsid w:val="00700C36"/>
    <w:rsid w:val="007017EF"/>
    <w:rsid w:val="007017FF"/>
    <w:rsid w:val="0070197B"/>
    <w:rsid w:val="00701EA0"/>
    <w:rsid w:val="00703ED7"/>
    <w:rsid w:val="007059C6"/>
    <w:rsid w:val="00705A5E"/>
    <w:rsid w:val="007060B2"/>
    <w:rsid w:val="0070735F"/>
    <w:rsid w:val="00707CCF"/>
    <w:rsid w:val="00710AC8"/>
    <w:rsid w:val="00710E79"/>
    <w:rsid w:val="0071132A"/>
    <w:rsid w:val="007119FB"/>
    <w:rsid w:val="00711E35"/>
    <w:rsid w:val="00712216"/>
    <w:rsid w:val="00712A6C"/>
    <w:rsid w:val="007131FE"/>
    <w:rsid w:val="007138A7"/>
    <w:rsid w:val="00713FD9"/>
    <w:rsid w:val="00714A36"/>
    <w:rsid w:val="00714AC0"/>
    <w:rsid w:val="00715331"/>
    <w:rsid w:val="007154F3"/>
    <w:rsid w:val="00715B07"/>
    <w:rsid w:val="00715D33"/>
    <w:rsid w:val="00716121"/>
    <w:rsid w:val="007162B3"/>
    <w:rsid w:val="00716887"/>
    <w:rsid w:val="00716D44"/>
    <w:rsid w:val="00716DA9"/>
    <w:rsid w:val="00716F19"/>
    <w:rsid w:val="0071746F"/>
    <w:rsid w:val="0072029D"/>
    <w:rsid w:val="0072059E"/>
    <w:rsid w:val="00720AC0"/>
    <w:rsid w:val="00721759"/>
    <w:rsid w:val="00721895"/>
    <w:rsid w:val="007221C9"/>
    <w:rsid w:val="00722F54"/>
    <w:rsid w:val="007235B0"/>
    <w:rsid w:val="0072364B"/>
    <w:rsid w:val="00723BD6"/>
    <w:rsid w:val="00724177"/>
    <w:rsid w:val="0072427F"/>
    <w:rsid w:val="007243CF"/>
    <w:rsid w:val="00724656"/>
    <w:rsid w:val="00724811"/>
    <w:rsid w:val="00725B52"/>
    <w:rsid w:val="007260A6"/>
    <w:rsid w:val="007265E2"/>
    <w:rsid w:val="00726FAA"/>
    <w:rsid w:val="00727584"/>
    <w:rsid w:val="00727C11"/>
    <w:rsid w:val="00730503"/>
    <w:rsid w:val="0073061A"/>
    <w:rsid w:val="00730689"/>
    <w:rsid w:val="007314C6"/>
    <w:rsid w:val="007318D5"/>
    <w:rsid w:val="00731942"/>
    <w:rsid w:val="00731EF8"/>
    <w:rsid w:val="0073289B"/>
    <w:rsid w:val="00732A77"/>
    <w:rsid w:val="00733148"/>
    <w:rsid w:val="00735388"/>
    <w:rsid w:val="007353BA"/>
    <w:rsid w:val="0073575E"/>
    <w:rsid w:val="00735A66"/>
    <w:rsid w:val="00736003"/>
    <w:rsid w:val="007360F5"/>
    <w:rsid w:val="00736E10"/>
    <w:rsid w:val="00736FF0"/>
    <w:rsid w:val="00737961"/>
    <w:rsid w:val="00741EE5"/>
    <w:rsid w:val="00742127"/>
    <w:rsid w:val="007421BD"/>
    <w:rsid w:val="0074316F"/>
    <w:rsid w:val="00743224"/>
    <w:rsid w:val="007437F8"/>
    <w:rsid w:val="00743A2C"/>
    <w:rsid w:val="00744032"/>
    <w:rsid w:val="00744135"/>
    <w:rsid w:val="007444F2"/>
    <w:rsid w:val="0074581C"/>
    <w:rsid w:val="00746B36"/>
    <w:rsid w:val="00750D4A"/>
    <w:rsid w:val="00751A10"/>
    <w:rsid w:val="00751EA9"/>
    <w:rsid w:val="00751FAD"/>
    <w:rsid w:val="00752064"/>
    <w:rsid w:val="00753E44"/>
    <w:rsid w:val="00754076"/>
    <w:rsid w:val="007544EB"/>
    <w:rsid w:val="00754765"/>
    <w:rsid w:val="007549B6"/>
    <w:rsid w:val="00754AC3"/>
    <w:rsid w:val="0075603E"/>
    <w:rsid w:val="00756491"/>
    <w:rsid w:val="00756517"/>
    <w:rsid w:val="007573F8"/>
    <w:rsid w:val="00760731"/>
    <w:rsid w:val="007612D6"/>
    <w:rsid w:val="00761391"/>
    <w:rsid w:val="00761590"/>
    <w:rsid w:val="00761CDC"/>
    <w:rsid w:val="00762FA5"/>
    <w:rsid w:val="007635C5"/>
    <w:rsid w:val="0076457C"/>
    <w:rsid w:val="00764828"/>
    <w:rsid w:val="00764DB2"/>
    <w:rsid w:val="00764DCF"/>
    <w:rsid w:val="00765808"/>
    <w:rsid w:val="00765E2A"/>
    <w:rsid w:val="0076604C"/>
    <w:rsid w:val="007662B4"/>
    <w:rsid w:val="0076730A"/>
    <w:rsid w:val="00770473"/>
    <w:rsid w:val="007711DC"/>
    <w:rsid w:val="00771680"/>
    <w:rsid w:val="007724D8"/>
    <w:rsid w:val="007743F8"/>
    <w:rsid w:val="00774B23"/>
    <w:rsid w:val="007751F8"/>
    <w:rsid w:val="0077568A"/>
    <w:rsid w:val="00775B31"/>
    <w:rsid w:val="00776D39"/>
    <w:rsid w:val="0077706C"/>
    <w:rsid w:val="0077751C"/>
    <w:rsid w:val="007777EB"/>
    <w:rsid w:val="00777A21"/>
    <w:rsid w:val="0078026A"/>
    <w:rsid w:val="00780615"/>
    <w:rsid w:val="00780D7B"/>
    <w:rsid w:val="0078178D"/>
    <w:rsid w:val="00782528"/>
    <w:rsid w:val="00783714"/>
    <w:rsid w:val="00783995"/>
    <w:rsid w:val="007843B5"/>
    <w:rsid w:val="007843E6"/>
    <w:rsid w:val="00785035"/>
    <w:rsid w:val="0078590E"/>
    <w:rsid w:val="00786266"/>
    <w:rsid w:val="00786A0B"/>
    <w:rsid w:val="007874CA"/>
    <w:rsid w:val="007874DA"/>
    <w:rsid w:val="00787666"/>
    <w:rsid w:val="00787A15"/>
    <w:rsid w:val="00790351"/>
    <w:rsid w:val="007904C0"/>
    <w:rsid w:val="00790F33"/>
    <w:rsid w:val="00791037"/>
    <w:rsid w:val="007912C6"/>
    <w:rsid w:val="007917B8"/>
    <w:rsid w:val="00791EEE"/>
    <w:rsid w:val="0079217E"/>
    <w:rsid w:val="00792D05"/>
    <w:rsid w:val="007939F1"/>
    <w:rsid w:val="00793E9F"/>
    <w:rsid w:val="00794A0E"/>
    <w:rsid w:val="00794E37"/>
    <w:rsid w:val="00795355"/>
    <w:rsid w:val="00795DF4"/>
    <w:rsid w:val="00795F1D"/>
    <w:rsid w:val="007964A9"/>
    <w:rsid w:val="00796A81"/>
    <w:rsid w:val="00796BF0"/>
    <w:rsid w:val="0079762A"/>
    <w:rsid w:val="00797FAD"/>
    <w:rsid w:val="007A0948"/>
    <w:rsid w:val="007A0A0F"/>
    <w:rsid w:val="007A0ADA"/>
    <w:rsid w:val="007A11D6"/>
    <w:rsid w:val="007A134A"/>
    <w:rsid w:val="007A15F0"/>
    <w:rsid w:val="007A1644"/>
    <w:rsid w:val="007A198E"/>
    <w:rsid w:val="007A1C42"/>
    <w:rsid w:val="007A1E2C"/>
    <w:rsid w:val="007A2379"/>
    <w:rsid w:val="007A2D76"/>
    <w:rsid w:val="007A38C4"/>
    <w:rsid w:val="007A46F8"/>
    <w:rsid w:val="007A4DDB"/>
    <w:rsid w:val="007A4FD1"/>
    <w:rsid w:val="007A5803"/>
    <w:rsid w:val="007A6B37"/>
    <w:rsid w:val="007A74E3"/>
    <w:rsid w:val="007A779C"/>
    <w:rsid w:val="007B030C"/>
    <w:rsid w:val="007B0AB3"/>
    <w:rsid w:val="007B0B9A"/>
    <w:rsid w:val="007B22AF"/>
    <w:rsid w:val="007B254E"/>
    <w:rsid w:val="007B25BF"/>
    <w:rsid w:val="007B39EE"/>
    <w:rsid w:val="007B4378"/>
    <w:rsid w:val="007B4A8E"/>
    <w:rsid w:val="007B633D"/>
    <w:rsid w:val="007B6D83"/>
    <w:rsid w:val="007B6EF0"/>
    <w:rsid w:val="007B701E"/>
    <w:rsid w:val="007B77B2"/>
    <w:rsid w:val="007B7CE6"/>
    <w:rsid w:val="007C01A1"/>
    <w:rsid w:val="007C0FC3"/>
    <w:rsid w:val="007C0FE8"/>
    <w:rsid w:val="007C1B88"/>
    <w:rsid w:val="007C1D74"/>
    <w:rsid w:val="007C283E"/>
    <w:rsid w:val="007C2F79"/>
    <w:rsid w:val="007C381E"/>
    <w:rsid w:val="007C3C01"/>
    <w:rsid w:val="007C42CC"/>
    <w:rsid w:val="007C46F0"/>
    <w:rsid w:val="007C48D7"/>
    <w:rsid w:val="007C49FB"/>
    <w:rsid w:val="007C4C34"/>
    <w:rsid w:val="007C5016"/>
    <w:rsid w:val="007C5495"/>
    <w:rsid w:val="007C566C"/>
    <w:rsid w:val="007C575D"/>
    <w:rsid w:val="007C5A9C"/>
    <w:rsid w:val="007C5FDE"/>
    <w:rsid w:val="007C60AF"/>
    <w:rsid w:val="007C6868"/>
    <w:rsid w:val="007C6BD9"/>
    <w:rsid w:val="007C6F90"/>
    <w:rsid w:val="007C70B8"/>
    <w:rsid w:val="007C79E4"/>
    <w:rsid w:val="007C79F9"/>
    <w:rsid w:val="007D0A43"/>
    <w:rsid w:val="007D0B3E"/>
    <w:rsid w:val="007D124A"/>
    <w:rsid w:val="007D1CA5"/>
    <w:rsid w:val="007D2595"/>
    <w:rsid w:val="007D46C3"/>
    <w:rsid w:val="007D4A09"/>
    <w:rsid w:val="007D56A6"/>
    <w:rsid w:val="007D5866"/>
    <w:rsid w:val="007D614C"/>
    <w:rsid w:val="007D63BB"/>
    <w:rsid w:val="007D641A"/>
    <w:rsid w:val="007D6CE7"/>
    <w:rsid w:val="007D6D28"/>
    <w:rsid w:val="007D747B"/>
    <w:rsid w:val="007D7B95"/>
    <w:rsid w:val="007D7C80"/>
    <w:rsid w:val="007E23E9"/>
    <w:rsid w:val="007E2E87"/>
    <w:rsid w:val="007E2F99"/>
    <w:rsid w:val="007E3014"/>
    <w:rsid w:val="007E3AEB"/>
    <w:rsid w:val="007E42F4"/>
    <w:rsid w:val="007E4A03"/>
    <w:rsid w:val="007E5E46"/>
    <w:rsid w:val="007E7222"/>
    <w:rsid w:val="007E7899"/>
    <w:rsid w:val="007E7956"/>
    <w:rsid w:val="007E7AC3"/>
    <w:rsid w:val="007E7B3A"/>
    <w:rsid w:val="007E7F29"/>
    <w:rsid w:val="007F1152"/>
    <w:rsid w:val="007F18C8"/>
    <w:rsid w:val="007F1BC5"/>
    <w:rsid w:val="007F1E20"/>
    <w:rsid w:val="007F24EA"/>
    <w:rsid w:val="007F2687"/>
    <w:rsid w:val="007F281A"/>
    <w:rsid w:val="007F2AED"/>
    <w:rsid w:val="007F3224"/>
    <w:rsid w:val="007F3622"/>
    <w:rsid w:val="007F3710"/>
    <w:rsid w:val="007F3C99"/>
    <w:rsid w:val="007F40B6"/>
    <w:rsid w:val="007F47CA"/>
    <w:rsid w:val="007F4D25"/>
    <w:rsid w:val="007F5206"/>
    <w:rsid w:val="007F52A8"/>
    <w:rsid w:val="007F5427"/>
    <w:rsid w:val="007F58CF"/>
    <w:rsid w:val="007F63E8"/>
    <w:rsid w:val="007F6989"/>
    <w:rsid w:val="007F6FC2"/>
    <w:rsid w:val="007F7945"/>
    <w:rsid w:val="00800360"/>
    <w:rsid w:val="00800888"/>
    <w:rsid w:val="00800B34"/>
    <w:rsid w:val="008016A0"/>
    <w:rsid w:val="00801DA9"/>
    <w:rsid w:val="00802005"/>
    <w:rsid w:val="00802649"/>
    <w:rsid w:val="008028B2"/>
    <w:rsid w:val="00802CA0"/>
    <w:rsid w:val="00802F78"/>
    <w:rsid w:val="00803284"/>
    <w:rsid w:val="0080347F"/>
    <w:rsid w:val="008035AD"/>
    <w:rsid w:val="008038AD"/>
    <w:rsid w:val="008039A5"/>
    <w:rsid w:val="008040F7"/>
    <w:rsid w:val="00804927"/>
    <w:rsid w:val="008053AB"/>
    <w:rsid w:val="00805CAE"/>
    <w:rsid w:val="00806364"/>
    <w:rsid w:val="00806BD4"/>
    <w:rsid w:val="00807A48"/>
    <w:rsid w:val="008107A8"/>
    <w:rsid w:val="0081090B"/>
    <w:rsid w:val="00810A1F"/>
    <w:rsid w:val="0081168F"/>
    <w:rsid w:val="00812189"/>
    <w:rsid w:val="00812879"/>
    <w:rsid w:val="00812EC7"/>
    <w:rsid w:val="008132B2"/>
    <w:rsid w:val="00813524"/>
    <w:rsid w:val="00813CC1"/>
    <w:rsid w:val="00813F90"/>
    <w:rsid w:val="008157F7"/>
    <w:rsid w:val="0081594A"/>
    <w:rsid w:val="00816F47"/>
    <w:rsid w:val="0081713E"/>
    <w:rsid w:val="00817AB1"/>
    <w:rsid w:val="00817EA1"/>
    <w:rsid w:val="00817FE3"/>
    <w:rsid w:val="00820BB8"/>
    <w:rsid w:val="00820E2D"/>
    <w:rsid w:val="00821588"/>
    <w:rsid w:val="0082158F"/>
    <w:rsid w:val="008218E8"/>
    <w:rsid w:val="00821EB5"/>
    <w:rsid w:val="008231D3"/>
    <w:rsid w:val="0082332E"/>
    <w:rsid w:val="00823469"/>
    <w:rsid w:val="00823BAF"/>
    <w:rsid w:val="0082413E"/>
    <w:rsid w:val="00824877"/>
    <w:rsid w:val="008254E9"/>
    <w:rsid w:val="008272E8"/>
    <w:rsid w:val="008274D5"/>
    <w:rsid w:val="00827F25"/>
    <w:rsid w:val="00830849"/>
    <w:rsid w:val="00830B85"/>
    <w:rsid w:val="00831152"/>
    <w:rsid w:val="008312B4"/>
    <w:rsid w:val="00831321"/>
    <w:rsid w:val="0083176A"/>
    <w:rsid w:val="008318A6"/>
    <w:rsid w:val="00831DF9"/>
    <w:rsid w:val="008325B0"/>
    <w:rsid w:val="008328B8"/>
    <w:rsid w:val="0083314F"/>
    <w:rsid w:val="008335D2"/>
    <w:rsid w:val="00833720"/>
    <w:rsid w:val="00833924"/>
    <w:rsid w:val="00833DD2"/>
    <w:rsid w:val="008352B1"/>
    <w:rsid w:val="00837028"/>
    <w:rsid w:val="0083757A"/>
    <w:rsid w:val="008376A6"/>
    <w:rsid w:val="00837F2F"/>
    <w:rsid w:val="00840283"/>
    <w:rsid w:val="0084058B"/>
    <w:rsid w:val="008405DB"/>
    <w:rsid w:val="008405DD"/>
    <w:rsid w:val="008408FC"/>
    <w:rsid w:val="00840E65"/>
    <w:rsid w:val="00841588"/>
    <w:rsid w:val="00841953"/>
    <w:rsid w:val="008419B5"/>
    <w:rsid w:val="00842077"/>
    <w:rsid w:val="008423CF"/>
    <w:rsid w:val="00842689"/>
    <w:rsid w:val="00842826"/>
    <w:rsid w:val="008432A0"/>
    <w:rsid w:val="00843327"/>
    <w:rsid w:val="0084348E"/>
    <w:rsid w:val="00843C82"/>
    <w:rsid w:val="00844206"/>
    <w:rsid w:val="00845CDF"/>
    <w:rsid w:val="0084605E"/>
    <w:rsid w:val="008469B4"/>
    <w:rsid w:val="00846A18"/>
    <w:rsid w:val="00847682"/>
    <w:rsid w:val="00847859"/>
    <w:rsid w:val="00847C24"/>
    <w:rsid w:val="00850377"/>
    <w:rsid w:val="0085158A"/>
    <w:rsid w:val="00851AB4"/>
    <w:rsid w:val="008529A7"/>
    <w:rsid w:val="00852B54"/>
    <w:rsid w:val="00854D2E"/>
    <w:rsid w:val="008556B1"/>
    <w:rsid w:val="00856379"/>
    <w:rsid w:val="00856A03"/>
    <w:rsid w:val="00856BB9"/>
    <w:rsid w:val="00856D5B"/>
    <w:rsid w:val="00856E20"/>
    <w:rsid w:val="00857135"/>
    <w:rsid w:val="00857514"/>
    <w:rsid w:val="0085765D"/>
    <w:rsid w:val="008579A6"/>
    <w:rsid w:val="00857B5B"/>
    <w:rsid w:val="0086022F"/>
    <w:rsid w:val="0086053D"/>
    <w:rsid w:val="00860698"/>
    <w:rsid w:val="00860895"/>
    <w:rsid w:val="00860F75"/>
    <w:rsid w:val="008617CE"/>
    <w:rsid w:val="00861889"/>
    <w:rsid w:val="00861FAA"/>
    <w:rsid w:val="008629FD"/>
    <w:rsid w:val="00862A18"/>
    <w:rsid w:val="00863586"/>
    <w:rsid w:val="0086370D"/>
    <w:rsid w:val="0086379D"/>
    <w:rsid w:val="00864095"/>
    <w:rsid w:val="00865116"/>
    <w:rsid w:val="00865FA9"/>
    <w:rsid w:val="008661C0"/>
    <w:rsid w:val="00866560"/>
    <w:rsid w:val="008668AC"/>
    <w:rsid w:val="00867016"/>
    <w:rsid w:val="00867053"/>
    <w:rsid w:val="0086720B"/>
    <w:rsid w:val="008677AC"/>
    <w:rsid w:val="008679E4"/>
    <w:rsid w:val="00867E97"/>
    <w:rsid w:val="00870231"/>
    <w:rsid w:val="00870639"/>
    <w:rsid w:val="008709BA"/>
    <w:rsid w:val="00870E3A"/>
    <w:rsid w:val="008717D6"/>
    <w:rsid w:val="008718F7"/>
    <w:rsid w:val="00871C61"/>
    <w:rsid w:val="00872749"/>
    <w:rsid w:val="00874476"/>
    <w:rsid w:val="00874483"/>
    <w:rsid w:val="00874BB6"/>
    <w:rsid w:val="00874C1B"/>
    <w:rsid w:val="00874E29"/>
    <w:rsid w:val="00874E6E"/>
    <w:rsid w:val="00874F99"/>
    <w:rsid w:val="00874FC7"/>
    <w:rsid w:val="0087500F"/>
    <w:rsid w:val="008763B9"/>
    <w:rsid w:val="0087650E"/>
    <w:rsid w:val="008766A6"/>
    <w:rsid w:val="0087688A"/>
    <w:rsid w:val="008769B3"/>
    <w:rsid w:val="00876CAF"/>
    <w:rsid w:val="0087709A"/>
    <w:rsid w:val="00877F7E"/>
    <w:rsid w:val="00881C5F"/>
    <w:rsid w:val="00882313"/>
    <w:rsid w:val="00882330"/>
    <w:rsid w:val="0088272C"/>
    <w:rsid w:val="008835AB"/>
    <w:rsid w:val="008841B5"/>
    <w:rsid w:val="00884B12"/>
    <w:rsid w:val="00884CCF"/>
    <w:rsid w:val="00885306"/>
    <w:rsid w:val="00885E56"/>
    <w:rsid w:val="008861F1"/>
    <w:rsid w:val="008863E4"/>
    <w:rsid w:val="00886B65"/>
    <w:rsid w:val="00886D20"/>
    <w:rsid w:val="00886E14"/>
    <w:rsid w:val="0089075B"/>
    <w:rsid w:val="00891070"/>
    <w:rsid w:val="00891B75"/>
    <w:rsid w:val="00891D14"/>
    <w:rsid w:val="00891D5A"/>
    <w:rsid w:val="00891F61"/>
    <w:rsid w:val="008921A1"/>
    <w:rsid w:val="00892F2E"/>
    <w:rsid w:val="00893BA6"/>
    <w:rsid w:val="008953D9"/>
    <w:rsid w:val="00895949"/>
    <w:rsid w:val="00895DB9"/>
    <w:rsid w:val="008960F5"/>
    <w:rsid w:val="00897B51"/>
    <w:rsid w:val="00897BB9"/>
    <w:rsid w:val="008A0210"/>
    <w:rsid w:val="008A052F"/>
    <w:rsid w:val="008A0D87"/>
    <w:rsid w:val="008A121A"/>
    <w:rsid w:val="008A1A2E"/>
    <w:rsid w:val="008A1A4D"/>
    <w:rsid w:val="008A1B39"/>
    <w:rsid w:val="008A1CE9"/>
    <w:rsid w:val="008A2819"/>
    <w:rsid w:val="008A2B12"/>
    <w:rsid w:val="008A2E3A"/>
    <w:rsid w:val="008A3FAF"/>
    <w:rsid w:val="008A55DB"/>
    <w:rsid w:val="008A5923"/>
    <w:rsid w:val="008A5F01"/>
    <w:rsid w:val="008A60EF"/>
    <w:rsid w:val="008A6578"/>
    <w:rsid w:val="008A6597"/>
    <w:rsid w:val="008A6D5C"/>
    <w:rsid w:val="008A6D73"/>
    <w:rsid w:val="008A76D2"/>
    <w:rsid w:val="008B02FF"/>
    <w:rsid w:val="008B0967"/>
    <w:rsid w:val="008B146D"/>
    <w:rsid w:val="008B1774"/>
    <w:rsid w:val="008B1984"/>
    <w:rsid w:val="008B1D40"/>
    <w:rsid w:val="008B27E8"/>
    <w:rsid w:val="008B28A7"/>
    <w:rsid w:val="008B2A8E"/>
    <w:rsid w:val="008B2C80"/>
    <w:rsid w:val="008B316C"/>
    <w:rsid w:val="008B38F3"/>
    <w:rsid w:val="008B39FF"/>
    <w:rsid w:val="008B453C"/>
    <w:rsid w:val="008B5A4F"/>
    <w:rsid w:val="008B5D1F"/>
    <w:rsid w:val="008B6174"/>
    <w:rsid w:val="008B6A59"/>
    <w:rsid w:val="008B6B70"/>
    <w:rsid w:val="008B6D4F"/>
    <w:rsid w:val="008B6E48"/>
    <w:rsid w:val="008B7C95"/>
    <w:rsid w:val="008B7D8F"/>
    <w:rsid w:val="008C017E"/>
    <w:rsid w:val="008C01D4"/>
    <w:rsid w:val="008C1C62"/>
    <w:rsid w:val="008C1CA1"/>
    <w:rsid w:val="008C2040"/>
    <w:rsid w:val="008C20E7"/>
    <w:rsid w:val="008C2491"/>
    <w:rsid w:val="008C25AD"/>
    <w:rsid w:val="008C352A"/>
    <w:rsid w:val="008C37AD"/>
    <w:rsid w:val="008C3DD8"/>
    <w:rsid w:val="008C404B"/>
    <w:rsid w:val="008C4C69"/>
    <w:rsid w:val="008C52D4"/>
    <w:rsid w:val="008C55BF"/>
    <w:rsid w:val="008C55C6"/>
    <w:rsid w:val="008C5773"/>
    <w:rsid w:val="008C5F73"/>
    <w:rsid w:val="008C6DC8"/>
    <w:rsid w:val="008C71F6"/>
    <w:rsid w:val="008C794B"/>
    <w:rsid w:val="008C7B62"/>
    <w:rsid w:val="008C7E3A"/>
    <w:rsid w:val="008D014B"/>
    <w:rsid w:val="008D0F41"/>
    <w:rsid w:val="008D2593"/>
    <w:rsid w:val="008D290C"/>
    <w:rsid w:val="008D3193"/>
    <w:rsid w:val="008D3431"/>
    <w:rsid w:val="008D3465"/>
    <w:rsid w:val="008D39DF"/>
    <w:rsid w:val="008D3C38"/>
    <w:rsid w:val="008D4B98"/>
    <w:rsid w:val="008D5AED"/>
    <w:rsid w:val="008D5D47"/>
    <w:rsid w:val="008D610F"/>
    <w:rsid w:val="008D6BED"/>
    <w:rsid w:val="008D6BF2"/>
    <w:rsid w:val="008E04AF"/>
    <w:rsid w:val="008E04C9"/>
    <w:rsid w:val="008E1BCC"/>
    <w:rsid w:val="008E1DFC"/>
    <w:rsid w:val="008E2288"/>
    <w:rsid w:val="008E25C3"/>
    <w:rsid w:val="008E2924"/>
    <w:rsid w:val="008E2DC2"/>
    <w:rsid w:val="008E3249"/>
    <w:rsid w:val="008E372A"/>
    <w:rsid w:val="008E3AA7"/>
    <w:rsid w:val="008E3D9A"/>
    <w:rsid w:val="008E3DD1"/>
    <w:rsid w:val="008E575A"/>
    <w:rsid w:val="008E587D"/>
    <w:rsid w:val="008E66E9"/>
    <w:rsid w:val="008E6A60"/>
    <w:rsid w:val="008E743A"/>
    <w:rsid w:val="008E7B2D"/>
    <w:rsid w:val="008E7E8C"/>
    <w:rsid w:val="008F02E6"/>
    <w:rsid w:val="008F032F"/>
    <w:rsid w:val="008F0491"/>
    <w:rsid w:val="008F1147"/>
    <w:rsid w:val="008F1C7C"/>
    <w:rsid w:val="008F1DA7"/>
    <w:rsid w:val="008F23AB"/>
    <w:rsid w:val="008F2565"/>
    <w:rsid w:val="008F2666"/>
    <w:rsid w:val="008F26FA"/>
    <w:rsid w:val="008F2721"/>
    <w:rsid w:val="008F2A1C"/>
    <w:rsid w:val="008F433B"/>
    <w:rsid w:val="008F4C72"/>
    <w:rsid w:val="008F4F28"/>
    <w:rsid w:val="008F573A"/>
    <w:rsid w:val="008F692F"/>
    <w:rsid w:val="008F7005"/>
    <w:rsid w:val="008F7009"/>
    <w:rsid w:val="008F736D"/>
    <w:rsid w:val="008F7AB3"/>
    <w:rsid w:val="008F7B0D"/>
    <w:rsid w:val="009005B5"/>
    <w:rsid w:val="00900A21"/>
    <w:rsid w:val="00900EED"/>
    <w:rsid w:val="00900F42"/>
    <w:rsid w:val="009017E5"/>
    <w:rsid w:val="00901E18"/>
    <w:rsid w:val="009020D4"/>
    <w:rsid w:val="00902988"/>
    <w:rsid w:val="009033BF"/>
    <w:rsid w:val="009036A1"/>
    <w:rsid w:val="009037A6"/>
    <w:rsid w:val="00903D2D"/>
    <w:rsid w:val="0090410B"/>
    <w:rsid w:val="00904FEF"/>
    <w:rsid w:val="00905578"/>
    <w:rsid w:val="0090557D"/>
    <w:rsid w:val="00905A38"/>
    <w:rsid w:val="009062D7"/>
    <w:rsid w:val="009065DB"/>
    <w:rsid w:val="00906872"/>
    <w:rsid w:val="0090693B"/>
    <w:rsid w:val="00906EF7"/>
    <w:rsid w:val="009077CC"/>
    <w:rsid w:val="00910F09"/>
    <w:rsid w:val="00911029"/>
    <w:rsid w:val="0091149A"/>
    <w:rsid w:val="009119BA"/>
    <w:rsid w:val="00912305"/>
    <w:rsid w:val="00912E09"/>
    <w:rsid w:val="00912F65"/>
    <w:rsid w:val="009133DE"/>
    <w:rsid w:val="0091409C"/>
    <w:rsid w:val="009152B2"/>
    <w:rsid w:val="0091533A"/>
    <w:rsid w:val="009170E9"/>
    <w:rsid w:val="00917311"/>
    <w:rsid w:val="0092156F"/>
    <w:rsid w:val="009217B1"/>
    <w:rsid w:val="00921D12"/>
    <w:rsid w:val="00921F72"/>
    <w:rsid w:val="009232C4"/>
    <w:rsid w:val="009232F6"/>
    <w:rsid w:val="0092437B"/>
    <w:rsid w:val="0092501D"/>
    <w:rsid w:val="0092545E"/>
    <w:rsid w:val="009254F7"/>
    <w:rsid w:val="0092610E"/>
    <w:rsid w:val="0092644F"/>
    <w:rsid w:val="00926959"/>
    <w:rsid w:val="00926970"/>
    <w:rsid w:val="00926CC4"/>
    <w:rsid w:val="00930717"/>
    <w:rsid w:val="00930D9C"/>
    <w:rsid w:val="0093155D"/>
    <w:rsid w:val="00931CCE"/>
    <w:rsid w:val="00932293"/>
    <w:rsid w:val="00932765"/>
    <w:rsid w:val="00932E1F"/>
    <w:rsid w:val="009331C0"/>
    <w:rsid w:val="009339BC"/>
    <w:rsid w:val="00934284"/>
    <w:rsid w:val="00934454"/>
    <w:rsid w:val="00935F29"/>
    <w:rsid w:val="00936072"/>
    <w:rsid w:val="0093610F"/>
    <w:rsid w:val="00936D15"/>
    <w:rsid w:val="0094029C"/>
    <w:rsid w:val="009404BA"/>
    <w:rsid w:val="00940A78"/>
    <w:rsid w:val="00940C9A"/>
    <w:rsid w:val="00940FE7"/>
    <w:rsid w:val="00941193"/>
    <w:rsid w:val="009418A6"/>
    <w:rsid w:val="00942667"/>
    <w:rsid w:val="00942D7A"/>
    <w:rsid w:val="00942DF7"/>
    <w:rsid w:val="009430C6"/>
    <w:rsid w:val="0094353D"/>
    <w:rsid w:val="00943582"/>
    <w:rsid w:val="009435FD"/>
    <w:rsid w:val="00943C62"/>
    <w:rsid w:val="00943CAB"/>
    <w:rsid w:val="00943FB5"/>
    <w:rsid w:val="0094577C"/>
    <w:rsid w:val="00945D29"/>
    <w:rsid w:val="00946556"/>
    <w:rsid w:val="00946EA9"/>
    <w:rsid w:val="009473A3"/>
    <w:rsid w:val="0094751F"/>
    <w:rsid w:val="009479BD"/>
    <w:rsid w:val="009503B8"/>
    <w:rsid w:val="00950C51"/>
    <w:rsid w:val="00950CAC"/>
    <w:rsid w:val="00950D5B"/>
    <w:rsid w:val="0095112D"/>
    <w:rsid w:val="009513FE"/>
    <w:rsid w:val="009524D7"/>
    <w:rsid w:val="009524F5"/>
    <w:rsid w:val="00953F2E"/>
    <w:rsid w:val="0095400C"/>
    <w:rsid w:val="0095471A"/>
    <w:rsid w:val="00955C72"/>
    <w:rsid w:val="009560E0"/>
    <w:rsid w:val="0095682C"/>
    <w:rsid w:val="00956DB8"/>
    <w:rsid w:val="009572DE"/>
    <w:rsid w:val="0095790F"/>
    <w:rsid w:val="009579D9"/>
    <w:rsid w:val="00957E42"/>
    <w:rsid w:val="009609B5"/>
    <w:rsid w:val="00960C41"/>
    <w:rsid w:val="009610B5"/>
    <w:rsid w:val="0096122B"/>
    <w:rsid w:val="00962230"/>
    <w:rsid w:val="0096223B"/>
    <w:rsid w:val="00962421"/>
    <w:rsid w:val="00963324"/>
    <w:rsid w:val="00963792"/>
    <w:rsid w:val="00964069"/>
    <w:rsid w:val="009640C1"/>
    <w:rsid w:val="0096415D"/>
    <w:rsid w:val="009642BA"/>
    <w:rsid w:val="00964327"/>
    <w:rsid w:val="00964EC0"/>
    <w:rsid w:val="00964EDD"/>
    <w:rsid w:val="00965BCB"/>
    <w:rsid w:val="00966523"/>
    <w:rsid w:val="00966730"/>
    <w:rsid w:val="009672E3"/>
    <w:rsid w:val="0096754C"/>
    <w:rsid w:val="00967804"/>
    <w:rsid w:val="0097094E"/>
    <w:rsid w:val="00970C64"/>
    <w:rsid w:val="00970F8D"/>
    <w:rsid w:val="00971204"/>
    <w:rsid w:val="0097173C"/>
    <w:rsid w:val="0097295C"/>
    <w:rsid w:val="0097296F"/>
    <w:rsid w:val="00972D75"/>
    <w:rsid w:val="00973555"/>
    <w:rsid w:val="0097412F"/>
    <w:rsid w:val="009742F5"/>
    <w:rsid w:val="00974378"/>
    <w:rsid w:val="009745D9"/>
    <w:rsid w:val="00974BE7"/>
    <w:rsid w:val="0097527B"/>
    <w:rsid w:val="00975417"/>
    <w:rsid w:val="00975640"/>
    <w:rsid w:val="00977158"/>
    <w:rsid w:val="00977778"/>
    <w:rsid w:val="00977B53"/>
    <w:rsid w:val="00981E48"/>
    <w:rsid w:val="009829FD"/>
    <w:rsid w:val="00982A2D"/>
    <w:rsid w:val="0098340B"/>
    <w:rsid w:val="00983577"/>
    <w:rsid w:val="009849D3"/>
    <w:rsid w:val="009859C1"/>
    <w:rsid w:val="00985C17"/>
    <w:rsid w:val="00986595"/>
    <w:rsid w:val="00986694"/>
    <w:rsid w:val="009876B0"/>
    <w:rsid w:val="0099015F"/>
    <w:rsid w:val="00990372"/>
    <w:rsid w:val="0099092C"/>
    <w:rsid w:val="00991287"/>
    <w:rsid w:val="009912E5"/>
    <w:rsid w:val="009915ED"/>
    <w:rsid w:val="00991BEC"/>
    <w:rsid w:val="00991DD7"/>
    <w:rsid w:val="00991E40"/>
    <w:rsid w:val="009928FF"/>
    <w:rsid w:val="00992B3C"/>
    <w:rsid w:val="00993599"/>
    <w:rsid w:val="00994306"/>
    <w:rsid w:val="009945DC"/>
    <w:rsid w:val="00994DDB"/>
    <w:rsid w:val="0099592E"/>
    <w:rsid w:val="0099663A"/>
    <w:rsid w:val="00996719"/>
    <w:rsid w:val="00996E56"/>
    <w:rsid w:val="00997DA0"/>
    <w:rsid w:val="009A0404"/>
    <w:rsid w:val="009A0535"/>
    <w:rsid w:val="009A178B"/>
    <w:rsid w:val="009A1CD2"/>
    <w:rsid w:val="009A29EF"/>
    <w:rsid w:val="009A2DF5"/>
    <w:rsid w:val="009A3735"/>
    <w:rsid w:val="009A3813"/>
    <w:rsid w:val="009A49A2"/>
    <w:rsid w:val="009A4BF8"/>
    <w:rsid w:val="009A4EDB"/>
    <w:rsid w:val="009A53FC"/>
    <w:rsid w:val="009A5410"/>
    <w:rsid w:val="009A5619"/>
    <w:rsid w:val="009A564A"/>
    <w:rsid w:val="009A6360"/>
    <w:rsid w:val="009A644B"/>
    <w:rsid w:val="009A6EA0"/>
    <w:rsid w:val="009A73B6"/>
    <w:rsid w:val="009A7DD0"/>
    <w:rsid w:val="009B038F"/>
    <w:rsid w:val="009B140C"/>
    <w:rsid w:val="009B17D6"/>
    <w:rsid w:val="009B2084"/>
    <w:rsid w:val="009B20EC"/>
    <w:rsid w:val="009B34C3"/>
    <w:rsid w:val="009B454F"/>
    <w:rsid w:val="009B4C81"/>
    <w:rsid w:val="009B4F6F"/>
    <w:rsid w:val="009B5515"/>
    <w:rsid w:val="009B56C6"/>
    <w:rsid w:val="009B5D64"/>
    <w:rsid w:val="009B6B4A"/>
    <w:rsid w:val="009B7265"/>
    <w:rsid w:val="009B7DF1"/>
    <w:rsid w:val="009C0133"/>
    <w:rsid w:val="009C0889"/>
    <w:rsid w:val="009C0A63"/>
    <w:rsid w:val="009C0D99"/>
    <w:rsid w:val="009C1536"/>
    <w:rsid w:val="009C3557"/>
    <w:rsid w:val="009C4343"/>
    <w:rsid w:val="009C4995"/>
    <w:rsid w:val="009C4D0A"/>
    <w:rsid w:val="009C5AEB"/>
    <w:rsid w:val="009C5F0D"/>
    <w:rsid w:val="009C6245"/>
    <w:rsid w:val="009C6C4B"/>
    <w:rsid w:val="009C7443"/>
    <w:rsid w:val="009C769D"/>
    <w:rsid w:val="009D023B"/>
    <w:rsid w:val="009D0D55"/>
    <w:rsid w:val="009D259E"/>
    <w:rsid w:val="009D4BA4"/>
    <w:rsid w:val="009D4FCA"/>
    <w:rsid w:val="009D527A"/>
    <w:rsid w:val="009D52F8"/>
    <w:rsid w:val="009D56D5"/>
    <w:rsid w:val="009D595A"/>
    <w:rsid w:val="009D5AEC"/>
    <w:rsid w:val="009D5E58"/>
    <w:rsid w:val="009D663F"/>
    <w:rsid w:val="009D7102"/>
    <w:rsid w:val="009D73AE"/>
    <w:rsid w:val="009D79B3"/>
    <w:rsid w:val="009D7BC9"/>
    <w:rsid w:val="009E043B"/>
    <w:rsid w:val="009E048D"/>
    <w:rsid w:val="009E128B"/>
    <w:rsid w:val="009E12B3"/>
    <w:rsid w:val="009E2279"/>
    <w:rsid w:val="009E2686"/>
    <w:rsid w:val="009E5499"/>
    <w:rsid w:val="009E5518"/>
    <w:rsid w:val="009E671D"/>
    <w:rsid w:val="009E6A8F"/>
    <w:rsid w:val="009E6C9F"/>
    <w:rsid w:val="009E715E"/>
    <w:rsid w:val="009E749D"/>
    <w:rsid w:val="009F00F6"/>
    <w:rsid w:val="009F0CB5"/>
    <w:rsid w:val="009F1F46"/>
    <w:rsid w:val="009F1F9C"/>
    <w:rsid w:val="009F254A"/>
    <w:rsid w:val="009F2C51"/>
    <w:rsid w:val="009F2D35"/>
    <w:rsid w:val="009F367E"/>
    <w:rsid w:val="009F3DDF"/>
    <w:rsid w:val="009F3EBD"/>
    <w:rsid w:val="009F407D"/>
    <w:rsid w:val="009F44BC"/>
    <w:rsid w:val="009F46BE"/>
    <w:rsid w:val="009F4B6E"/>
    <w:rsid w:val="009F4BEA"/>
    <w:rsid w:val="009F4F86"/>
    <w:rsid w:val="009F5451"/>
    <w:rsid w:val="009F5638"/>
    <w:rsid w:val="009F5BD8"/>
    <w:rsid w:val="009F668A"/>
    <w:rsid w:val="009F6BA3"/>
    <w:rsid w:val="009F7045"/>
    <w:rsid w:val="009F7F6A"/>
    <w:rsid w:val="00A00501"/>
    <w:rsid w:val="00A00549"/>
    <w:rsid w:val="00A008FB"/>
    <w:rsid w:val="00A01830"/>
    <w:rsid w:val="00A01F7C"/>
    <w:rsid w:val="00A02AF7"/>
    <w:rsid w:val="00A033F4"/>
    <w:rsid w:val="00A037E7"/>
    <w:rsid w:val="00A03ED1"/>
    <w:rsid w:val="00A04524"/>
    <w:rsid w:val="00A052BB"/>
    <w:rsid w:val="00A05F17"/>
    <w:rsid w:val="00A06343"/>
    <w:rsid w:val="00A066FC"/>
    <w:rsid w:val="00A07C16"/>
    <w:rsid w:val="00A10D50"/>
    <w:rsid w:val="00A10F33"/>
    <w:rsid w:val="00A118DA"/>
    <w:rsid w:val="00A12336"/>
    <w:rsid w:val="00A125B0"/>
    <w:rsid w:val="00A12BED"/>
    <w:rsid w:val="00A12F08"/>
    <w:rsid w:val="00A13316"/>
    <w:rsid w:val="00A133F6"/>
    <w:rsid w:val="00A13619"/>
    <w:rsid w:val="00A1369D"/>
    <w:rsid w:val="00A14880"/>
    <w:rsid w:val="00A14E4B"/>
    <w:rsid w:val="00A14FB7"/>
    <w:rsid w:val="00A1546D"/>
    <w:rsid w:val="00A15FD0"/>
    <w:rsid w:val="00A162D3"/>
    <w:rsid w:val="00A1638B"/>
    <w:rsid w:val="00A1691C"/>
    <w:rsid w:val="00A16DD5"/>
    <w:rsid w:val="00A16E0C"/>
    <w:rsid w:val="00A16F67"/>
    <w:rsid w:val="00A17154"/>
    <w:rsid w:val="00A20692"/>
    <w:rsid w:val="00A206E7"/>
    <w:rsid w:val="00A2159F"/>
    <w:rsid w:val="00A218A4"/>
    <w:rsid w:val="00A21AD9"/>
    <w:rsid w:val="00A2261A"/>
    <w:rsid w:val="00A226CD"/>
    <w:rsid w:val="00A22F95"/>
    <w:rsid w:val="00A23169"/>
    <w:rsid w:val="00A23C4E"/>
    <w:rsid w:val="00A248BE"/>
    <w:rsid w:val="00A2585B"/>
    <w:rsid w:val="00A265E3"/>
    <w:rsid w:val="00A26BEF"/>
    <w:rsid w:val="00A272C2"/>
    <w:rsid w:val="00A30608"/>
    <w:rsid w:val="00A31D9E"/>
    <w:rsid w:val="00A32C95"/>
    <w:rsid w:val="00A33685"/>
    <w:rsid w:val="00A33EBB"/>
    <w:rsid w:val="00A34243"/>
    <w:rsid w:val="00A34B43"/>
    <w:rsid w:val="00A35154"/>
    <w:rsid w:val="00A3694B"/>
    <w:rsid w:val="00A36D4B"/>
    <w:rsid w:val="00A36FB2"/>
    <w:rsid w:val="00A37D24"/>
    <w:rsid w:val="00A37D65"/>
    <w:rsid w:val="00A37E95"/>
    <w:rsid w:val="00A40987"/>
    <w:rsid w:val="00A413E1"/>
    <w:rsid w:val="00A414F6"/>
    <w:rsid w:val="00A4158D"/>
    <w:rsid w:val="00A416C4"/>
    <w:rsid w:val="00A42873"/>
    <w:rsid w:val="00A42BDF"/>
    <w:rsid w:val="00A44B6B"/>
    <w:rsid w:val="00A4544D"/>
    <w:rsid w:val="00A46067"/>
    <w:rsid w:val="00A46736"/>
    <w:rsid w:val="00A46A76"/>
    <w:rsid w:val="00A46D40"/>
    <w:rsid w:val="00A500DB"/>
    <w:rsid w:val="00A52288"/>
    <w:rsid w:val="00A53EC8"/>
    <w:rsid w:val="00A5404A"/>
    <w:rsid w:val="00A5436D"/>
    <w:rsid w:val="00A54F67"/>
    <w:rsid w:val="00A55094"/>
    <w:rsid w:val="00A55EA4"/>
    <w:rsid w:val="00A56EB9"/>
    <w:rsid w:val="00A57180"/>
    <w:rsid w:val="00A57220"/>
    <w:rsid w:val="00A576EF"/>
    <w:rsid w:val="00A60A54"/>
    <w:rsid w:val="00A61296"/>
    <w:rsid w:val="00A62D25"/>
    <w:rsid w:val="00A64373"/>
    <w:rsid w:val="00A64690"/>
    <w:rsid w:val="00A65074"/>
    <w:rsid w:val="00A655B4"/>
    <w:rsid w:val="00A656B5"/>
    <w:rsid w:val="00A65A4A"/>
    <w:rsid w:val="00A65D63"/>
    <w:rsid w:val="00A65FFE"/>
    <w:rsid w:val="00A6614B"/>
    <w:rsid w:val="00A664C1"/>
    <w:rsid w:val="00A6691E"/>
    <w:rsid w:val="00A67516"/>
    <w:rsid w:val="00A67BC3"/>
    <w:rsid w:val="00A70348"/>
    <w:rsid w:val="00A7057C"/>
    <w:rsid w:val="00A7081A"/>
    <w:rsid w:val="00A70BBD"/>
    <w:rsid w:val="00A70F8D"/>
    <w:rsid w:val="00A711F3"/>
    <w:rsid w:val="00A714C9"/>
    <w:rsid w:val="00A7173D"/>
    <w:rsid w:val="00A71A71"/>
    <w:rsid w:val="00A71B4D"/>
    <w:rsid w:val="00A71CD8"/>
    <w:rsid w:val="00A7206C"/>
    <w:rsid w:val="00A72200"/>
    <w:rsid w:val="00A72CB3"/>
    <w:rsid w:val="00A73DD0"/>
    <w:rsid w:val="00A74085"/>
    <w:rsid w:val="00A74B75"/>
    <w:rsid w:val="00A7535C"/>
    <w:rsid w:val="00A75657"/>
    <w:rsid w:val="00A759E1"/>
    <w:rsid w:val="00A75F2A"/>
    <w:rsid w:val="00A7643F"/>
    <w:rsid w:val="00A76C98"/>
    <w:rsid w:val="00A76F70"/>
    <w:rsid w:val="00A7704E"/>
    <w:rsid w:val="00A7709E"/>
    <w:rsid w:val="00A777A8"/>
    <w:rsid w:val="00A77CD8"/>
    <w:rsid w:val="00A77CE5"/>
    <w:rsid w:val="00A80396"/>
    <w:rsid w:val="00A806DF"/>
    <w:rsid w:val="00A82B61"/>
    <w:rsid w:val="00A82C3E"/>
    <w:rsid w:val="00A82DDC"/>
    <w:rsid w:val="00A8307F"/>
    <w:rsid w:val="00A83B0F"/>
    <w:rsid w:val="00A84186"/>
    <w:rsid w:val="00A84755"/>
    <w:rsid w:val="00A847B9"/>
    <w:rsid w:val="00A8566B"/>
    <w:rsid w:val="00A865B4"/>
    <w:rsid w:val="00A867DC"/>
    <w:rsid w:val="00A86AC9"/>
    <w:rsid w:val="00A86E57"/>
    <w:rsid w:val="00A86EE8"/>
    <w:rsid w:val="00A903C0"/>
    <w:rsid w:val="00A91026"/>
    <w:rsid w:val="00A91151"/>
    <w:rsid w:val="00A92603"/>
    <w:rsid w:val="00A92B3B"/>
    <w:rsid w:val="00A92EFF"/>
    <w:rsid w:val="00A930A0"/>
    <w:rsid w:val="00A93D06"/>
    <w:rsid w:val="00A94382"/>
    <w:rsid w:val="00A94930"/>
    <w:rsid w:val="00A95F3B"/>
    <w:rsid w:val="00A96363"/>
    <w:rsid w:val="00AA00E1"/>
    <w:rsid w:val="00AA0A4C"/>
    <w:rsid w:val="00AA1242"/>
    <w:rsid w:val="00AA1391"/>
    <w:rsid w:val="00AA14F5"/>
    <w:rsid w:val="00AA1F4C"/>
    <w:rsid w:val="00AA225A"/>
    <w:rsid w:val="00AA2507"/>
    <w:rsid w:val="00AA26D6"/>
    <w:rsid w:val="00AA2814"/>
    <w:rsid w:val="00AA2876"/>
    <w:rsid w:val="00AA2A2D"/>
    <w:rsid w:val="00AA2A34"/>
    <w:rsid w:val="00AA32BE"/>
    <w:rsid w:val="00AA3446"/>
    <w:rsid w:val="00AA3940"/>
    <w:rsid w:val="00AA3E8D"/>
    <w:rsid w:val="00AA3F23"/>
    <w:rsid w:val="00AA429E"/>
    <w:rsid w:val="00AA448F"/>
    <w:rsid w:val="00AA44A7"/>
    <w:rsid w:val="00AA4EB3"/>
    <w:rsid w:val="00AA5A51"/>
    <w:rsid w:val="00AA5ED9"/>
    <w:rsid w:val="00AA5FFD"/>
    <w:rsid w:val="00AA656F"/>
    <w:rsid w:val="00AA675B"/>
    <w:rsid w:val="00AA694B"/>
    <w:rsid w:val="00AA7240"/>
    <w:rsid w:val="00AA7B87"/>
    <w:rsid w:val="00AB0409"/>
    <w:rsid w:val="00AB10B0"/>
    <w:rsid w:val="00AB1667"/>
    <w:rsid w:val="00AB1AB8"/>
    <w:rsid w:val="00AB2FC1"/>
    <w:rsid w:val="00AB378D"/>
    <w:rsid w:val="00AB3EC2"/>
    <w:rsid w:val="00AB4B78"/>
    <w:rsid w:val="00AB5AF3"/>
    <w:rsid w:val="00AB630F"/>
    <w:rsid w:val="00AB6391"/>
    <w:rsid w:val="00AB685A"/>
    <w:rsid w:val="00AB75A7"/>
    <w:rsid w:val="00AB7D3C"/>
    <w:rsid w:val="00AB7D85"/>
    <w:rsid w:val="00AB7DE3"/>
    <w:rsid w:val="00AC02CD"/>
    <w:rsid w:val="00AC05F4"/>
    <w:rsid w:val="00AC09A1"/>
    <w:rsid w:val="00AC1135"/>
    <w:rsid w:val="00AC13A1"/>
    <w:rsid w:val="00AC1F9F"/>
    <w:rsid w:val="00AC2FCB"/>
    <w:rsid w:val="00AC3962"/>
    <w:rsid w:val="00AC3E60"/>
    <w:rsid w:val="00AC4220"/>
    <w:rsid w:val="00AC443B"/>
    <w:rsid w:val="00AC482E"/>
    <w:rsid w:val="00AC4840"/>
    <w:rsid w:val="00AC5100"/>
    <w:rsid w:val="00AC52A6"/>
    <w:rsid w:val="00AC54E7"/>
    <w:rsid w:val="00AC5B6F"/>
    <w:rsid w:val="00AC5E1D"/>
    <w:rsid w:val="00AC63B0"/>
    <w:rsid w:val="00AC69D1"/>
    <w:rsid w:val="00AC6BB5"/>
    <w:rsid w:val="00AC6F13"/>
    <w:rsid w:val="00AC7281"/>
    <w:rsid w:val="00AC74E9"/>
    <w:rsid w:val="00AC79A9"/>
    <w:rsid w:val="00AC7C0D"/>
    <w:rsid w:val="00AD0EC9"/>
    <w:rsid w:val="00AD1210"/>
    <w:rsid w:val="00AD1680"/>
    <w:rsid w:val="00AD2CCF"/>
    <w:rsid w:val="00AD2FC6"/>
    <w:rsid w:val="00AD3957"/>
    <w:rsid w:val="00AD4257"/>
    <w:rsid w:val="00AD4631"/>
    <w:rsid w:val="00AD526F"/>
    <w:rsid w:val="00AD5B4F"/>
    <w:rsid w:val="00AD5C6E"/>
    <w:rsid w:val="00AD5C77"/>
    <w:rsid w:val="00AD5F2C"/>
    <w:rsid w:val="00AD6237"/>
    <w:rsid w:val="00AD68E5"/>
    <w:rsid w:val="00AD6EA6"/>
    <w:rsid w:val="00AD700E"/>
    <w:rsid w:val="00AD7D27"/>
    <w:rsid w:val="00AE036A"/>
    <w:rsid w:val="00AE0468"/>
    <w:rsid w:val="00AE08D4"/>
    <w:rsid w:val="00AE0D9B"/>
    <w:rsid w:val="00AE12BE"/>
    <w:rsid w:val="00AE12D6"/>
    <w:rsid w:val="00AE12DD"/>
    <w:rsid w:val="00AE149D"/>
    <w:rsid w:val="00AE15B5"/>
    <w:rsid w:val="00AE1778"/>
    <w:rsid w:val="00AE1A5D"/>
    <w:rsid w:val="00AE3202"/>
    <w:rsid w:val="00AE35F6"/>
    <w:rsid w:val="00AE370D"/>
    <w:rsid w:val="00AE3799"/>
    <w:rsid w:val="00AE3A69"/>
    <w:rsid w:val="00AE42D4"/>
    <w:rsid w:val="00AE46B7"/>
    <w:rsid w:val="00AE4B3F"/>
    <w:rsid w:val="00AE592E"/>
    <w:rsid w:val="00AE5AE6"/>
    <w:rsid w:val="00AE6941"/>
    <w:rsid w:val="00AE6EAA"/>
    <w:rsid w:val="00AE71CC"/>
    <w:rsid w:val="00AE77D4"/>
    <w:rsid w:val="00AE7C17"/>
    <w:rsid w:val="00AF005C"/>
    <w:rsid w:val="00AF0150"/>
    <w:rsid w:val="00AF073C"/>
    <w:rsid w:val="00AF19E1"/>
    <w:rsid w:val="00AF209A"/>
    <w:rsid w:val="00AF2295"/>
    <w:rsid w:val="00AF242F"/>
    <w:rsid w:val="00AF2949"/>
    <w:rsid w:val="00AF2E72"/>
    <w:rsid w:val="00AF36E8"/>
    <w:rsid w:val="00AF3BA9"/>
    <w:rsid w:val="00AF3C87"/>
    <w:rsid w:val="00AF42DB"/>
    <w:rsid w:val="00AF46C1"/>
    <w:rsid w:val="00AF4A6E"/>
    <w:rsid w:val="00AF52AE"/>
    <w:rsid w:val="00AF5431"/>
    <w:rsid w:val="00AF6B6B"/>
    <w:rsid w:val="00AF7263"/>
    <w:rsid w:val="00AF7591"/>
    <w:rsid w:val="00AF75D2"/>
    <w:rsid w:val="00AF7A70"/>
    <w:rsid w:val="00B001E7"/>
    <w:rsid w:val="00B018D1"/>
    <w:rsid w:val="00B01AF9"/>
    <w:rsid w:val="00B02138"/>
    <w:rsid w:val="00B027C1"/>
    <w:rsid w:val="00B02B79"/>
    <w:rsid w:val="00B02E7E"/>
    <w:rsid w:val="00B035A2"/>
    <w:rsid w:val="00B043A4"/>
    <w:rsid w:val="00B04878"/>
    <w:rsid w:val="00B04BBF"/>
    <w:rsid w:val="00B04C98"/>
    <w:rsid w:val="00B04D4E"/>
    <w:rsid w:val="00B04E68"/>
    <w:rsid w:val="00B05E6E"/>
    <w:rsid w:val="00B05EB7"/>
    <w:rsid w:val="00B072C6"/>
    <w:rsid w:val="00B07B89"/>
    <w:rsid w:val="00B07E40"/>
    <w:rsid w:val="00B10E00"/>
    <w:rsid w:val="00B115F8"/>
    <w:rsid w:val="00B11F63"/>
    <w:rsid w:val="00B12539"/>
    <w:rsid w:val="00B127A9"/>
    <w:rsid w:val="00B132AF"/>
    <w:rsid w:val="00B13912"/>
    <w:rsid w:val="00B146A8"/>
    <w:rsid w:val="00B1477F"/>
    <w:rsid w:val="00B14DE6"/>
    <w:rsid w:val="00B14FCC"/>
    <w:rsid w:val="00B161AB"/>
    <w:rsid w:val="00B1641C"/>
    <w:rsid w:val="00B164F6"/>
    <w:rsid w:val="00B16832"/>
    <w:rsid w:val="00B16B62"/>
    <w:rsid w:val="00B2023C"/>
    <w:rsid w:val="00B20398"/>
    <w:rsid w:val="00B208A6"/>
    <w:rsid w:val="00B20BF8"/>
    <w:rsid w:val="00B20E3B"/>
    <w:rsid w:val="00B212B4"/>
    <w:rsid w:val="00B21506"/>
    <w:rsid w:val="00B21544"/>
    <w:rsid w:val="00B21A13"/>
    <w:rsid w:val="00B21E7D"/>
    <w:rsid w:val="00B221DE"/>
    <w:rsid w:val="00B23378"/>
    <w:rsid w:val="00B2358C"/>
    <w:rsid w:val="00B238FF"/>
    <w:rsid w:val="00B242B3"/>
    <w:rsid w:val="00B2556C"/>
    <w:rsid w:val="00B255EC"/>
    <w:rsid w:val="00B25BDB"/>
    <w:rsid w:val="00B2606E"/>
    <w:rsid w:val="00B26448"/>
    <w:rsid w:val="00B2649F"/>
    <w:rsid w:val="00B270C0"/>
    <w:rsid w:val="00B2745B"/>
    <w:rsid w:val="00B277C9"/>
    <w:rsid w:val="00B303C0"/>
    <w:rsid w:val="00B30E8D"/>
    <w:rsid w:val="00B3120B"/>
    <w:rsid w:val="00B31299"/>
    <w:rsid w:val="00B32243"/>
    <w:rsid w:val="00B32BE9"/>
    <w:rsid w:val="00B32DA2"/>
    <w:rsid w:val="00B32F53"/>
    <w:rsid w:val="00B33599"/>
    <w:rsid w:val="00B33753"/>
    <w:rsid w:val="00B33E81"/>
    <w:rsid w:val="00B34FDD"/>
    <w:rsid w:val="00B35520"/>
    <w:rsid w:val="00B3585F"/>
    <w:rsid w:val="00B36679"/>
    <w:rsid w:val="00B3696C"/>
    <w:rsid w:val="00B36CAE"/>
    <w:rsid w:val="00B376AA"/>
    <w:rsid w:val="00B40443"/>
    <w:rsid w:val="00B4120C"/>
    <w:rsid w:val="00B4151D"/>
    <w:rsid w:val="00B41A52"/>
    <w:rsid w:val="00B4206D"/>
    <w:rsid w:val="00B42150"/>
    <w:rsid w:val="00B42308"/>
    <w:rsid w:val="00B42739"/>
    <w:rsid w:val="00B43E40"/>
    <w:rsid w:val="00B444AC"/>
    <w:rsid w:val="00B45137"/>
    <w:rsid w:val="00B4522A"/>
    <w:rsid w:val="00B45582"/>
    <w:rsid w:val="00B458D8"/>
    <w:rsid w:val="00B45BD7"/>
    <w:rsid w:val="00B46001"/>
    <w:rsid w:val="00B4633A"/>
    <w:rsid w:val="00B463BE"/>
    <w:rsid w:val="00B46579"/>
    <w:rsid w:val="00B4695A"/>
    <w:rsid w:val="00B47B8B"/>
    <w:rsid w:val="00B47BFD"/>
    <w:rsid w:val="00B50855"/>
    <w:rsid w:val="00B5094A"/>
    <w:rsid w:val="00B510B4"/>
    <w:rsid w:val="00B52B74"/>
    <w:rsid w:val="00B52C86"/>
    <w:rsid w:val="00B54146"/>
    <w:rsid w:val="00B5475F"/>
    <w:rsid w:val="00B54AAB"/>
    <w:rsid w:val="00B557C3"/>
    <w:rsid w:val="00B5582B"/>
    <w:rsid w:val="00B5630D"/>
    <w:rsid w:val="00B56B9A"/>
    <w:rsid w:val="00B56C42"/>
    <w:rsid w:val="00B57DA8"/>
    <w:rsid w:val="00B60210"/>
    <w:rsid w:val="00B606D4"/>
    <w:rsid w:val="00B60A7E"/>
    <w:rsid w:val="00B6126D"/>
    <w:rsid w:val="00B615D8"/>
    <w:rsid w:val="00B617BB"/>
    <w:rsid w:val="00B61A17"/>
    <w:rsid w:val="00B61DCF"/>
    <w:rsid w:val="00B6208B"/>
    <w:rsid w:val="00B620A9"/>
    <w:rsid w:val="00B62488"/>
    <w:rsid w:val="00B62735"/>
    <w:rsid w:val="00B63DF2"/>
    <w:rsid w:val="00B643DF"/>
    <w:rsid w:val="00B64E5D"/>
    <w:rsid w:val="00B64FD6"/>
    <w:rsid w:val="00B6516F"/>
    <w:rsid w:val="00B65BD6"/>
    <w:rsid w:val="00B66677"/>
    <w:rsid w:val="00B66811"/>
    <w:rsid w:val="00B66959"/>
    <w:rsid w:val="00B67325"/>
    <w:rsid w:val="00B67C87"/>
    <w:rsid w:val="00B70097"/>
    <w:rsid w:val="00B70224"/>
    <w:rsid w:val="00B70370"/>
    <w:rsid w:val="00B70385"/>
    <w:rsid w:val="00B703AB"/>
    <w:rsid w:val="00B71062"/>
    <w:rsid w:val="00B71128"/>
    <w:rsid w:val="00B7153A"/>
    <w:rsid w:val="00B716B8"/>
    <w:rsid w:val="00B71A67"/>
    <w:rsid w:val="00B72467"/>
    <w:rsid w:val="00B724F4"/>
    <w:rsid w:val="00B735E6"/>
    <w:rsid w:val="00B736F0"/>
    <w:rsid w:val="00B737EB"/>
    <w:rsid w:val="00B7455C"/>
    <w:rsid w:val="00B74998"/>
    <w:rsid w:val="00B75968"/>
    <w:rsid w:val="00B75CA9"/>
    <w:rsid w:val="00B75CC6"/>
    <w:rsid w:val="00B76618"/>
    <w:rsid w:val="00B76926"/>
    <w:rsid w:val="00B769AD"/>
    <w:rsid w:val="00B7772E"/>
    <w:rsid w:val="00B77A45"/>
    <w:rsid w:val="00B77AF7"/>
    <w:rsid w:val="00B77FC5"/>
    <w:rsid w:val="00B80E46"/>
    <w:rsid w:val="00B812D6"/>
    <w:rsid w:val="00B81F2E"/>
    <w:rsid w:val="00B825D1"/>
    <w:rsid w:val="00B82ECF"/>
    <w:rsid w:val="00B82FF7"/>
    <w:rsid w:val="00B830FA"/>
    <w:rsid w:val="00B83257"/>
    <w:rsid w:val="00B832F2"/>
    <w:rsid w:val="00B83409"/>
    <w:rsid w:val="00B83458"/>
    <w:rsid w:val="00B83597"/>
    <w:rsid w:val="00B838C6"/>
    <w:rsid w:val="00B8396D"/>
    <w:rsid w:val="00B84087"/>
    <w:rsid w:val="00B84234"/>
    <w:rsid w:val="00B849C1"/>
    <w:rsid w:val="00B85D6F"/>
    <w:rsid w:val="00B85E16"/>
    <w:rsid w:val="00B87055"/>
    <w:rsid w:val="00B8771D"/>
    <w:rsid w:val="00B87FDF"/>
    <w:rsid w:val="00B90D09"/>
    <w:rsid w:val="00B90DD9"/>
    <w:rsid w:val="00B9105A"/>
    <w:rsid w:val="00B913C7"/>
    <w:rsid w:val="00B9147A"/>
    <w:rsid w:val="00B914BB"/>
    <w:rsid w:val="00B915F7"/>
    <w:rsid w:val="00B91F5D"/>
    <w:rsid w:val="00B9212A"/>
    <w:rsid w:val="00B92300"/>
    <w:rsid w:val="00B92637"/>
    <w:rsid w:val="00B926EA"/>
    <w:rsid w:val="00B93092"/>
    <w:rsid w:val="00B93276"/>
    <w:rsid w:val="00B933B3"/>
    <w:rsid w:val="00B935D8"/>
    <w:rsid w:val="00B94753"/>
    <w:rsid w:val="00B9502C"/>
    <w:rsid w:val="00B95F9E"/>
    <w:rsid w:val="00B96209"/>
    <w:rsid w:val="00B96459"/>
    <w:rsid w:val="00B96EB7"/>
    <w:rsid w:val="00BA0D6B"/>
    <w:rsid w:val="00BA0FBB"/>
    <w:rsid w:val="00BA151D"/>
    <w:rsid w:val="00BA16E2"/>
    <w:rsid w:val="00BA1714"/>
    <w:rsid w:val="00BA18A9"/>
    <w:rsid w:val="00BA23E1"/>
    <w:rsid w:val="00BA3027"/>
    <w:rsid w:val="00BA324A"/>
    <w:rsid w:val="00BA34A6"/>
    <w:rsid w:val="00BA4B49"/>
    <w:rsid w:val="00BA50E3"/>
    <w:rsid w:val="00BA54C0"/>
    <w:rsid w:val="00BA5730"/>
    <w:rsid w:val="00BA64EA"/>
    <w:rsid w:val="00BA65D2"/>
    <w:rsid w:val="00BA7667"/>
    <w:rsid w:val="00BA77AF"/>
    <w:rsid w:val="00BA77B1"/>
    <w:rsid w:val="00BA7990"/>
    <w:rsid w:val="00BB0058"/>
    <w:rsid w:val="00BB09CE"/>
    <w:rsid w:val="00BB0B2A"/>
    <w:rsid w:val="00BB0FA3"/>
    <w:rsid w:val="00BB1112"/>
    <w:rsid w:val="00BB1A0C"/>
    <w:rsid w:val="00BB1A99"/>
    <w:rsid w:val="00BB21C3"/>
    <w:rsid w:val="00BB23E8"/>
    <w:rsid w:val="00BB3C1F"/>
    <w:rsid w:val="00BB44B9"/>
    <w:rsid w:val="00BB4BB5"/>
    <w:rsid w:val="00BB5164"/>
    <w:rsid w:val="00BB594E"/>
    <w:rsid w:val="00BB598C"/>
    <w:rsid w:val="00BB6BE2"/>
    <w:rsid w:val="00BB6D5F"/>
    <w:rsid w:val="00BB6DFA"/>
    <w:rsid w:val="00BB761A"/>
    <w:rsid w:val="00BB7EDA"/>
    <w:rsid w:val="00BC0801"/>
    <w:rsid w:val="00BC2877"/>
    <w:rsid w:val="00BC2AA9"/>
    <w:rsid w:val="00BC2D18"/>
    <w:rsid w:val="00BC2E36"/>
    <w:rsid w:val="00BC3D49"/>
    <w:rsid w:val="00BC3D87"/>
    <w:rsid w:val="00BC3DD6"/>
    <w:rsid w:val="00BC4C34"/>
    <w:rsid w:val="00BC50C8"/>
    <w:rsid w:val="00BC5802"/>
    <w:rsid w:val="00BC5969"/>
    <w:rsid w:val="00BC5C9B"/>
    <w:rsid w:val="00BC5F2C"/>
    <w:rsid w:val="00BC63ED"/>
    <w:rsid w:val="00BC685F"/>
    <w:rsid w:val="00BC7318"/>
    <w:rsid w:val="00BC75C8"/>
    <w:rsid w:val="00BC7958"/>
    <w:rsid w:val="00BC7A11"/>
    <w:rsid w:val="00BC7C1D"/>
    <w:rsid w:val="00BD03A9"/>
    <w:rsid w:val="00BD04E0"/>
    <w:rsid w:val="00BD195C"/>
    <w:rsid w:val="00BD2266"/>
    <w:rsid w:val="00BD2D10"/>
    <w:rsid w:val="00BD2FD8"/>
    <w:rsid w:val="00BD3126"/>
    <w:rsid w:val="00BD3DB0"/>
    <w:rsid w:val="00BD405E"/>
    <w:rsid w:val="00BD41E3"/>
    <w:rsid w:val="00BD4654"/>
    <w:rsid w:val="00BD488F"/>
    <w:rsid w:val="00BD506E"/>
    <w:rsid w:val="00BD52E4"/>
    <w:rsid w:val="00BD5720"/>
    <w:rsid w:val="00BD61BE"/>
    <w:rsid w:val="00BD65EC"/>
    <w:rsid w:val="00BD790B"/>
    <w:rsid w:val="00BD7A87"/>
    <w:rsid w:val="00BE010C"/>
    <w:rsid w:val="00BE0156"/>
    <w:rsid w:val="00BE03AB"/>
    <w:rsid w:val="00BE0E73"/>
    <w:rsid w:val="00BE0E9E"/>
    <w:rsid w:val="00BE1455"/>
    <w:rsid w:val="00BE159F"/>
    <w:rsid w:val="00BE192B"/>
    <w:rsid w:val="00BE1935"/>
    <w:rsid w:val="00BE2029"/>
    <w:rsid w:val="00BE341B"/>
    <w:rsid w:val="00BE3D48"/>
    <w:rsid w:val="00BE43FE"/>
    <w:rsid w:val="00BE5035"/>
    <w:rsid w:val="00BE5435"/>
    <w:rsid w:val="00BE60E0"/>
    <w:rsid w:val="00BE6203"/>
    <w:rsid w:val="00BE6937"/>
    <w:rsid w:val="00BE75F8"/>
    <w:rsid w:val="00BE76E8"/>
    <w:rsid w:val="00BE7DAE"/>
    <w:rsid w:val="00BF0042"/>
    <w:rsid w:val="00BF0653"/>
    <w:rsid w:val="00BF11FF"/>
    <w:rsid w:val="00BF1676"/>
    <w:rsid w:val="00BF181B"/>
    <w:rsid w:val="00BF1832"/>
    <w:rsid w:val="00BF19E3"/>
    <w:rsid w:val="00BF22DE"/>
    <w:rsid w:val="00BF35C5"/>
    <w:rsid w:val="00BF39B1"/>
    <w:rsid w:val="00BF3ABD"/>
    <w:rsid w:val="00BF46BA"/>
    <w:rsid w:val="00BF4E4B"/>
    <w:rsid w:val="00BF5365"/>
    <w:rsid w:val="00BF5A43"/>
    <w:rsid w:val="00BF5CC6"/>
    <w:rsid w:val="00BF65FF"/>
    <w:rsid w:val="00BF69E1"/>
    <w:rsid w:val="00BF7160"/>
    <w:rsid w:val="00BF75B6"/>
    <w:rsid w:val="00BF7F32"/>
    <w:rsid w:val="00C00345"/>
    <w:rsid w:val="00C0133D"/>
    <w:rsid w:val="00C02A3F"/>
    <w:rsid w:val="00C02E82"/>
    <w:rsid w:val="00C03642"/>
    <w:rsid w:val="00C05074"/>
    <w:rsid w:val="00C05D8B"/>
    <w:rsid w:val="00C06F87"/>
    <w:rsid w:val="00C075CD"/>
    <w:rsid w:val="00C07F5F"/>
    <w:rsid w:val="00C11A36"/>
    <w:rsid w:val="00C11CB1"/>
    <w:rsid w:val="00C11E9B"/>
    <w:rsid w:val="00C12057"/>
    <w:rsid w:val="00C12391"/>
    <w:rsid w:val="00C12AEE"/>
    <w:rsid w:val="00C132A7"/>
    <w:rsid w:val="00C13B69"/>
    <w:rsid w:val="00C14FD4"/>
    <w:rsid w:val="00C1526D"/>
    <w:rsid w:val="00C159B3"/>
    <w:rsid w:val="00C1608C"/>
    <w:rsid w:val="00C16E06"/>
    <w:rsid w:val="00C176BE"/>
    <w:rsid w:val="00C17970"/>
    <w:rsid w:val="00C17BF2"/>
    <w:rsid w:val="00C20332"/>
    <w:rsid w:val="00C20DA0"/>
    <w:rsid w:val="00C21533"/>
    <w:rsid w:val="00C217F7"/>
    <w:rsid w:val="00C22838"/>
    <w:rsid w:val="00C22F79"/>
    <w:rsid w:val="00C23CEB"/>
    <w:rsid w:val="00C23F90"/>
    <w:rsid w:val="00C240B5"/>
    <w:rsid w:val="00C24241"/>
    <w:rsid w:val="00C2451D"/>
    <w:rsid w:val="00C24B75"/>
    <w:rsid w:val="00C25C69"/>
    <w:rsid w:val="00C27798"/>
    <w:rsid w:val="00C307CE"/>
    <w:rsid w:val="00C307F8"/>
    <w:rsid w:val="00C30C4C"/>
    <w:rsid w:val="00C30F93"/>
    <w:rsid w:val="00C31100"/>
    <w:rsid w:val="00C31895"/>
    <w:rsid w:val="00C319BB"/>
    <w:rsid w:val="00C31CF1"/>
    <w:rsid w:val="00C32C2D"/>
    <w:rsid w:val="00C32D10"/>
    <w:rsid w:val="00C33004"/>
    <w:rsid w:val="00C331CA"/>
    <w:rsid w:val="00C34BAE"/>
    <w:rsid w:val="00C352EE"/>
    <w:rsid w:val="00C35752"/>
    <w:rsid w:val="00C359AE"/>
    <w:rsid w:val="00C35C6D"/>
    <w:rsid w:val="00C37061"/>
    <w:rsid w:val="00C3768C"/>
    <w:rsid w:val="00C37B38"/>
    <w:rsid w:val="00C37B3B"/>
    <w:rsid w:val="00C37C50"/>
    <w:rsid w:val="00C41191"/>
    <w:rsid w:val="00C41682"/>
    <w:rsid w:val="00C417AD"/>
    <w:rsid w:val="00C41F46"/>
    <w:rsid w:val="00C4255A"/>
    <w:rsid w:val="00C4298E"/>
    <w:rsid w:val="00C42CC5"/>
    <w:rsid w:val="00C44209"/>
    <w:rsid w:val="00C44A87"/>
    <w:rsid w:val="00C465C6"/>
    <w:rsid w:val="00C46A6D"/>
    <w:rsid w:val="00C47A2D"/>
    <w:rsid w:val="00C501C8"/>
    <w:rsid w:val="00C5039E"/>
    <w:rsid w:val="00C50B44"/>
    <w:rsid w:val="00C5198A"/>
    <w:rsid w:val="00C51B90"/>
    <w:rsid w:val="00C5227B"/>
    <w:rsid w:val="00C524FF"/>
    <w:rsid w:val="00C52AE1"/>
    <w:rsid w:val="00C52C16"/>
    <w:rsid w:val="00C53188"/>
    <w:rsid w:val="00C531DC"/>
    <w:rsid w:val="00C53591"/>
    <w:rsid w:val="00C541E6"/>
    <w:rsid w:val="00C5464F"/>
    <w:rsid w:val="00C55566"/>
    <w:rsid w:val="00C55BD9"/>
    <w:rsid w:val="00C55F5D"/>
    <w:rsid w:val="00C5615F"/>
    <w:rsid w:val="00C570E5"/>
    <w:rsid w:val="00C57205"/>
    <w:rsid w:val="00C578D1"/>
    <w:rsid w:val="00C61978"/>
    <w:rsid w:val="00C61997"/>
    <w:rsid w:val="00C61BE3"/>
    <w:rsid w:val="00C61D16"/>
    <w:rsid w:val="00C62495"/>
    <w:rsid w:val="00C635F5"/>
    <w:rsid w:val="00C6360C"/>
    <w:rsid w:val="00C64320"/>
    <w:rsid w:val="00C6497B"/>
    <w:rsid w:val="00C64B9C"/>
    <w:rsid w:val="00C6538C"/>
    <w:rsid w:val="00C6661F"/>
    <w:rsid w:val="00C67885"/>
    <w:rsid w:val="00C70040"/>
    <w:rsid w:val="00C70581"/>
    <w:rsid w:val="00C70CA6"/>
    <w:rsid w:val="00C70D22"/>
    <w:rsid w:val="00C71234"/>
    <w:rsid w:val="00C713F9"/>
    <w:rsid w:val="00C7161D"/>
    <w:rsid w:val="00C71952"/>
    <w:rsid w:val="00C71DAE"/>
    <w:rsid w:val="00C72C6E"/>
    <w:rsid w:val="00C731ED"/>
    <w:rsid w:val="00C733AF"/>
    <w:rsid w:val="00C736A2"/>
    <w:rsid w:val="00C73DD5"/>
    <w:rsid w:val="00C74009"/>
    <w:rsid w:val="00C7503A"/>
    <w:rsid w:val="00C75676"/>
    <w:rsid w:val="00C7576C"/>
    <w:rsid w:val="00C7589E"/>
    <w:rsid w:val="00C7615D"/>
    <w:rsid w:val="00C7631E"/>
    <w:rsid w:val="00C76BE6"/>
    <w:rsid w:val="00C7726B"/>
    <w:rsid w:val="00C77537"/>
    <w:rsid w:val="00C775EF"/>
    <w:rsid w:val="00C77776"/>
    <w:rsid w:val="00C7789A"/>
    <w:rsid w:val="00C77937"/>
    <w:rsid w:val="00C77A2E"/>
    <w:rsid w:val="00C77F1F"/>
    <w:rsid w:val="00C80774"/>
    <w:rsid w:val="00C8084E"/>
    <w:rsid w:val="00C810DC"/>
    <w:rsid w:val="00C81310"/>
    <w:rsid w:val="00C818AC"/>
    <w:rsid w:val="00C83941"/>
    <w:rsid w:val="00C8430A"/>
    <w:rsid w:val="00C8452C"/>
    <w:rsid w:val="00C84C03"/>
    <w:rsid w:val="00C85418"/>
    <w:rsid w:val="00C858EB"/>
    <w:rsid w:val="00C85C5E"/>
    <w:rsid w:val="00C860A3"/>
    <w:rsid w:val="00C8637A"/>
    <w:rsid w:val="00C86555"/>
    <w:rsid w:val="00C90015"/>
    <w:rsid w:val="00C913C5"/>
    <w:rsid w:val="00C91D80"/>
    <w:rsid w:val="00C91E12"/>
    <w:rsid w:val="00C92E9C"/>
    <w:rsid w:val="00C93373"/>
    <w:rsid w:val="00C93E3D"/>
    <w:rsid w:val="00C941E1"/>
    <w:rsid w:val="00C95168"/>
    <w:rsid w:val="00C959FE"/>
    <w:rsid w:val="00C95D43"/>
    <w:rsid w:val="00C9635C"/>
    <w:rsid w:val="00C968E9"/>
    <w:rsid w:val="00C96A4C"/>
    <w:rsid w:val="00C974E3"/>
    <w:rsid w:val="00CA0687"/>
    <w:rsid w:val="00CA06C0"/>
    <w:rsid w:val="00CA12D1"/>
    <w:rsid w:val="00CA14BA"/>
    <w:rsid w:val="00CA1685"/>
    <w:rsid w:val="00CA1BF4"/>
    <w:rsid w:val="00CA1D0D"/>
    <w:rsid w:val="00CA2A30"/>
    <w:rsid w:val="00CA2C55"/>
    <w:rsid w:val="00CA2CE2"/>
    <w:rsid w:val="00CA335A"/>
    <w:rsid w:val="00CA33D2"/>
    <w:rsid w:val="00CA39FC"/>
    <w:rsid w:val="00CA4463"/>
    <w:rsid w:val="00CA4F2A"/>
    <w:rsid w:val="00CA4FA9"/>
    <w:rsid w:val="00CA5037"/>
    <w:rsid w:val="00CA52B1"/>
    <w:rsid w:val="00CA5BC2"/>
    <w:rsid w:val="00CA63F5"/>
    <w:rsid w:val="00CA682D"/>
    <w:rsid w:val="00CA6888"/>
    <w:rsid w:val="00CA6A40"/>
    <w:rsid w:val="00CA73CD"/>
    <w:rsid w:val="00CB134F"/>
    <w:rsid w:val="00CB1DCC"/>
    <w:rsid w:val="00CB21E1"/>
    <w:rsid w:val="00CB2591"/>
    <w:rsid w:val="00CB31C7"/>
    <w:rsid w:val="00CB3DD8"/>
    <w:rsid w:val="00CB3F40"/>
    <w:rsid w:val="00CB4054"/>
    <w:rsid w:val="00CB44B3"/>
    <w:rsid w:val="00CB4569"/>
    <w:rsid w:val="00CB45B5"/>
    <w:rsid w:val="00CB54EE"/>
    <w:rsid w:val="00CB55EB"/>
    <w:rsid w:val="00CB5710"/>
    <w:rsid w:val="00CB58E3"/>
    <w:rsid w:val="00CB5F0B"/>
    <w:rsid w:val="00CB64E8"/>
    <w:rsid w:val="00CB6508"/>
    <w:rsid w:val="00CB6E47"/>
    <w:rsid w:val="00CB6E85"/>
    <w:rsid w:val="00CB6F63"/>
    <w:rsid w:val="00CB76EF"/>
    <w:rsid w:val="00CB77F5"/>
    <w:rsid w:val="00CC05E5"/>
    <w:rsid w:val="00CC0706"/>
    <w:rsid w:val="00CC0A9E"/>
    <w:rsid w:val="00CC0C08"/>
    <w:rsid w:val="00CC12C2"/>
    <w:rsid w:val="00CC1D00"/>
    <w:rsid w:val="00CC202D"/>
    <w:rsid w:val="00CC21EF"/>
    <w:rsid w:val="00CC2D65"/>
    <w:rsid w:val="00CC3F0D"/>
    <w:rsid w:val="00CC5183"/>
    <w:rsid w:val="00CC53EA"/>
    <w:rsid w:val="00CC540D"/>
    <w:rsid w:val="00CC553C"/>
    <w:rsid w:val="00CC5BFB"/>
    <w:rsid w:val="00CC61F2"/>
    <w:rsid w:val="00CC66D2"/>
    <w:rsid w:val="00CC6759"/>
    <w:rsid w:val="00CC67CD"/>
    <w:rsid w:val="00CC6DCC"/>
    <w:rsid w:val="00CC7723"/>
    <w:rsid w:val="00CC7E2E"/>
    <w:rsid w:val="00CD040D"/>
    <w:rsid w:val="00CD07D0"/>
    <w:rsid w:val="00CD0E75"/>
    <w:rsid w:val="00CD122A"/>
    <w:rsid w:val="00CD14AD"/>
    <w:rsid w:val="00CD2E12"/>
    <w:rsid w:val="00CD31C4"/>
    <w:rsid w:val="00CD3415"/>
    <w:rsid w:val="00CD3C12"/>
    <w:rsid w:val="00CD4581"/>
    <w:rsid w:val="00CD50C9"/>
    <w:rsid w:val="00CD66B0"/>
    <w:rsid w:val="00CD66FE"/>
    <w:rsid w:val="00CD7F43"/>
    <w:rsid w:val="00CE18E5"/>
    <w:rsid w:val="00CE1B62"/>
    <w:rsid w:val="00CE1E94"/>
    <w:rsid w:val="00CE2DCF"/>
    <w:rsid w:val="00CE3212"/>
    <w:rsid w:val="00CE5A24"/>
    <w:rsid w:val="00CE65C9"/>
    <w:rsid w:val="00CE6CAC"/>
    <w:rsid w:val="00CE79C4"/>
    <w:rsid w:val="00CE7AAA"/>
    <w:rsid w:val="00CE7E0B"/>
    <w:rsid w:val="00CF0450"/>
    <w:rsid w:val="00CF1830"/>
    <w:rsid w:val="00CF2D27"/>
    <w:rsid w:val="00CF3069"/>
    <w:rsid w:val="00CF30C2"/>
    <w:rsid w:val="00CF3A17"/>
    <w:rsid w:val="00CF3AD5"/>
    <w:rsid w:val="00CF6322"/>
    <w:rsid w:val="00CF6574"/>
    <w:rsid w:val="00CF6EFF"/>
    <w:rsid w:val="00CF7DE1"/>
    <w:rsid w:val="00D008F9"/>
    <w:rsid w:val="00D010E1"/>
    <w:rsid w:val="00D0111F"/>
    <w:rsid w:val="00D017CC"/>
    <w:rsid w:val="00D01D0C"/>
    <w:rsid w:val="00D027F3"/>
    <w:rsid w:val="00D02A8A"/>
    <w:rsid w:val="00D02B33"/>
    <w:rsid w:val="00D02BCC"/>
    <w:rsid w:val="00D02D98"/>
    <w:rsid w:val="00D03FFD"/>
    <w:rsid w:val="00D04217"/>
    <w:rsid w:val="00D04258"/>
    <w:rsid w:val="00D04B28"/>
    <w:rsid w:val="00D05EE4"/>
    <w:rsid w:val="00D06D2C"/>
    <w:rsid w:val="00D07FA9"/>
    <w:rsid w:val="00D114D7"/>
    <w:rsid w:val="00D119F9"/>
    <w:rsid w:val="00D12646"/>
    <w:rsid w:val="00D12BC5"/>
    <w:rsid w:val="00D1307E"/>
    <w:rsid w:val="00D13401"/>
    <w:rsid w:val="00D138BF"/>
    <w:rsid w:val="00D13A78"/>
    <w:rsid w:val="00D14139"/>
    <w:rsid w:val="00D142F7"/>
    <w:rsid w:val="00D147E7"/>
    <w:rsid w:val="00D14911"/>
    <w:rsid w:val="00D15B15"/>
    <w:rsid w:val="00D15BAB"/>
    <w:rsid w:val="00D16024"/>
    <w:rsid w:val="00D163AB"/>
    <w:rsid w:val="00D16741"/>
    <w:rsid w:val="00D16E2F"/>
    <w:rsid w:val="00D17754"/>
    <w:rsid w:val="00D178A6"/>
    <w:rsid w:val="00D17DF7"/>
    <w:rsid w:val="00D2037A"/>
    <w:rsid w:val="00D2086D"/>
    <w:rsid w:val="00D215EC"/>
    <w:rsid w:val="00D21F2B"/>
    <w:rsid w:val="00D22B2A"/>
    <w:rsid w:val="00D2409A"/>
    <w:rsid w:val="00D257D3"/>
    <w:rsid w:val="00D259EC"/>
    <w:rsid w:val="00D25AE9"/>
    <w:rsid w:val="00D26792"/>
    <w:rsid w:val="00D26A13"/>
    <w:rsid w:val="00D274CB"/>
    <w:rsid w:val="00D275C5"/>
    <w:rsid w:val="00D30AE9"/>
    <w:rsid w:val="00D30FE0"/>
    <w:rsid w:val="00D3183B"/>
    <w:rsid w:val="00D31D55"/>
    <w:rsid w:val="00D32957"/>
    <w:rsid w:val="00D32DD7"/>
    <w:rsid w:val="00D33B55"/>
    <w:rsid w:val="00D34130"/>
    <w:rsid w:val="00D34BDC"/>
    <w:rsid w:val="00D34F5D"/>
    <w:rsid w:val="00D3513E"/>
    <w:rsid w:val="00D354BD"/>
    <w:rsid w:val="00D357BE"/>
    <w:rsid w:val="00D3625E"/>
    <w:rsid w:val="00D364A4"/>
    <w:rsid w:val="00D3716E"/>
    <w:rsid w:val="00D40008"/>
    <w:rsid w:val="00D400E0"/>
    <w:rsid w:val="00D407AE"/>
    <w:rsid w:val="00D41DB7"/>
    <w:rsid w:val="00D42EF6"/>
    <w:rsid w:val="00D4379C"/>
    <w:rsid w:val="00D43863"/>
    <w:rsid w:val="00D43C3D"/>
    <w:rsid w:val="00D440CB"/>
    <w:rsid w:val="00D44A4F"/>
    <w:rsid w:val="00D44E82"/>
    <w:rsid w:val="00D453E1"/>
    <w:rsid w:val="00D45B35"/>
    <w:rsid w:val="00D475E0"/>
    <w:rsid w:val="00D510EC"/>
    <w:rsid w:val="00D51195"/>
    <w:rsid w:val="00D5140D"/>
    <w:rsid w:val="00D514A7"/>
    <w:rsid w:val="00D519AC"/>
    <w:rsid w:val="00D520AF"/>
    <w:rsid w:val="00D523FA"/>
    <w:rsid w:val="00D537B4"/>
    <w:rsid w:val="00D53BF2"/>
    <w:rsid w:val="00D55106"/>
    <w:rsid w:val="00D55276"/>
    <w:rsid w:val="00D55616"/>
    <w:rsid w:val="00D565CA"/>
    <w:rsid w:val="00D566C5"/>
    <w:rsid w:val="00D56AED"/>
    <w:rsid w:val="00D57006"/>
    <w:rsid w:val="00D57FA6"/>
    <w:rsid w:val="00D6033D"/>
    <w:rsid w:val="00D61BE4"/>
    <w:rsid w:val="00D61FF0"/>
    <w:rsid w:val="00D62305"/>
    <w:rsid w:val="00D623A7"/>
    <w:rsid w:val="00D62F4F"/>
    <w:rsid w:val="00D6445B"/>
    <w:rsid w:val="00D65013"/>
    <w:rsid w:val="00D65B8B"/>
    <w:rsid w:val="00D65C5E"/>
    <w:rsid w:val="00D666F9"/>
    <w:rsid w:val="00D677CB"/>
    <w:rsid w:val="00D67FC5"/>
    <w:rsid w:val="00D70066"/>
    <w:rsid w:val="00D70684"/>
    <w:rsid w:val="00D70B17"/>
    <w:rsid w:val="00D71481"/>
    <w:rsid w:val="00D718BA"/>
    <w:rsid w:val="00D719E8"/>
    <w:rsid w:val="00D71E22"/>
    <w:rsid w:val="00D72352"/>
    <w:rsid w:val="00D723B5"/>
    <w:rsid w:val="00D7277B"/>
    <w:rsid w:val="00D728DC"/>
    <w:rsid w:val="00D73139"/>
    <w:rsid w:val="00D73FFA"/>
    <w:rsid w:val="00D745C0"/>
    <w:rsid w:val="00D747F0"/>
    <w:rsid w:val="00D75385"/>
    <w:rsid w:val="00D7544B"/>
    <w:rsid w:val="00D76202"/>
    <w:rsid w:val="00D77679"/>
    <w:rsid w:val="00D77F8A"/>
    <w:rsid w:val="00D77FA5"/>
    <w:rsid w:val="00D809C5"/>
    <w:rsid w:val="00D80D53"/>
    <w:rsid w:val="00D82651"/>
    <w:rsid w:val="00D8283F"/>
    <w:rsid w:val="00D82A23"/>
    <w:rsid w:val="00D82BA0"/>
    <w:rsid w:val="00D82E6A"/>
    <w:rsid w:val="00D84044"/>
    <w:rsid w:val="00D84060"/>
    <w:rsid w:val="00D840DF"/>
    <w:rsid w:val="00D84543"/>
    <w:rsid w:val="00D845DF"/>
    <w:rsid w:val="00D85823"/>
    <w:rsid w:val="00D85824"/>
    <w:rsid w:val="00D85946"/>
    <w:rsid w:val="00D85A92"/>
    <w:rsid w:val="00D86A68"/>
    <w:rsid w:val="00D86CA8"/>
    <w:rsid w:val="00D87FCA"/>
    <w:rsid w:val="00D9021A"/>
    <w:rsid w:val="00D91A44"/>
    <w:rsid w:val="00D91B1D"/>
    <w:rsid w:val="00D91DD7"/>
    <w:rsid w:val="00D91E22"/>
    <w:rsid w:val="00D931AF"/>
    <w:rsid w:val="00D93803"/>
    <w:rsid w:val="00D93921"/>
    <w:rsid w:val="00D939E8"/>
    <w:rsid w:val="00D93A3E"/>
    <w:rsid w:val="00D93F8D"/>
    <w:rsid w:val="00D9466A"/>
    <w:rsid w:val="00D94856"/>
    <w:rsid w:val="00D94CE3"/>
    <w:rsid w:val="00D95436"/>
    <w:rsid w:val="00D95B4E"/>
    <w:rsid w:val="00D97FFC"/>
    <w:rsid w:val="00DA0454"/>
    <w:rsid w:val="00DA1371"/>
    <w:rsid w:val="00DA14A8"/>
    <w:rsid w:val="00DA187E"/>
    <w:rsid w:val="00DA22BA"/>
    <w:rsid w:val="00DA2610"/>
    <w:rsid w:val="00DA27E2"/>
    <w:rsid w:val="00DA2A2F"/>
    <w:rsid w:val="00DA2A71"/>
    <w:rsid w:val="00DA31EF"/>
    <w:rsid w:val="00DA3438"/>
    <w:rsid w:val="00DA3991"/>
    <w:rsid w:val="00DA3F97"/>
    <w:rsid w:val="00DA5091"/>
    <w:rsid w:val="00DA51E1"/>
    <w:rsid w:val="00DA5A5A"/>
    <w:rsid w:val="00DA5DD3"/>
    <w:rsid w:val="00DA5FDC"/>
    <w:rsid w:val="00DA6259"/>
    <w:rsid w:val="00DA6EA5"/>
    <w:rsid w:val="00DA77EF"/>
    <w:rsid w:val="00DB011A"/>
    <w:rsid w:val="00DB0F49"/>
    <w:rsid w:val="00DB1342"/>
    <w:rsid w:val="00DB2670"/>
    <w:rsid w:val="00DB2940"/>
    <w:rsid w:val="00DB29A5"/>
    <w:rsid w:val="00DB34DE"/>
    <w:rsid w:val="00DB3B92"/>
    <w:rsid w:val="00DB3E79"/>
    <w:rsid w:val="00DB3F4E"/>
    <w:rsid w:val="00DB4399"/>
    <w:rsid w:val="00DB43BD"/>
    <w:rsid w:val="00DB47A8"/>
    <w:rsid w:val="00DB4C27"/>
    <w:rsid w:val="00DB5837"/>
    <w:rsid w:val="00DB5CA4"/>
    <w:rsid w:val="00DB5D1D"/>
    <w:rsid w:val="00DB5F8C"/>
    <w:rsid w:val="00DC02A1"/>
    <w:rsid w:val="00DC058C"/>
    <w:rsid w:val="00DC1620"/>
    <w:rsid w:val="00DC19B9"/>
    <w:rsid w:val="00DC1DED"/>
    <w:rsid w:val="00DC1F23"/>
    <w:rsid w:val="00DC2310"/>
    <w:rsid w:val="00DC2FBD"/>
    <w:rsid w:val="00DC3483"/>
    <w:rsid w:val="00DC35B8"/>
    <w:rsid w:val="00DC372D"/>
    <w:rsid w:val="00DC3F62"/>
    <w:rsid w:val="00DC3F7B"/>
    <w:rsid w:val="00DC450D"/>
    <w:rsid w:val="00DC49DF"/>
    <w:rsid w:val="00DC57D9"/>
    <w:rsid w:val="00DC5E55"/>
    <w:rsid w:val="00DC6FA9"/>
    <w:rsid w:val="00DD007E"/>
    <w:rsid w:val="00DD00B2"/>
    <w:rsid w:val="00DD0651"/>
    <w:rsid w:val="00DD0801"/>
    <w:rsid w:val="00DD0D26"/>
    <w:rsid w:val="00DD15B2"/>
    <w:rsid w:val="00DD17FF"/>
    <w:rsid w:val="00DD19B7"/>
    <w:rsid w:val="00DD3015"/>
    <w:rsid w:val="00DD334C"/>
    <w:rsid w:val="00DD3C5F"/>
    <w:rsid w:val="00DD409E"/>
    <w:rsid w:val="00DD4216"/>
    <w:rsid w:val="00DD4381"/>
    <w:rsid w:val="00DD4927"/>
    <w:rsid w:val="00DD4CA8"/>
    <w:rsid w:val="00DD5251"/>
    <w:rsid w:val="00DD56FD"/>
    <w:rsid w:val="00DD5AB7"/>
    <w:rsid w:val="00DD6857"/>
    <w:rsid w:val="00DD69C3"/>
    <w:rsid w:val="00DD6A38"/>
    <w:rsid w:val="00DD6B54"/>
    <w:rsid w:val="00DD7818"/>
    <w:rsid w:val="00DD7AB5"/>
    <w:rsid w:val="00DE0383"/>
    <w:rsid w:val="00DE0D3D"/>
    <w:rsid w:val="00DE1250"/>
    <w:rsid w:val="00DE16C5"/>
    <w:rsid w:val="00DE1811"/>
    <w:rsid w:val="00DE25FB"/>
    <w:rsid w:val="00DE40D2"/>
    <w:rsid w:val="00DE487A"/>
    <w:rsid w:val="00DE5CE6"/>
    <w:rsid w:val="00DE5DA8"/>
    <w:rsid w:val="00DE5DE6"/>
    <w:rsid w:val="00DE61A0"/>
    <w:rsid w:val="00DE6779"/>
    <w:rsid w:val="00DE7712"/>
    <w:rsid w:val="00DE77B7"/>
    <w:rsid w:val="00DE7AA0"/>
    <w:rsid w:val="00DF026A"/>
    <w:rsid w:val="00DF0909"/>
    <w:rsid w:val="00DF0E2A"/>
    <w:rsid w:val="00DF1175"/>
    <w:rsid w:val="00DF12A3"/>
    <w:rsid w:val="00DF160D"/>
    <w:rsid w:val="00DF185C"/>
    <w:rsid w:val="00DF1E96"/>
    <w:rsid w:val="00DF2C1E"/>
    <w:rsid w:val="00DF2D76"/>
    <w:rsid w:val="00DF3332"/>
    <w:rsid w:val="00DF378F"/>
    <w:rsid w:val="00DF4499"/>
    <w:rsid w:val="00DF4BE7"/>
    <w:rsid w:val="00DF52F6"/>
    <w:rsid w:val="00DF53DB"/>
    <w:rsid w:val="00DF587D"/>
    <w:rsid w:val="00DF58A9"/>
    <w:rsid w:val="00DF70AA"/>
    <w:rsid w:val="00DF7239"/>
    <w:rsid w:val="00DF749A"/>
    <w:rsid w:val="00DF7A8B"/>
    <w:rsid w:val="00E00577"/>
    <w:rsid w:val="00E005FC"/>
    <w:rsid w:val="00E006D6"/>
    <w:rsid w:val="00E0114D"/>
    <w:rsid w:val="00E01491"/>
    <w:rsid w:val="00E01882"/>
    <w:rsid w:val="00E02196"/>
    <w:rsid w:val="00E02712"/>
    <w:rsid w:val="00E029A1"/>
    <w:rsid w:val="00E02FF7"/>
    <w:rsid w:val="00E03824"/>
    <w:rsid w:val="00E03CDC"/>
    <w:rsid w:val="00E046AE"/>
    <w:rsid w:val="00E04F0E"/>
    <w:rsid w:val="00E05242"/>
    <w:rsid w:val="00E0730F"/>
    <w:rsid w:val="00E075E7"/>
    <w:rsid w:val="00E07651"/>
    <w:rsid w:val="00E07B75"/>
    <w:rsid w:val="00E07D55"/>
    <w:rsid w:val="00E07E76"/>
    <w:rsid w:val="00E1001B"/>
    <w:rsid w:val="00E10144"/>
    <w:rsid w:val="00E1036A"/>
    <w:rsid w:val="00E10F0D"/>
    <w:rsid w:val="00E11503"/>
    <w:rsid w:val="00E11AAD"/>
    <w:rsid w:val="00E11C77"/>
    <w:rsid w:val="00E11ED9"/>
    <w:rsid w:val="00E1232C"/>
    <w:rsid w:val="00E13020"/>
    <w:rsid w:val="00E13B2D"/>
    <w:rsid w:val="00E14E2D"/>
    <w:rsid w:val="00E15E43"/>
    <w:rsid w:val="00E15E76"/>
    <w:rsid w:val="00E1605F"/>
    <w:rsid w:val="00E1641B"/>
    <w:rsid w:val="00E16564"/>
    <w:rsid w:val="00E167AD"/>
    <w:rsid w:val="00E17807"/>
    <w:rsid w:val="00E21142"/>
    <w:rsid w:val="00E21816"/>
    <w:rsid w:val="00E224E1"/>
    <w:rsid w:val="00E224EA"/>
    <w:rsid w:val="00E22DAF"/>
    <w:rsid w:val="00E22EF3"/>
    <w:rsid w:val="00E2325E"/>
    <w:rsid w:val="00E2351A"/>
    <w:rsid w:val="00E239FF"/>
    <w:rsid w:val="00E2421F"/>
    <w:rsid w:val="00E24B76"/>
    <w:rsid w:val="00E251C1"/>
    <w:rsid w:val="00E26418"/>
    <w:rsid w:val="00E2691E"/>
    <w:rsid w:val="00E26C5B"/>
    <w:rsid w:val="00E271E8"/>
    <w:rsid w:val="00E3004C"/>
    <w:rsid w:val="00E3030C"/>
    <w:rsid w:val="00E306FE"/>
    <w:rsid w:val="00E31846"/>
    <w:rsid w:val="00E327F2"/>
    <w:rsid w:val="00E332E3"/>
    <w:rsid w:val="00E33DC6"/>
    <w:rsid w:val="00E343D0"/>
    <w:rsid w:val="00E34833"/>
    <w:rsid w:val="00E35220"/>
    <w:rsid w:val="00E35524"/>
    <w:rsid w:val="00E35908"/>
    <w:rsid w:val="00E36D0A"/>
    <w:rsid w:val="00E373C6"/>
    <w:rsid w:val="00E37FBD"/>
    <w:rsid w:val="00E40450"/>
    <w:rsid w:val="00E41B18"/>
    <w:rsid w:val="00E41EA7"/>
    <w:rsid w:val="00E427AD"/>
    <w:rsid w:val="00E429B3"/>
    <w:rsid w:val="00E42B5A"/>
    <w:rsid w:val="00E42DCA"/>
    <w:rsid w:val="00E42DCD"/>
    <w:rsid w:val="00E43B54"/>
    <w:rsid w:val="00E45354"/>
    <w:rsid w:val="00E45553"/>
    <w:rsid w:val="00E45E07"/>
    <w:rsid w:val="00E45E3B"/>
    <w:rsid w:val="00E46031"/>
    <w:rsid w:val="00E46C56"/>
    <w:rsid w:val="00E46F32"/>
    <w:rsid w:val="00E471AB"/>
    <w:rsid w:val="00E4755D"/>
    <w:rsid w:val="00E5079F"/>
    <w:rsid w:val="00E50DAA"/>
    <w:rsid w:val="00E51FDB"/>
    <w:rsid w:val="00E53445"/>
    <w:rsid w:val="00E53AE0"/>
    <w:rsid w:val="00E53C03"/>
    <w:rsid w:val="00E53DAC"/>
    <w:rsid w:val="00E54636"/>
    <w:rsid w:val="00E54DA7"/>
    <w:rsid w:val="00E54E88"/>
    <w:rsid w:val="00E56489"/>
    <w:rsid w:val="00E565C6"/>
    <w:rsid w:val="00E56D7D"/>
    <w:rsid w:val="00E572BC"/>
    <w:rsid w:val="00E57754"/>
    <w:rsid w:val="00E57887"/>
    <w:rsid w:val="00E57E35"/>
    <w:rsid w:val="00E604EE"/>
    <w:rsid w:val="00E60AEF"/>
    <w:rsid w:val="00E60B73"/>
    <w:rsid w:val="00E60BF2"/>
    <w:rsid w:val="00E61B19"/>
    <w:rsid w:val="00E62988"/>
    <w:rsid w:val="00E6337B"/>
    <w:rsid w:val="00E63D2D"/>
    <w:rsid w:val="00E653D9"/>
    <w:rsid w:val="00E65627"/>
    <w:rsid w:val="00E66149"/>
    <w:rsid w:val="00E664ED"/>
    <w:rsid w:val="00E66F59"/>
    <w:rsid w:val="00E67179"/>
    <w:rsid w:val="00E671A4"/>
    <w:rsid w:val="00E672B3"/>
    <w:rsid w:val="00E70260"/>
    <w:rsid w:val="00E7058D"/>
    <w:rsid w:val="00E71655"/>
    <w:rsid w:val="00E71A21"/>
    <w:rsid w:val="00E71DDB"/>
    <w:rsid w:val="00E72DBD"/>
    <w:rsid w:val="00E7333C"/>
    <w:rsid w:val="00E735ED"/>
    <w:rsid w:val="00E74749"/>
    <w:rsid w:val="00E74B67"/>
    <w:rsid w:val="00E75056"/>
    <w:rsid w:val="00E75370"/>
    <w:rsid w:val="00E76465"/>
    <w:rsid w:val="00E76679"/>
    <w:rsid w:val="00E777F4"/>
    <w:rsid w:val="00E77D9C"/>
    <w:rsid w:val="00E77DE5"/>
    <w:rsid w:val="00E77E90"/>
    <w:rsid w:val="00E77EC3"/>
    <w:rsid w:val="00E80B4D"/>
    <w:rsid w:val="00E82675"/>
    <w:rsid w:val="00E83796"/>
    <w:rsid w:val="00E83BE3"/>
    <w:rsid w:val="00E8457F"/>
    <w:rsid w:val="00E84585"/>
    <w:rsid w:val="00E84646"/>
    <w:rsid w:val="00E84FA7"/>
    <w:rsid w:val="00E86767"/>
    <w:rsid w:val="00E87E4B"/>
    <w:rsid w:val="00E90363"/>
    <w:rsid w:val="00E90E66"/>
    <w:rsid w:val="00E91067"/>
    <w:rsid w:val="00E91296"/>
    <w:rsid w:val="00E91420"/>
    <w:rsid w:val="00E91547"/>
    <w:rsid w:val="00E91FC3"/>
    <w:rsid w:val="00E9318F"/>
    <w:rsid w:val="00E931EC"/>
    <w:rsid w:val="00E940E7"/>
    <w:rsid w:val="00E94A51"/>
    <w:rsid w:val="00E95F95"/>
    <w:rsid w:val="00E965AC"/>
    <w:rsid w:val="00E96EF3"/>
    <w:rsid w:val="00E971DA"/>
    <w:rsid w:val="00E9747B"/>
    <w:rsid w:val="00E97850"/>
    <w:rsid w:val="00EA01F5"/>
    <w:rsid w:val="00EA0554"/>
    <w:rsid w:val="00EA0B76"/>
    <w:rsid w:val="00EA0DA0"/>
    <w:rsid w:val="00EA0E88"/>
    <w:rsid w:val="00EA154B"/>
    <w:rsid w:val="00EA1B8C"/>
    <w:rsid w:val="00EA1C36"/>
    <w:rsid w:val="00EA1E2C"/>
    <w:rsid w:val="00EA1ED4"/>
    <w:rsid w:val="00EA3A2E"/>
    <w:rsid w:val="00EA4617"/>
    <w:rsid w:val="00EA46DC"/>
    <w:rsid w:val="00EA50C3"/>
    <w:rsid w:val="00EA5310"/>
    <w:rsid w:val="00EA5F36"/>
    <w:rsid w:val="00EA6A58"/>
    <w:rsid w:val="00EA7234"/>
    <w:rsid w:val="00EA76EA"/>
    <w:rsid w:val="00EA7D29"/>
    <w:rsid w:val="00EB07A1"/>
    <w:rsid w:val="00EB093E"/>
    <w:rsid w:val="00EB0F07"/>
    <w:rsid w:val="00EB1BE3"/>
    <w:rsid w:val="00EB1D80"/>
    <w:rsid w:val="00EB2219"/>
    <w:rsid w:val="00EB23E6"/>
    <w:rsid w:val="00EB2691"/>
    <w:rsid w:val="00EB2891"/>
    <w:rsid w:val="00EB2EDA"/>
    <w:rsid w:val="00EB3CE4"/>
    <w:rsid w:val="00EB43F3"/>
    <w:rsid w:val="00EB4E2A"/>
    <w:rsid w:val="00EB5693"/>
    <w:rsid w:val="00EB5759"/>
    <w:rsid w:val="00EB5B67"/>
    <w:rsid w:val="00EB5E50"/>
    <w:rsid w:val="00EB5FD2"/>
    <w:rsid w:val="00EB60C2"/>
    <w:rsid w:val="00EB6289"/>
    <w:rsid w:val="00EB776E"/>
    <w:rsid w:val="00EB7A95"/>
    <w:rsid w:val="00EC0395"/>
    <w:rsid w:val="00EC0671"/>
    <w:rsid w:val="00EC0A32"/>
    <w:rsid w:val="00EC0A74"/>
    <w:rsid w:val="00EC0E5F"/>
    <w:rsid w:val="00EC12AA"/>
    <w:rsid w:val="00EC13A6"/>
    <w:rsid w:val="00EC14F7"/>
    <w:rsid w:val="00EC1640"/>
    <w:rsid w:val="00EC181A"/>
    <w:rsid w:val="00EC236B"/>
    <w:rsid w:val="00EC2656"/>
    <w:rsid w:val="00EC367F"/>
    <w:rsid w:val="00EC3DE8"/>
    <w:rsid w:val="00EC3FA8"/>
    <w:rsid w:val="00EC4561"/>
    <w:rsid w:val="00EC5199"/>
    <w:rsid w:val="00EC5A60"/>
    <w:rsid w:val="00EC5A7C"/>
    <w:rsid w:val="00EC63AD"/>
    <w:rsid w:val="00EC6B21"/>
    <w:rsid w:val="00EC6E25"/>
    <w:rsid w:val="00EC7B65"/>
    <w:rsid w:val="00EC7F26"/>
    <w:rsid w:val="00ED007D"/>
    <w:rsid w:val="00ED07E6"/>
    <w:rsid w:val="00ED0923"/>
    <w:rsid w:val="00ED0A7A"/>
    <w:rsid w:val="00ED1334"/>
    <w:rsid w:val="00ED1BF2"/>
    <w:rsid w:val="00ED2235"/>
    <w:rsid w:val="00ED22B8"/>
    <w:rsid w:val="00ED244E"/>
    <w:rsid w:val="00ED2A22"/>
    <w:rsid w:val="00ED2FDE"/>
    <w:rsid w:val="00ED40C8"/>
    <w:rsid w:val="00ED43CB"/>
    <w:rsid w:val="00ED6A7F"/>
    <w:rsid w:val="00ED74A8"/>
    <w:rsid w:val="00ED78C8"/>
    <w:rsid w:val="00ED7951"/>
    <w:rsid w:val="00ED7961"/>
    <w:rsid w:val="00ED7A3C"/>
    <w:rsid w:val="00EE05EF"/>
    <w:rsid w:val="00EE092C"/>
    <w:rsid w:val="00EE0AAE"/>
    <w:rsid w:val="00EE0EE8"/>
    <w:rsid w:val="00EE13DD"/>
    <w:rsid w:val="00EE1608"/>
    <w:rsid w:val="00EE1928"/>
    <w:rsid w:val="00EE2111"/>
    <w:rsid w:val="00EE2308"/>
    <w:rsid w:val="00EE2BEB"/>
    <w:rsid w:val="00EE2DD9"/>
    <w:rsid w:val="00EE3369"/>
    <w:rsid w:val="00EE359F"/>
    <w:rsid w:val="00EE37A8"/>
    <w:rsid w:val="00EE3F94"/>
    <w:rsid w:val="00EE3FC3"/>
    <w:rsid w:val="00EE497B"/>
    <w:rsid w:val="00EE5B0C"/>
    <w:rsid w:val="00EE5BAA"/>
    <w:rsid w:val="00EE6120"/>
    <w:rsid w:val="00EE684D"/>
    <w:rsid w:val="00EE6D5D"/>
    <w:rsid w:val="00EE7041"/>
    <w:rsid w:val="00EE7395"/>
    <w:rsid w:val="00EF0248"/>
    <w:rsid w:val="00EF054E"/>
    <w:rsid w:val="00EF0C75"/>
    <w:rsid w:val="00EF0D3E"/>
    <w:rsid w:val="00EF1439"/>
    <w:rsid w:val="00EF21C6"/>
    <w:rsid w:val="00EF22CC"/>
    <w:rsid w:val="00EF32BB"/>
    <w:rsid w:val="00EF535C"/>
    <w:rsid w:val="00EF54F1"/>
    <w:rsid w:val="00EF56CC"/>
    <w:rsid w:val="00EF5856"/>
    <w:rsid w:val="00EF6980"/>
    <w:rsid w:val="00EF6A84"/>
    <w:rsid w:val="00EF6C32"/>
    <w:rsid w:val="00EF72B8"/>
    <w:rsid w:val="00EF73D7"/>
    <w:rsid w:val="00EF7C89"/>
    <w:rsid w:val="00F00195"/>
    <w:rsid w:val="00F012F2"/>
    <w:rsid w:val="00F01C21"/>
    <w:rsid w:val="00F01CEE"/>
    <w:rsid w:val="00F020B9"/>
    <w:rsid w:val="00F024FA"/>
    <w:rsid w:val="00F0274C"/>
    <w:rsid w:val="00F02E7B"/>
    <w:rsid w:val="00F02F7A"/>
    <w:rsid w:val="00F04383"/>
    <w:rsid w:val="00F04D19"/>
    <w:rsid w:val="00F05142"/>
    <w:rsid w:val="00F053CA"/>
    <w:rsid w:val="00F05F45"/>
    <w:rsid w:val="00F0699B"/>
    <w:rsid w:val="00F069B8"/>
    <w:rsid w:val="00F06DEC"/>
    <w:rsid w:val="00F07CC1"/>
    <w:rsid w:val="00F07EDA"/>
    <w:rsid w:val="00F1054B"/>
    <w:rsid w:val="00F10E1C"/>
    <w:rsid w:val="00F113C9"/>
    <w:rsid w:val="00F11420"/>
    <w:rsid w:val="00F116BC"/>
    <w:rsid w:val="00F116EF"/>
    <w:rsid w:val="00F1254E"/>
    <w:rsid w:val="00F12A53"/>
    <w:rsid w:val="00F12D59"/>
    <w:rsid w:val="00F12E9F"/>
    <w:rsid w:val="00F1336C"/>
    <w:rsid w:val="00F133B5"/>
    <w:rsid w:val="00F138AD"/>
    <w:rsid w:val="00F139EF"/>
    <w:rsid w:val="00F13CB3"/>
    <w:rsid w:val="00F1415D"/>
    <w:rsid w:val="00F147B6"/>
    <w:rsid w:val="00F14D28"/>
    <w:rsid w:val="00F15BBC"/>
    <w:rsid w:val="00F161D1"/>
    <w:rsid w:val="00F1674E"/>
    <w:rsid w:val="00F176B2"/>
    <w:rsid w:val="00F17947"/>
    <w:rsid w:val="00F17B6A"/>
    <w:rsid w:val="00F17F83"/>
    <w:rsid w:val="00F20D29"/>
    <w:rsid w:val="00F20DB0"/>
    <w:rsid w:val="00F20E4E"/>
    <w:rsid w:val="00F21992"/>
    <w:rsid w:val="00F22250"/>
    <w:rsid w:val="00F22700"/>
    <w:rsid w:val="00F22F51"/>
    <w:rsid w:val="00F232F0"/>
    <w:rsid w:val="00F2333A"/>
    <w:rsid w:val="00F2358E"/>
    <w:rsid w:val="00F24330"/>
    <w:rsid w:val="00F24A77"/>
    <w:rsid w:val="00F2523B"/>
    <w:rsid w:val="00F25449"/>
    <w:rsid w:val="00F254E0"/>
    <w:rsid w:val="00F25ED0"/>
    <w:rsid w:val="00F265FE"/>
    <w:rsid w:val="00F2679A"/>
    <w:rsid w:val="00F26E45"/>
    <w:rsid w:val="00F27625"/>
    <w:rsid w:val="00F27639"/>
    <w:rsid w:val="00F27D7E"/>
    <w:rsid w:val="00F27DB4"/>
    <w:rsid w:val="00F27FD3"/>
    <w:rsid w:val="00F300DE"/>
    <w:rsid w:val="00F31D77"/>
    <w:rsid w:val="00F32DBA"/>
    <w:rsid w:val="00F337F1"/>
    <w:rsid w:val="00F35104"/>
    <w:rsid w:val="00F35728"/>
    <w:rsid w:val="00F35913"/>
    <w:rsid w:val="00F35E49"/>
    <w:rsid w:val="00F36050"/>
    <w:rsid w:val="00F36FC1"/>
    <w:rsid w:val="00F376CD"/>
    <w:rsid w:val="00F40418"/>
    <w:rsid w:val="00F40894"/>
    <w:rsid w:val="00F40993"/>
    <w:rsid w:val="00F40F14"/>
    <w:rsid w:val="00F418B8"/>
    <w:rsid w:val="00F418BE"/>
    <w:rsid w:val="00F41BA7"/>
    <w:rsid w:val="00F42345"/>
    <w:rsid w:val="00F4299E"/>
    <w:rsid w:val="00F42A08"/>
    <w:rsid w:val="00F4409F"/>
    <w:rsid w:val="00F442D1"/>
    <w:rsid w:val="00F44346"/>
    <w:rsid w:val="00F44664"/>
    <w:rsid w:val="00F448E5"/>
    <w:rsid w:val="00F449CB"/>
    <w:rsid w:val="00F44D13"/>
    <w:rsid w:val="00F44F19"/>
    <w:rsid w:val="00F45AC1"/>
    <w:rsid w:val="00F460A3"/>
    <w:rsid w:val="00F47153"/>
    <w:rsid w:val="00F47A6B"/>
    <w:rsid w:val="00F47BF2"/>
    <w:rsid w:val="00F47DC1"/>
    <w:rsid w:val="00F50B2E"/>
    <w:rsid w:val="00F50FF2"/>
    <w:rsid w:val="00F51E9A"/>
    <w:rsid w:val="00F5271B"/>
    <w:rsid w:val="00F52A10"/>
    <w:rsid w:val="00F53DC5"/>
    <w:rsid w:val="00F53F1B"/>
    <w:rsid w:val="00F54446"/>
    <w:rsid w:val="00F54D72"/>
    <w:rsid w:val="00F54E70"/>
    <w:rsid w:val="00F55C22"/>
    <w:rsid w:val="00F55F5F"/>
    <w:rsid w:val="00F564D7"/>
    <w:rsid w:val="00F57091"/>
    <w:rsid w:val="00F57C26"/>
    <w:rsid w:val="00F60673"/>
    <w:rsid w:val="00F60A07"/>
    <w:rsid w:val="00F612F7"/>
    <w:rsid w:val="00F61449"/>
    <w:rsid w:val="00F62825"/>
    <w:rsid w:val="00F62893"/>
    <w:rsid w:val="00F6391B"/>
    <w:rsid w:val="00F647A0"/>
    <w:rsid w:val="00F64F77"/>
    <w:rsid w:val="00F65758"/>
    <w:rsid w:val="00F65E19"/>
    <w:rsid w:val="00F66472"/>
    <w:rsid w:val="00F6669B"/>
    <w:rsid w:val="00F7065C"/>
    <w:rsid w:val="00F70692"/>
    <w:rsid w:val="00F7096D"/>
    <w:rsid w:val="00F711B5"/>
    <w:rsid w:val="00F71607"/>
    <w:rsid w:val="00F71C8C"/>
    <w:rsid w:val="00F72352"/>
    <w:rsid w:val="00F72D11"/>
    <w:rsid w:val="00F73052"/>
    <w:rsid w:val="00F73398"/>
    <w:rsid w:val="00F741AD"/>
    <w:rsid w:val="00F748FA"/>
    <w:rsid w:val="00F75415"/>
    <w:rsid w:val="00F756F2"/>
    <w:rsid w:val="00F75788"/>
    <w:rsid w:val="00F7716A"/>
    <w:rsid w:val="00F77212"/>
    <w:rsid w:val="00F802F0"/>
    <w:rsid w:val="00F808B9"/>
    <w:rsid w:val="00F80BDC"/>
    <w:rsid w:val="00F81010"/>
    <w:rsid w:val="00F81133"/>
    <w:rsid w:val="00F824D3"/>
    <w:rsid w:val="00F8258E"/>
    <w:rsid w:val="00F82B44"/>
    <w:rsid w:val="00F82C98"/>
    <w:rsid w:val="00F82F15"/>
    <w:rsid w:val="00F83000"/>
    <w:rsid w:val="00F830A0"/>
    <w:rsid w:val="00F831F7"/>
    <w:rsid w:val="00F83749"/>
    <w:rsid w:val="00F83B53"/>
    <w:rsid w:val="00F83F20"/>
    <w:rsid w:val="00F83FCE"/>
    <w:rsid w:val="00F84226"/>
    <w:rsid w:val="00F8460A"/>
    <w:rsid w:val="00F846E3"/>
    <w:rsid w:val="00F853CA"/>
    <w:rsid w:val="00F85DB8"/>
    <w:rsid w:val="00F86A1A"/>
    <w:rsid w:val="00F86B3A"/>
    <w:rsid w:val="00F8788F"/>
    <w:rsid w:val="00F90014"/>
    <w:rsid w:val="00F90225"/>
    <w:rsid w:val="00F91372"/>
    <w:rsid w:val="00F914B1"/>
    <w:rsid w:val="00F9155F"/>
    <w:rsid w:val="00F91875"/>
    <w:rsid w:val="00F91895"/>
    <w:rsid w:val="00F91A28"/>
    <w:rsid w:val="00F91C98"/>
    <w:rsid w:val="00F920FD"/>
    <w:rsid w:val="00F92CBC"/>
    <w:rsid w:val="00F93458"/>
    <w:rsid w:val="00F938D1"/>
    <w:rsid w:val="00F9430C"/>
    <w:rsid w:val="00F943F7"/>
    <w:rsid w:val="00F9497E"/>
    <w:rsid w:val="00F94FBA"/>
    <w:rsid w:val="00F96748"/>
    <w:rsid w:val="00F96A76"/>
    <w:rsid w:val="00F96B42"/>
    <w:rsid w:val="00F97113"/>
    <w:rsid w:val="00FA015A"/>
    <w:rsid w:val="00FA0176"/>
    <w:rsid w:val="00FA133C"/>
    <w:rsid w:val="00FA19D0"/>
    <w:rsid w:val="00FA1D45"/>
    <w:rsid w:val="00FA1DE2"/>
    <w:rsid w:val="00FA21F4"/>
    <w:rsid w:val="00FA26DD"/>
    <w:rsid w:val="00FA293A"/>
    <w:rsid w:val="00FA3AA4"/>
    <w:rsid w:val="00FA4574"/>
    <w:rsid w:val="00FA458C"/>
    <w:rsid w:val="00FA490B"/>
    <w:rsid w:val="00FA516B"/>
    <w:rsid w:val="00FA5582"/>
    <w:rsid w:val="00FA5701"/>
    <w:rsid w:val="00FA5AE1"/>
    <w:rsid w:val="00FA65BC"/>
    <w:rsid w:val="00FA65DC"/>
    <w:rsid w:val="00FA7AB9"/>
    <w:rsid w:val="00FA7B4E"/>
    <w:rsid w:val="00FB083C"/>
    <w:rsid w:val="00FB0C6F"/>
    <w:rsid w:val="00FB1315"/>
    <w:rsid w:val="00FB233D"/>
    <w:rsid w:val="00FB2ADB"/>
    <w:rsid w:val="00FB2D25"/>
    <w:rsid w:val="00FB2E8D"/>
    <w:rsid w:val="00FB363B"/>
    <w:rsid w:val="00FB3DF4"/>
    <w:rsid w:val="00FB42FD"/>
    <w:rsid w:val="00FB4507"/>
    <w:rsid w:val="00FB4DAB"/>
    <w:rsid w:val="00FB595B"/>
    <w:rsid w:val="00FB623B"/>
    <w:rsid w:val="00FB6287"/>
    <w:rsid w:val="00FB7AF5"/>
    <w:rsid w:val="00FC04B3"/>
    <w:rsid w:val="00FC072F"/>
    <w:rsid w:val="00FC0D3B"/>
    <w:rsid w:val="00FC1584"/>
    <w:rsid w:val="00FC3519"/>
    <w:rsid w:val="00FC38EB"/>
    <w:rsid w:val="00FC4414"/>
    <w:rsid w:val="00FC5074"/>
    <w:rsid w:val="00FC528D"/>
    <w:rsid w:val="00FC616F"/>
    <w:rsid w:val="00FC61C0"/>
    <w:rsid w:val="00FC677F"/>
    <w:rsid w:val="00FC74AA"/>
    <w:rsid w:val="00FC76E6"/>
    <w:rsid w:val="00FC7913"/>
    <w:rsid w:val="00FD00A7"/>
    <w:rsid w:val="00FD0184"/>
    <w:rsid w:val="00FD01FD"/>
    <w:rsid w:val="00FD1375"/>
    <w:rsid w:val="00FD1B48"/>
    <w:rsid w:val="00FD2798"/>
    <w:rsid w:val="00FD2966"/>
    <w:rsid w:val="00FD2F4A"/>
    <w:rsid w:val="00FD3C08"/>
    <w:rsid w:val="00FD42E2"/>
    <w:rsid w:val="00FD4FFB"/>
    <w:rsid w:val="00FD52EB"/>
    <w:rsid w:val="00FD608D"/>
    <w:rsid w:val="00FD60B9"/>
    <w:rsid w:val="00FD60F3"/>
    <w:rsid w:val="00FD6384"/>
    <w:rsid w:val="00FD642A"/>
    <w:rsid w:val="00FD6885"/>
    <w:rsid w:val="00FD7E02"/>
    <w:rsid w:val="00FE068D"/>
    <w:rsid w:val="00FE0692"/>
    <w:rsid w:val="00FE0AE6"/>
    <w:rsid w:val="00FE0F20"/>
    <w:rsid w:val="00FE0F5E"/>
    <w:rsid w:val="00FE1485"/>
    <w:rsid w:val="00FE16D3"/>
    <w:rsid w:val="00FE1C14"/>
    <w:rsid w:val="00FE20E3"/>
    <w:rsid w:val="00FE2B5A"/>
    <w:rsid w:val="00FE2BCB"/>
    <w:rsid w:val="00FE2F61"/>
    <w:rsid w:val="00FE2F9F"/>
    <w:rsid w:val="00FE321F"/>
    <w:rsid w:val="00FE4213"/>
    <w:rsid w:val="00FE4AFE"/>
    <w:rsid w:val="00FE4B4F"/>
    <w:rsid w:val="00FE4C5B"/>
    <w:rsid w:val="00FE5BCF"/>
    <w:rsid w:val="00FE5E26"/>
    <w:rsid w:val="00FE665F"/>
    <w:rsid w:val="00FE6B10"/>
    <w:rsid w:val="00FE7DF2"/>
    <w:rsid w:val="00FE7F1F"/>
    <w:rsid w:val="00FF0252"/>
    <w:rsid w:val="00FF0CC2"/>
    <w:rsid w:val="00FF0FBC"/>
    <w:rsid w:val="00FF31FD"/>
    <w:rsid w:val="00FF34CC"/>
    <w:rsid w:val="00FF374C"/>
    <w:rsid w:val="00FF3B88"/>
    <w:rsid w:val="00FF4D1C"/>
    <w:rsid w:val="00FF5D53"/>
    <w:rsid w:val="00FF6E8E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1830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index heading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474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C79C5"/>
    <w:pPr>
      <w:numPr>
        <w:numId w:val="3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0"/>
    <w:link w:val="20"/>
    <w:uiPriority w:val="9"/>
    <w:qFormat/>
    <w:rsid w:val="004C79C5"/>
    <w:pPr>
      <w:numPr>
        <w:ilvl w:val="1"/>
      </w:num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0">
    <w:name w:val="heading 3"/>
    <w:basedOn w:val="2"/>
    <w:next w:val="a0"/>
    <w:link w:val="31"/>
    <w:uiPriority w:val="9"/>
    <w:qFormat/>
    <w:rsid w:val="004C79C5"/>
    <w:pPr>
      <w:numPr>
        <w:ilvl w:val="2"/>
      </w:num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0"/>
    <w:next w:val="a0"/>
    <w:link w:val="40"/>
    <w:uiPriority w:val="9"/>
    <w:qFormat/>
    <w:rsid w:val="004C79C5"/>
    <w:pPr>
      <w:numPr>
        <w:ilvl w:val="3"/>
      </w:num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72059E"/>
    <w:pPr>
      <w:numPr>
        <w:ilvl w:val="4"/>
        <w:numId w:val="3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72059E"/>
    <w:pPr>
      <w:numPr>
        <w:ilvl w:val="5"/>
        <w:numId w:val="3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72059E"/>
    <w:pPr>
      <w:numPr>
        <w:ilvl w:val="6"/>
        <w:numId w:val="3"/>
      </w:num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0"/>
    <w:next w:val="a0"/>
    <w:link w:val="80"/>
    <w:uiPriority w:val="9"/>
    <w:unhideWhenUsed/>
    <w:qFormat/>
    <w:rsid w:val="0072059E"/>
    <w:pPr>
      <w:numPr>
        <w:ilvl w:val="7"/>
        <w:numId w:val="3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72059E"/>
    <w:pPr>
      <w:numPr>
        <w:ilvl w:val="8"/>
        <w:numId w:val="3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uiPriority w:val="99"/>
    <w:rsid w:val="004C79C5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4C79C5"/>
    <w:rPr>
      <w:b/>
      <w:bCs/>
      <w:color w:val="008000"/>
    </w:rPr>
  </w:style>
  <w:style w:type="character" w:customStyle="1" w:styleId="a6">
    <w:name w:val="Активная гипертекстовая ссылка"/>
    <w:uiPriority w:val="99"/>
    <w:rsid w:val="004C79C5"/>
    <w:rPr>
      <w:b/>
      <w:bCs/>
      <w:color w:val="008000"/>
      <w:u w:val="single"/>
    </w:rPr>
  </w:style>
  <w:style w:type="paragraph" w:customStyle="1" w:styleId="a7">
    <w:name w:val="Внимание: Криминал!!"/>
    <w:basedOn w:val="a0"/>
    <w:next w:val="a0"/>
    <w:uiPriority w:val="99"/>
    <w:rsid w:val="004C79C5"/>
    <w:pPr>
      <w:jc w:val="both"/>
    </w:pPr>
  </w:style>
  <w:style w:type="paragraph" w:customStyle="1" w:styleId="a8">
    <w:name w:val="Внимание: недобросовестность!"/>
    <w:basedOn w:val="a0"/>
    <w:next w:val="a0"/>
    <w:uiPriority w:val="99"/>
    <w:rsid w:val="004C79C5"/>
    <w:pPr>
      <w:jc w:val="both"/>
    </w:pPr>
  </w:style>
  <w:style w:type="paragraph" w:customStyle="1" w:styleId="a9">
    <w:name w:val="Основное меню (преемственное)"/>
    <w:basedOn w:val="a0"/>
    <w:next w:val="a0"/>
    <w:uiPriority w:val="99"/>
    <w:rsid w:val="004C79C5"/>
    <w:pPr>
      <w:jc w:val="both"/>
    </w:pPr>
    <w:rPr>
      <w:rFonts w:ascii="Verdana" w:hAnsi="Verdana" w:cs="Verdana"/>
    </w:rPr>
  </w:style>
  <w:style w:type="paragraph" w:customStyle="1" w:styleId="aa">
    <w:name w:val="Заголовок"/>
    <w:basedOn w:val="a9"/>
    <w:next w:val="a0"/>
    <w:link w:val="ab"/>
    <w:qFormat/>
    <w:rsid w:val="004C79C5"/>
    <w:rPr>
      <w:rFonts w:ascii="Arial" w:hAnsi="Arial" w:cs="Times New Roman"/>
      <w:b/>
      <w:bCs/>
      <w:color w:val="C0C0C0"/>
    </w:rPr>
  </w:style>
  <w:style w:type="character" w:customStyle="1" w:styleId="10">
    <w:name w:val="Заголовок 1 Знак"/>
    <w:link w:val="1"/>
    <w:uiPriority w:val="9"/>
    <w:rsid w:val="004C79C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C79C5"/>
    <w:rPr>
      <w:rFonts w:ascii="Cambria" w:hAnsi="Cambria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rsid w:val="004C79C5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C79C5"/>
    <w:rPr>
      <w:b/>
      <w:bCs/>
      <w:sz w:val="28"/>
      <w:szCs w:val="28"/>
    </w:rPr>
  </w:style>
  <w:style w:type="character" w:customStyle="1" w:styleId="ac">
    <w:name w:val="Заголовок своего сообщения"/>
    <w:basedOn w:val="a4"/>
    <w:uiPriority w:val="99"/>
    <w:rsid w:val="004C79C5"/>
    <w:rPr>
      <w:b/>
      <w:bCs/>
      <w:color w:val="000080"/>
    </w:rPr>
  </w:style>
  <w:style w:type="paragraph" w:customStyle="1" w:styleId="ad">
    <w:name w:val="Заголовок статьи"/>
    <w:basedOn w:val="a0"/>
    <w:next w:val="a0"/>
    <w:uiPriority w:val="99"/>
    <w:rsid w:val="004C79C5"/>
    <w:pPr>
      <w:ind w:left="1612" w:hanging="892"/>
      <w:jc w:val="both"/>
    </w:pPr>
  </w:style>
  <w:style w:type="character" w:customStyle="1" w:styleId="ae">
    <w:name w:val="Заголовок чужого сообщения"/>
    <w:uiPriority w:val="99"/>
    <w:rsid w:val="004C79C5"/>
    <w:rPr>
      <w:b/>
      <w:bCs/>
      <w:color w:val="FF0000"/>
    </w:rPr>
  </w:style>
  <w:style w:type="paragraph" w:customStyle="1" w:styleId="af">
    <w:name w:val="Интерактивный заголовок"/>
    <w:basedOn w:val="aa"/>
    <w:next w:val="a0"/>
    <w:uiPriority w:val="99"/>
    <w:rsid w:val="004C79C5"/>
    <w:rPr>
      <w:b w:val="0"/>
      <w:bCs w:val="0"/>
      <w:color w:val="auto"/>
      <w:u w:val="single"/>
    </w:rPr>
  </w:style>
  <w:style w:type="paragraph" w:customStyle="1" w:styleId="af0">
    <w:name w:val="Интерфейс"/>
    <w:basedOn w:val="a0"/>
    <w:next w:val="a0"/>
    <w:uiPriority w:val="99"/>
    <w:rsid w:val="004C79C5"/>
    <w:pPr>
      <w:jc w:val="both"/>
    </w:pPr>
    <w:rPr>
      <w:color w:val="D4D0C8"/>
      <w:sz w:val="22"/>
      <w:szCs w:val="22"/>
    </w:rPr>
  </w:style>
  <w:style w:type="paragraph" w:customStyle="1" w:styleId="af1">
    <w:name w:val="Комментарий"/>
    <w:basedOn w:val="a0"/>
    <w:next w:val="a0"/>
    <w:uiPriority w:val="99"/>
    <w:rsid w:val="004C79C5"/>
    <w:pPr>
      <w:ind w:left="170"/>
      <w:jc w:val="both"/>
    </w:pPr>
    <w:rPr>
      <w:i/>
      <w:iCs/>
      <w:color w:val="800080"/>
    </w:rPr>
  </w:style>
  <w:style w:type="paragraph" w:customStyle="1" w:styleId="af2">
    <w:name w:val="Информация об изменениях документа"/>
    <w:basedOn w:val="af1"/>
    <w:next w:val="a0"/>
    <w:uiPriority w:val="99"/>
    <w:rsid w:val="004C79C5"/>
    <w:pPr>
      <w:ind w:left="0"/>
    </w:pPr>
  </w:style>
  <w:style w:type="paragraph" w:customStyle="1" w:styleId="af3">
    <w:name w:val="Текст (лев. подпись)"/>
    <w:basedOn w:val="a0"/>
    <w:next w:val="a0"/>
    <w:uiPriority w:val="99"/>
    <w:rsid w:val="004C79C5"/>
  </w:style>
  <w:style w:type="paragraph" w:customStyle="1" w:styleId="af4">
    <w:name w:val="Колонтитул (левый)"/>
    <w:basedOn w:val="af3"/>
    <w:next w:val="a0"/>
    <w:uiPriority w:val="99"/>
    <w:rsid w:val="004C79C5"/>
    <w:pPr>
      <w:jc w:val="both"/>
    </w:pPr>
    <w:rPr>
      <w:sz w:val="16"/>
      <w:szCs w:val="16"/>
    </w:rPr>
  </w:style>
  <w:style w:type="paragraph" w:customStyle="1" w:styleId="af5">
    <w:name w:val="Текст (прав. подпись)"/>
    <w:basedOn w:val="a0"/>
    <w:next w:val="a0"/>
    <w:uiPriority w:val="99"/>
    <w:rsid w:val="004C79C5"/>
    <w:pPr>
      <w:jc w:val="right"/>
    </w:pPr>
  </w:style>
  <w:style w:type="paragraph" w:customStyle="1" w:styleId="af6">
    <w:name w:val="Колонтитул (правый)"/>
    <w:basedOn w:val="af5"/>
    <w:next w:val="a0"/>
    <w:uiPriority w:val="99"/>
    <w:rsid w:val="004C79C5"/>
    <w:pPr>
      <w:jc w:val="both"/>
    </w:pPr>
    <w:rPr>
      <w:sz w:val="16"/>
      <w:szCs w:val="16"/>
    </w:rPr>
  </w:style>
  <w:style w:type="paragraph" w:customStyle="1" w:styleId="af7">
    <w:name w:val="Комментарий пользователя"/>
    <w:basedOn w:val="af1"/>
    <w:next w:val="a0"/>
    <w:uiPriority w:val="99"/>
    <w:rsid w:val="004C79C5"/>
    <w:pPr>
      <w:ind w:left="0"/>
      <w:jc w:val="left"/>
    </w:pPr>
    <w:rPr>
      <w:i w:val="0"/>
      <w:iCs w:val="0"/>
      <w:color w:val="000080"/>
    </w:rPr>
  </w:style>
  <w:style w:type="paragraph" w:customStyle="1" w:styleId="af8">
    <w:name w:val="Куда обратиться?"/>
    <w:basedOn w:val="a0"/>
    <w:next w:val="a0"/>
    <w:uiPriority w:val="99"/>
    <w:rsid w:val="004C79C5"/>
    <w:pPr>
      <w:jc w:val="both"/>
    </w:pPr>
  </w:style>
  <w:style w:type="paragraph" w:customStyle="1" w:styleId="af9">
    <w:name w:val="Моноширинный"/>
    <w:basedOn w:val="a0"/>
    <w:next w:val="a0"/>
    <w:uiPriority w:val="99"/>
    <w:rsid w:val="004C79C5"/>
    <w:pPr>
      <w:jc w:val="both"/>
    </w:pPr>
    <w:rPr>
      <w:rFonts w:ascii="Courier New" w:hAnsi="Courier New" w:cs="Courier New"/>
    </w:rPr>
  </w:style>
  <w:style w:type="character" w:customStyle="1" w:styleId="afa">
    <w:name w:val="Найденные слова"/>
    <w:basedOn w:val="a4"/>
    <w:uiPriority w:val="99"/>
    <w:rsid w:val="004C79C5"/>
    <w:rPr>
      <w:b/>
      <w:bCs/>
      <w:color w:val="000080"/>
    </w:rPr>
  </w:style>
  <w:style w:type="character" w:customStyle="1" w:styleId="afb">
    <w:name w:val="Не вступил в силу"/>
    <w:uiPriority w:val="99"/>
    <w:rsid w:val="004C79C5"/>
    <w:rPr>
      <w:b/>
      <w:bCs/>
      <w:color w:val="008080"/>
    </w:rPr>
  </w:style>
  <w:style w:type="paragraph" w:customStyle="1" w:styleId="afc">
    <w:name w:val="Необходимые документы"/>
    <w:basedOn w:val="a0"/>
    <w:next w:val="a0"/>
    <w:uiPriority w:val="99"/>
    <w:rsid w:val="004C79C5"/>
    <w:pPr>
      <w:ind w:left="118"/>
      <w:jc w:val="both"/>
    </w:pPr>
  </w:style>
  <w:style w:type="paragraph" w:customStyle="1" w:styleId="afd">
    <w:name w:val="Нормальный (таблица)"/>
    <w:basedOn w:val="a0"/>
    <w:next w:val="a0"/>
    <w:uiPriority w:val="99"/>
    <w:rsid w:val="004C79C5"/>
    <w:pPr>
      <w:jc w:val="both"/>
    </w:pPr>
  </w:style>
  <w:style w:type="paragraph" w:customStyle="1" w:styleId="afe">
    <w:name w:val="Объект"/>
    <w:basedOn w:val="a0"/>
    <w:next w:val="a0"/>
    <w:uiPriority w:val="99"/>
    <w:rsid w:val="004C79C5"/>
    <w:pPr>
      <w:jc w:val="both"/>
    </w:pPr>
    <w:rPr>
      <w:rFonts w:ascii="Times New Roman" w:hAnsi="Times New Roman" w:cs="Times New Roman"/>
    </w:rPr>
  </w:style>
  <w:style w:type="paragraph" w:customStyle="1" w:styleId="aff">
    <w:name w:val="Таблицы (моноширинный)"/>
    <w:basedOn w:val="a0"/>
    <w:next w:val="a0"/>
    <w:uiPriority w:val="99"/>
    <w:rsid w:val="004C79C5"/>
    <w:pPr>
      <w:jc w:val="both"/>
    </w:pPr>
    <w:rPr>
      <w:rFonts w:ascii="Courier New" w:hAnsi="Courier New" w:cs="Courier New"/>
    </w:rPr>
  </w:style>
  <w:style w:type="paragraph" w:customStyle="1" w:styleId="aff0">
    <w:name w:val="Оглавление"/>
    <w:basedOn w:val="aff"/>
    <w:next w:val="a0"/>
    <w:uiPriority w:val="99"/>
    <w:rsid w:val="004C79C5"/>
    <w:pPr>
      <w:ind w:left="140"/>
    </w:pPr>
    <w:rPr>
      <w:rFonts w:ascii="Arial" w:hAnsi="Arial" w:cs="Arial"/>
    </w:rPr>
  </w:style>
  <w:style w:type="character" w:customStyle="1" w:styleId="aff1">
    <w:name w:val="Опечатки"/>
    <w:uiPriority w:val="99"/>
    <w:rsid w:val="004C79C5"/>
    <w:rPr>
      <w:color w:val="FF0000"/>
    </w:rPr>
  </w:style>
  <w:style w:type="paragraph" w:customStyle="1" w:styleId="aff2">
    <w:name w:val="Переменная часть"/>
    <w:basedOn w:val="a9"/>
    <w:next w:val="a0"/>
    <w:uiPriority w:val="99"/>
    <w:rsid w:val="004C79C5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9"/>
    <w:next w:val="a0"/>
    <w:uiPriority w:val="99"/>
    <w:rsid w:val="004C79C5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0"/>
    <w:next w:val="a0"/>
    <w:uiPriority w:val="99"/>
    <w:rsid w:val="004C79C5"/>
  </w:style>
  <w:style w:type="paragraph" w:customStyle="1" w:styleId="aff5">
    <w:name w:val="Пример."/>
    <w:basedOn w:val="a0"/>
    <w:next w:val="a0"/>
    <w:uiPriority w:val="99"/>
    <w:rsid w:val="004C79C5"/>
    <w:pPr>
      <w:ind w:left="118" w:firstLine="602"/>
      <w:jc w:val="both"/>
    </w:pPr>
  </w:style>
  <w:style w:type="paragraph" w:customStyle="1" w:styleId="aff6">
    <w:name w:val="Примечание."/>
    <w:basedOn w:val="af1"/>
    <w:next w:val="a0"/>
    <w:uiPriority w:val="99"/>
    <w:rsid w:val="004C79C5"/>
    <w:pPr>
      <w:ind w:left="0"/>
    </w:pPr>
    <w:rPr>
      <w:i w:val="0"/>
      <w:iCs w:val="0"/>
      <w:color w:val="auto"/>
    </w:rPr>
  </w:style>
  <w:style w:type="character" w:customStyle="1" w:styleId="aff7">
    <w:name w:val="Продолжение ссылки"/>
    <w:basedOn w:val="a5"/>
    <w:uiPriority w:val="99"/>
    <w:rsid w:val="004C79C5"/>
    <w:rPr>
      <w:b/>
      <w:bCs/>
      <w:color w:val="008000"/>
    </w:rPr>
  </w:style>
  <w:style w:type="paragraph" w:customStyle="1" w:styleId="aff8">
    <w:name w:val="Словарная статья"/>
    <w:basedOn w:val="a0"/>
    <w:next w:val="a0"/>
    <w:uiPriority w:val="99"/>
    <w:rsid w:val="004C79C5"/>
    <w:pPr>
      <w:ind w:right="118"/>
      <w:jc w:val="both"/>
    </w:pPr>
  </w:style>
  <w:style w:type="character" w:customStyle="1" w:styleId="aff9">
    <w:name w:val="Сравнение редакций"/>
    <w:basedOn w:val="a4"/>
    <w:uiPriority w:val="99"/>
    <w:rsid w:val="004C79C5"/>
    <w:rPr>
      <w:b/>
      <w:bCs/>
      <w:color w:val="000080"/>
    </w:rPr>
  </w:style>
  <w:style w:type="character" w:customStyle="1" w:styleId="affa">
    <w:name w:val="Сравнение редакций. Добавленный фрагмент"/>
    <w:uiPriority w:val="99"/>
    <w:rsid w:val="004C79C5"/>
    <w:rPr>
      <w:color w:val="0000FF"/>
    </w:rPr>
  </w:style>
  <w:style w:type="character" w:customStyle="1" w:styleId="affb">
    <w:name w:val="Сравнение редакций. Удаленный фрагмент"/>
    <w:uiPriority w:val="99"/>
    <w:rsid w:val="004C79C5"/>
    <w:rPr>
      <w:strike/>
      <w:color w:val="808000"/>
    </w:rPr>
  </w:style>
  <w:style w:type="paragraph" w:customStyle="1" w:styleId="affc">
    <w:name w:val="Текст (справка)"/>
    <w:basedOn w:val="a0"/>
    <w:next w:val="a0"/>
    <w:uiPriority w:val="99"/>
    <w:rsid w:val="004C79C5"/>
    <w:pPr>
      <w:ind w:left="170" w:right="170"/>
    </w:pPr>
  </w:style>
  <w:style w:type="paragraph" w:customStyle="1" w:styleId="affd">
    <w:name w:val="Текст в таблице"/>
    <w:basedOn w:val="afd"/>
    <w:next w:val="a0"/>
    <w:uiPriority w:val="99"/>
    <w:rsid w:val="004C79C5"/>
    <w:pPr>
      <w:ind w:firstLine="500"/>
    </w:pPr>
  </w:style>
  <w:style w:type="paragraph" w:customStyle="1" w:styleId="affe">
    <w:name w:val="Технический комментарий"/>
    <w:basedOn w:val="a0"/>
    <w:next w:val="a0"/>
    <w:uiPriority w:val="99"/>
    <w:rsid w:val="004C79C5"/>
  </w:style>
  <w:style w:type="character" w:customStyle="1" w:styleId="afff">
    <w:name w:val="Утратил силу"/>
    <w:uiPriority w:val="99"/>
    <w:rsid w:val="004C79C5"/>
    <w:rPr>
      <w:b/>
      <w:bCs/>
      <w:strike/>
      <w:color w:val="808000"/>
    </w:rPr>
  </w:style>
  <w:style w:type="paragraph" w:customStyle="1" w:styleId="afff0">
    <w:name w:val="Центрированный (таблица)"/>
    <w:basedOn w:val="afd"/>
    <w:next w:val="a0"/>
    <w:uiPriority w:val="99"/>
    <w:rsid w:val="004C79C5"/>
    <w:pPr>
      <w:jc w:val="center"/>
    </w:pPr>
  </w:style>
  <w:style w:type="paragraph" w:styleId="afff1">
    <w:name w:val="Document Map"/>
    <w:basedOn w:val="a0"/>
    <w:link w:val="afff2"/>
    <w:uiPriority w:val="99"/>
    <w:semiHidden/>
    <w:unhideWhenUsed/>
    <w:rsid w:val="00A75657"/>
    <w:rPr>
      <w:rFonts w:ascii="Tahoma" w:hAnsi="Tahoma" w:cs="Times New Roman"/>
      <w:sz w:val="16"/>
      <w:szCs w:val="16"/>
    </w:rPr>
  </w:style>
  <w:style w:type="character" w:customStyle="1" w:styleId="afff2">
    <w:name w:val="Схема документа Знак"/>
    <w:link w:val="afff1"/>
    <w:uiPriority w:val="99"/>
    <w:semiHidden/>
    <w:rsid w:val="00A75657"/>
    <w:rPr>
      <w:rFonts w:ascii="Tahoma" w:hAnsi="Tahoma" w:cs="Tahoma"/>
      <w:sz w:val="16"/>
      <w:szCs w:val="16"/>
    </w:rPr>
  </w:style>
  <w:style w:type="paragraph" w:styleId="afff3">
    <w:name w:val="header"/>
    <w:basedOn w:val="a0"/>
    <w:link w:val="afff4"/>
    <w:uiPriority w:val="99"/>
    <w:unhideWhenUsed/>
    <w:rsid w:val="00A7565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4">
    <w:name w:val="Верхний колонтитул Знак"/>
    <w:link w:val="afff3"/>
    <w:uiPriority w:val="99"/>
    <w:rsid w:val="00A75657"/>
    <w:rPr>
      <w:rFonts w:ascii="Arial" w:hAnsi="Arial" w:cs="Arial"/>
      <w:sz w:val="24"/>
      <w:szCs w:val="24"/>
    </w:rPr>
  </w:style>
  <w:style w:type="paragraph" w:styleId="afff5">
    <w:name w:val="footer"/>
    <w:basedOn w:val="a0"/>
    <w:link w:val="afff6"/>
    <w:uiPriority w:val="99"/>
    <w:unhideWhenUsed/>
    <w:rsid w:val="00A7565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6">
    <w:name w:val="Нижний колонтитул Знак"/>
    <w:link w:val="afff5"/>
    <w:uiPriority w:val="99"/>
    <w:rsid w:val="00A75657"/>
    <w:rPr>
      <w:rFonts w:ascii="Arial" w:hAnsi="Arial" w:cs="Arial"/>
      <w:sz w:val="24"/>
      <w:szCs w:val="24"/>
    </w:rPr>
  </w:style>
  <w:style w:type="paragraph" w:styleId="afff7">
    <w:name w:val="footnote text"/>
    <w:aliases w:val="fn,FT,ft,SD Footnote Text,Footnote Text AG"/>
    <w:basedOn w:val="a0"/>
    <w:link w:val="afff8"/>
    <w:uiPriority w:val="99"/>
    <w:unhideWhenUsed/>
    <w:rsid w:val="00775B31"/>
    <w:rPr>
      <w:rFonts w:cs="Times New Roman"/>
      <w:sz w:val="20"/>
      <w:szCs w:val="20"/>
    </w:rPr>
  </w:style>
  <w:style w:type="character" w:customStyle="1" w:styleId="afff8">
    <w:name w:val="Текст сноски Знак"/>
    <w:aliases w:val="fn Знак,FT Знак,ft Знак,SD Footnote Text Знак,Footnote Text AG Знак"/>
    <w:link w:val="afff7"/>
    <w:uiPriority w:val="99"/>
    <w:rsid w:val="00775B31"/>
    <w:rPr>
      <w:rFonts w:ascii="Arial" w:hAnsi="Arial" w:cs="Arial"/>
    </w:rPr>
  </w:style>
  <w:style w:type="character" w:styleId="afff9">
    <w:name w:val="footnote reference"/>
    <w:aliases w:val="Знак сноски-FN,Ciae niinee-FN,SUPERS,Знак сноски 1,Ciae niinee 1,Referencia nota al pie,Ссылка на сноску 45,Appel note de bas de page,fr,Used by Word for Help footnote symbols,анкета сноска,Ref,de nota al pie"/>
    <w:uiPriority w:val="99"/>
    <w:unhideWhenUsed/>
    <w:rsid w:val="00775B31"/>
    <w:rPr>
      <w:vertAlign w:val="superscript"/>
    </w:rPr>
  </w:style>
  <w:style w:type="character" w:styleId="afffa">
    <w:name w:val="endnote reference"/>
    <w:uiPriority w:val="99"/>
    <w:semiHidden/>
    <w:unhideWhenUsed/>
    <w:rsid w:val="001D7324"/>
    <w:rPr>
      <w:vertAlign w:val="superscript"/>
    </w:rPr>
  </w:style>
  <w:style w:type="paragraph" w:customStyle="1" w:styleId="ACIG1">
    <w:name w:val="ACIG_Таблица маркер 1"/>
    <w:rsid w:val="00FC528D"/>
    <w:pPr>
      <w:numPr>
        <w:numId w:val="1"/>
      </w:numPr>
      <w:spacing w:before="120" w:after="120" w:line="288" w:lineRule="auto"/>
    </w:pPr>
    <w:rPr>
      <w:rFonts w:ascii="Verdana" w:eastAsia="Calibri" w:hAnsi="Verdana" w:cs="Arial"/>
    </w:rPr>
  </w:style>
  <w:style w:type="paragraph" w:customStyle="1" w:styleId="11">
    <w:name w:val="Заголовок оглавления1"/>
    <w:basedOn w:val="1"/>
    <w:next w:val="a0"/>
    <w:uiPriority w:val="39"/>
    <w:qFormat/>
    <w:rsid w:val="00D30AE9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92437B"/>
    <w:pPr>
      <w:tabs>
        <w:tab w:val="right" w:leader="dot" w:pos="9058"/>
      </w:tabs>
      <w:spacing w:before="120" w:after="120"/>
    </w:pPr>
    <w:rPr>
      <w:rFonts w:ascii="Times New Roman" w:hAnsi="Times New Roman" w:cs="Times New Roman"/>
      <w:caps/>
      <w:noProof/>
    </w:rPr>
  </w:style>
  <w:style w:type="character" w:styleId="afffb">
    <w:name w:val="Hyperlink"/>
    <w:uiPriority w:val="99"/>
    <w:unhideWhenUsed/>
    <w:rsid w:val="00D30AE9"/>
    <w:rPr>
      <w:color w:val="0000FF"/>
      <w:u w:val="single"/>
    </w:rPr>
  </w:style>
  <w:style w:type="table" w:styleId="afffc">
    <w:name w:val="Table Grid"/>
    <w:basedOn w:val="a2"/>
    <w:uiPriority w:val="59"/>
    <w:rsid w:val="0083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Normal (Web)"/>
    <w:basedOn w:val="a0"/>
    <w:unhideWhenUsed/>
    <w:rsid w:val="0029365B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  <w:style w:type="paragraph" w:customStyle="1" w:styleId="Style32">
    <w:name w:val="Style32"/>
    <w:basedOn w:val="a0"/>
    <w:rsid w:val="00080FE9"/>
    <w:pPr>
      <w:spacing w:line="322" w:lineRule="exact"/>
      <w:ind w:firstLine="538"/>
      <w:jc w:val="both"/>
    </w:pPr>
    <w:rPr>
      <w:rFonts w:ascii="Times New Roman" w:hAnsi="Times New Roman" w:cs="Times New Roman"/>
    </w:rPr>
  </w:style>
  <w:style w:type="character" w:customStyle="1" w:styleId="FontStyle189">
    <w:name w:val="Font Style189"/>
    <w:rsid w:val="00080FE9"/>
    <w:rPr>
      <w:rFonts w:ascii="Times New Roman" w:hAnsi="Times New Roman" w:cs="Times New Roman"/>
      <w:sz w:val="26"/>
      <w:szCs w:val="26"/>
    </w:rPr>
  </w:style>
  <w:style w:type="character" w:styleId="afffe">
    <w:name w:val="Strong"/>
    <w:qFormat/>
    <w:rsid w:val="0036698F"/>
    <w:rPr>
      <w:rFonts w:cs="Times New Roman"/>
      <w:b/>
      <w:bCs/>
    </w:rPr>
  </w:style>
  <w:style w:type="paragraph" w:customStyle="1" w:styleId="msolistparagraph0">
    <w:name w:val="msolistparagraph"/>
    <w:basedOn w:val="a0"/>
    <w:rsid w:val="0036698F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</w:rPr>
  </w:style>
  <w:style w:type="paragraph" w:customStyle="1" w:styleId="affff">
    <w:name w:val="Содержимое таблицы"/>
    <w:basedOn w:val="a0"/>
    <w:rsid w:val="0036698F"/>
    <w:pPr>
      <w:suppressLineNumbers/>
      <w:suppressAutoHyphens/>
      <w:autoSpaceDE/>
      <w:autoSpaceDN/>
      <w:adjustRightInd/>
    </w:pPr>
    <w:rPr>
      <w:rFonts w:ascii="Times New Roman" w:eastAsia="SimSun" w:hAnsi="Times New Roman" w:cs="Mangal"/>
      <w:kern w:val="1"/>
      <w:lang w:eastAsia="hi-IN" w:bidi="hi-IN"/>
    </w:rPr>
  </w:style>
  <w:style w:type="character" w:styleId="affff0">
    <w:name w:val="annotation reference"/>
    <w:semiHidden/>
    <w:unhideWhenUsed/>
    <w:rsid w:val="00480054"/>
    <w:rPr>
      <w:sz w:val="16"/>
      <w:szCs w:val="16"/>
    </w:rPr>
  </w:style>
  <w:style w:type="paragraph" w:styleId="affff1">
    <w:name w:val="annotation text"/>
    <w:basedOn w:val="a0"/>
    <w:link w:val="affff2"/>
    <w:unhideWhenUsed/>
    <w:rsid w:val="00480054"/>
    <w:rPr>
      <w:rFonts w:cs="Times New Roman"/>
      <w:sz w:val="20"/>
      <w:szCs w:val="20"/>
    </w:rPr>
  </w:style>
  <w:style w:type="character" w:customStyle="1" w:styleId="affff2">
    <w:name w:val="Текст примечания Знак"/>
    <w:link w:val="affff1"/>
    <w:rsid w:val="00480054"/>
    <w:rPr>
      <w:rFonts w:ascii="Arial" w:hAnsi="Arial" w:cs="Arial"/>
    </w:rPr>
  </w:style>
  <w:style w:type="paragraph" w:styleId="affff3">
    <w:name w:val="annotation subject"/>
    <w:basedOn w:val="affff1"/>
    <w:next w:val="affff1"/>
    <w:link w:val="affff4"/>
    <w:uiPriority w:val="99"/>
    <w:semiHidden/>
    <w:unhideWhenUsed/>
    <w:rsid w:val="00480054"/>
    <w:rPr>
      <w:b/>
      <w:bCs/>
    </w:rPr>
  </w:style>
  <w:style w:type="character" w:customStyle="1" w:styleId="affff4">
    <w:name w:val="Тема примечания Знак"/>
    <w:link w:val="affff3"/>
    <w:uiPriority w:val="99"/>
    <w:semiHidden/>
    <w:rsid w:val="00480054"/>
    <w:rPr>
      <w:rFonts w:ascii="Arial" w:hAnsi="Arial" w:cs="Arial"/>
      <w:b/>
      <w:bCs/>
    </w:rPr>
  </w:style>
  <w:style w:type="paragraph" w:styleId="affff5">
    <w:name w:val="Balloon Text"/>
    <w:basedOn w:val="a0"/>
    <w:link w:val="affff6"/>
    <w:uiPriority w:val="99"/>
    <w:semiHidden/>
    <w:unhideWhenUsed/>
    <w:rsid w:val="00480054"/>
    <w:rPr>
      <w:rFonts w:ascii="Tahoma" w:hAnsi="Tahoma" w:cs="Times New Roman"/>
      <w:sz w:val="16"/>
      <w:szCs w:val="16"/>
    </w:rPr>
  </w:style>
  <w:style w:type="character" w:customStyle="1" w:styleId="affff6">
    <w:name w:val="Текст выноски Знак"/>
    <w:link w:val="affff5"/>
    <w:uiPriority w:val="99"/>
    <w:semiHidden/>
    <w:rsid w:val="00480054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C635F5"/>
    <w:rPr>
      <w:rFonts w:ascii="Arial" w:hAnsi="Arial" w:cs="Arial"/>
      <w:sz w:val="24"/>
      <w:szCs w:val="24"/>
    </w:rPr>
  </w:style>
  <w:style w:type="paragraph" w:customStyle="1" w:styleId="-110">
    <w:name w:val="Цветной список - Акцент 11"/>
    <w:basedOn w:val="a0"/>
    <w:uiPriority w:val="34"/>
    <w:qFormat/>
    <w:rsid w:val="007C2F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3">
    <w:name w:val="Нет списка1"/>
    <w:next w:val="a3"/>
    <w:uiPriority w:val="99"/>
    <w:semiHidden/>
    <w:unhideWhenUsed/>
    <w:rsid w:val="00FA5582"/>
  </w:style>
  <w:style w:type="numbering" w:customStyle="1" w:styleId="21">
    <w:name w:val="Нет списка2"/>
    <w:next w:val="a3"/>
    <w:uiPriority w:val="99"/>
    <w:semiHidden/>
    <w:unhideWhenUsed/>
    <w:rsid w:val="00B56C42"/>
  </w:style>
  <w:style w:type="table" w:customStyle="1" w:styleId="14">
    <w:name w:val="Сетка таблицы1"/>
    <w:basedOn w:val="a2"/>
    <w:next w:val="afffc"/>
    <w:uiPriority w:val="59"/>
    <w:rsid w:val="00B56C4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21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a0"/>
    <w:rsid w:val="009612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E1778"/>
  </w:style>
  <w:style w:type="paragraph" w:styleId="HTML">
    <w:name w:val="HTML Preformatted"/>
    <w:basedOn w:val="a0"/>
    <w:link w:val="HTML0"/>
    <w:uiPriority w:val="99"/>
    <w:semiHidden/>
    <w:unhideWhenUsed/>
    <w:rsid w:val="00305F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305F92"/>
    <w:rPr>
      <w:rFonts w:ascii="Courier New" w:hAnsi="Courier New" w:cs="Courier New"/>
    </w:rPr>
  </w:style>
  <w:style w:type="character" w:customStyle="1" w:styleId="bookmark">
    <w:name w:val="bookmark"/>
    <w:rsid w:val="00305F92"/>
  </w:style>
  <w:style w:type="paragraph" w:styleId="22">
    <w:name w:val="toc 2"/>
    <w:basedOn w:val="a0"/>
    <w:next w:val="a0"/>
    <w:autoRedefine/>
    <w:uiPriority w:val="39"/>
    <w:unhideWhenUsed/>
    <w:rsid w:val="00D84543"/>
    <w:pPr>
      <w:spacing w:before="60" w:after="60"/>
      <w:ind w:left="238"/>
    </w:pPr>
    <w:rPr>
      <w:rFonts w:ascii="Times New Roman" w:hAnsi="Times New Roman"/>
      <w:smallCaps/>
    </w:rPr>
  </w:style>
  <w:style w:type="paragraph" w:styleId="affff7">
    <w:name w:val="List Paragraph"/>
    <w:aliases w:val="ПАРАГРАФ,Абзац списка для документа,Абзац списка4,Абзац списка основной"/>
    <w:basedOn w:val="a0"/>
    <w:link w:val="affff8"/>
    <w:uiPriority w:val="99"/>
    <w:qFormat/>
    <w:rsid w:val="00F4099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msonormal">
    <w:name w:val="x_msonormal"/>
    <w:basedOn w:val="a0"/>
    <w:rsid w:val="00A336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xmsofootnotereference">
    <w:name w:val="x_msofootnotereference"/>
    <w:basedOn w:val="a1"/>
    <w:rsid w:val="00A33685"/>
  </w:style>
  <w:style w:type="character" w:customStyle="1" w:styleId="50">
    <w:name w:val="Заголовок 5 Знак"/>
    <w:link w:val="5"/>
    <w:uiPriority w:val="9"/>
    <w:rsid w:val="00720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72059E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2059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20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72059E"/>
    <w:rPr>
      <w:rFonts w:ascii="Calibri Light" w:hAnsi="Calibri Light"/>
      <w:sz w:val="22"/>
      <w:szCs w:val="22"/>
    </w:rPr>
  </w:style>
  <w:style w:type="paragraph" w:styleId="affff9">
    <w:name w:val="caption"/>
    <w:basedOn w:val="a0"/>
    <w:next w:val="a0"/>
    <w:uiPriority w:val="35"/>
    <w:unhideWhenUsed/>
    <w:qFormat/>
    <w:rsid w:val="00047345"/>
    <w:rPr>
      <w:b/>
      <w:bCs/>
      <w:sz w:val="20"/>
      <w:szCs w:val="20"/>
    </w:rPr>
  </w:style>
  <w:style w:type="character" w:customStyle="1" w:styleId="ab">
    <w:name w:val="Заголовок Знак"/>
    <w:link w:val="aa"/>
    <w:rsid w:val="00AC09A1"/>
    <w:rPr>
      <w:rFonts w:ascii="Arial" w:hAnsi="Arial" w:cs="Arial"/>
      <w:b/>
      <w:bCs/>
      <w:color w:val="C0C0C0"/>
      <w:sz w:val="24"/>
      <w:szCs w:val="24"/>
    </w:rPr>
  </w:style>
  <w:style w:type="paragraph" w:styleId="32">
    <w:name w:val="toc 3"/>
    <w:basedOn w:val="a0"/>
    <w:next w:val="a0"/>
    <w:autoRedefine/>
    <w:uiPriority w:val="39"/>
    <w:unhideWhenUsed/>
    <w:rsid w:val="00AC09A1"/>
    <w:pPr>
      <w:ind w:left="480"/>
    </w:pPr>
  </w:style>
  <w:style w:type="paragraph" w:customStyle="1" w:styleId="xl55">
    <w:name w:val="xl55"/>
    <w:basedOn w:val="a0"/>
    <w:rsid w:val="003510B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styleId="affffa">
    <w:name w:val="Normal Indent"/>
    <w:basedOn w:val="a0"/>
    <w:semiHidden/>
    <w:rsid w:val="00BF75B6"/>
    <w:pPr>
      <w:widowControl/>
      <w:autoSpaceDE/>
      <w:autoSpaceDN/>
      <w:adjustRightInd/>
      <w:ind w:left="708"/>
    </w:pPr>
    <w:rPr>
      <w:rFonts w:cs="Times New Roman"/>
      <w:sz w:val="14"/>
      <w:szCs w:val="20"/>
    </w:rPr>
  </w:style>
  <w:style w:type="character" w:customStyle="1" w:styleId="41">
    <w:name w:val="Знак Знак4"/>
    <w:rsid w:val="00BF75B6"/>
    <w:rPr>
      <w:i/>
    </w:rPr>
  </w:style>
  <w:style w:type="paragraph" w:styleId="81">
    <w:name w:val="toc 8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4961" w:right="850"/>
    </w:pPr>
    <w:rPr>
      <w:rFonts w:cs="Times New Roman"/>
      <w:sz w:val="14"/>
      <w:szCs w:val="20"/>
    </w:rPr>
  </w:style>
  <w:style w:type="paragraph" w:styleId="71">
    <w:name w:val="toc 7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4253" w:right="850"/>
    </w:pPr>
    <w:rPr>
      <w:rFonts w:cs="Times New Roman"/>
      <w:sz w:val="14"/>
      <w:szCs w:val="20"/>
    </w:rPr>
  </w:style>
  <w:style w:type="paragraph" w:styleId="61">
    <w:name w:val="toc 6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3544" w:right="850"/>
    </w:pPr>
    <w:rPr>
      <w:rFonts w:cs="Times New Roman"/>
      <w:sz w:val="14"/>
      <w:szCs w:val="20"/>
    </w:rPr>
  </w:style>
  <w:style w:type="paragraph" w:styleId="51">
    <w:name w:val="toc 5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2835" w:right="850"/>
    </w:pPr>
    <w:rPr>
      <w:rFonts w:cs="Times New Roman"/>
      <w:sz w:val="14"/>
      <w:szCs w:val="20"/>
    </w:rPr>
  </w:style>
  <w:style w:type="paragraph" w:styleId="42">
    <w:name w:val="toc 4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2126" w:right="850"/>
    </w:pPr>
    <w:rPr>
      <w:rFonts w:cs="Times New Roman"/>
      <w:sz w:val="14"/>
      <w:szCs w:val="20"/>
    </w:rPr>
  </w:style>
  <w:style w:type="paragraph" w:styleId="72">
    <w:name w:val="index 7"/>
    <w:basedOn w:val="a0"/>
    <w:next w:val="a0"/>
    <w:semiHidden/>
    <w:rsid w:val="00BF75B6"/>
    <w:pPr>
      <w:widowControl/>
      <w:autoSpaceDE/>
      <w:autoSpaceDN/>
      <w:adjustRightInd/>
      <w:ind w:left="1698"/>
    </w:pPr>
    <w:rPr>
      <w:rFonts w:cs="Times New Roman"/>
      <w:sz w:val="14"/>
      <w:szCs w:val="20"/>
    </w:rPr>
  </w:style>
  <w:style w:type="paragraph" w:styleId="62">
    <w:name w:val="index 6"/>
    <w:basedOn w:val="a0"/>
    <w:next w:val="a0"/>
    <w:semiHidden/>
    <w:rsid w:val="00BF75B6"/>
    <w:pPr>
      <w:widowControl/>
      <w:autoSpaceDE/>
      <w:autoSpaceDN/>
      <w:adjustRightInd/>
      <w:ind w:left="1415"/>
    </w:pPr>
    <w:rPr>
      <w:rFonts w:cs="Times New Roman"/>
      <w:sz w:val="14"/>
      <w:szCs w:val="20"/>
    </w:rPr>
  </w:style>
  <w:style w:type="paragraph" w:styleId="52">
    <w:name w:val="index 5"/>
    <w:basedOn w:val="a0"/>
    <w:next w:val="a0"/>
    <w:semiHidden/>
    <w:rsid w:val="00BF75B6"/>
    <w:pPr>
      <w:widowControl/>
      <w:autoSpaceDE/>
      <w:autoSpaceDN/>
      <w:adjustRightInd/>
      <w:ind w:left="1132"/>
    </w:pPr>
    <w:rPr>
      <w:rFonts w:cs="Times New Roman"/>
      <w:sz w:val="14"/>
      <w:szCs w:val="20"/>
    </w:rPr>
  </w:style>
  <w:style w:type="paragraph" w:styleId="43">
    <w:name w:val="index 4"/>
    <w:basedOn w:val="a0"/>
    <w:next w:val="a0"/>
    <w:semiHidden/>
    <w:rsid w:val="00BF75B6"/>
    <w:pPr>
      <w:widowControl/>
      <w:autoSpaceDE/>
      <w:autoSpaceDN/>
      <w:adjustRightInd/>
      <w:ind w:left="849"/>
    </w:pPr>
    <w:rPr>
      <w:rFonts w:cs="Times New Roman"/>
      <w:sz w:val="14"/>
      <w:szCs w:val="20"/>
    </w:rPr>
  </w:style>
  <w:style w:type="paragraph" w:styleId="33">
    <w:name w:val="index 3"/>
    <w:basedOn w:val="a0"/>
    <w:next w:val="a0"/>
    <w:semiHidden/>
    <w:rsid w:val="00BF75B6"/>
    <w:pPr>
      <w:widowControl/>
      <w:autoSpaceDE/>
      <w:autoSpaceDN/>
      <w:adjustRightInd/>
      <w:ind w:left="566"/>
    </w:pPr>
    <w:rPr>
      <w:rFonts w:cs="Times New Roman"/>
      <w:sz w:val="14"/>
      <w:szCs w:val="20"/>
    </w:rPr>
  </w:style>
  <w:style w:type="paragraph" w:styleId="23">
    <w:name w:val="index 2"/>
    <w:basedOn w:val="a0"/>
    <w:next w:val="a0"/>
    <w:semiHidden/>
    <w:rsid w:val="00BF75B6"/>
    <w:pPr>
      <w:widowControl/>
      <w:autoSpaceDE/>
      <w:autoSpaceDN/>
      <w:adjustRightInd/>
      <w:ind w:left="283"/>
    </w:pPr>
    <w:rPr>
      <w:rFonts w:cs="Times New Roman"/>
      <w:sz w:val="14"/>
      <w:szCs w:val="20"/>
    </w:rPr>
  </w:style>
  <w:style w:type="paragraph" w:styleId="15">
    <w:name w:val="index 1"/>
    <w:basedOn w:val="a0"/>
    <w:next w:val="a0"/>
    <w:semiHidden/>
    <w:rsid w:val="00BF75B6"/>
    <w:pPr>
      <w:widowControl/>
      <w:autoSpaceDE/>
      <w:autoSpaceDN/>
      <w:adjustRightInd/>
    </w:pPr>
    <w:rPr>
      <w:rFonts w:cs="Times New Roman"/>
      <w:sz w:val="14"/>
      <w:szCs w:val="20"/>
    </w:rPr>
  </w:style>
  <w:style w:type="character" w:styleId="affffb">
    <w:name w:val="line number"/>
    <w:semiHidden/>
    <w:rsid w:val="00BF75B6"/>
    <w:rPr>
      <w:rFonts w:cs="Times New Roman"/>
    </w:rPr>
  </w:style>
  <w:style w:type="paragraph" w:styleId="affffc">
    <w:name w:val="index heading"/>
    <w:basedOn w:val="a0"/>
    <w:next w:val="15"/>
    <w:semiHidden/>
    <w:rsid w:val="00BF75B6"/>
    <w:pPr>
      <w:widowControl/>
      <w:autoSpaceDE/>
      <w:autoSpaceDN/>
      <w:adjustRightInd/>
    </w:pPr>
    <w:rPr>
      <w:rFonts w:cs="Times New Roman"/>
      <w:sz w:val="14"/>
      <w:szCs w:val="20"/>
    </w:rPr>
  </w:style>
  <w:style w:type="character" w:customStyle="1" w:styleId="34">
    <w:name w:val="Знак Знак3"/>
    <w:rsid w:val="00BF75B6"/>
    <w:rPr>
      <w:rFonts w:ascii="Arial" w:hAnsi="Arial"/>
      <w:sz w:val="14"/>
    </w:rPr>
  </w:style>
  <w:style w:type="character" w:customStyle="1" w:styleId="24">
    <w:name w:val="Знак Знак2"/>
    <w:rsid w:val="00BF75B6"/>
  </w:style>
  <w:style w:type="paragraph" w:styleId="affffd">
    <w:name w:val="Body Text"/>
    <w:basedOn w:val="a0"/>
    <w:link w:val="affffe"/>
    <w:semiHidden/>
    <w:rsid w:val="00BF75B6"/>
    <w:pPr>
      <w:widowControl/>
      <w:autoSpaceDE/>
      <w:autoSpaceDN/>
      <w:adjustRightInd/>
      <w:spacing w:after="120"/>
      <w:jc w:val="center"/>
    </w:pPr>
    <w:rPr>
      <w:rFonts w:cs="Times New Roman"/>
      <w:b/>
      <w:sz w:val="16"/>
      <w:szCs w:val="20"/>
    </w:rPr>
  </w:style>
  <w:style w:type="character" w:customStyle="1" w:styleId="affffe">
    <w:name w:val="Основной текст Знак"/>
    <w:link w:val="affffd"/>
    <w:semiHidden/>
    <w:rsid w:val="00BF75B6"/>
    <w:rPr>
      <w:rFonts w:ascii="Arial" w:hAnsi="Arial"/>
      <w:b/>
      <w:sz w:val="16"/>
    </w:rPr>
  </w:style>
  <w:style w:type="character" w:customStyle="1" w:styleId="16">
    <w:name w:val="Знак Знак1"/>
    <w:rsid w:val="00BF75B6"/>
    <w:rPr>
      <w:rFonts w:ascii="Arial" w:hAnsi="Arial"/>
      <w:b/>
      <w:sz w:val="16"/>
    </w:rPr>
  </w:style>
  <w:style w:type="paragraph" w:styleId="afffff">
    <w:name w:val="Body Text Indent"/>
    <w:basedOn w:val="a0"/>
    <w:link w:val="afffff0"/>
    <w:semiHidden/>
    <w:rsid w:val="00BF75B6"/>
    <w:pPr>
      <w:widowControl/>
      <w:autoSpaceDE/>
      <w:autoSpaceDN/>
      <w:adjustRightInd/>
      <w:ind w:firstLine="284"/>
      <w:jc w:val="both"/>
    </w:pPr>
    <w:rPr>
      <w:rFonts w:cs="Times New Roman"/>
      <w:sz w:val="16"/>
      <w:szCs w:val="20"/>
    </w:rPr>
  </w:style>
  <w:style w:type="character" w:customStyle="1" w:styleId="afffff0">
    <w:name w:val="Основной текст с отступом Знак"/>
    <w:link w:val="afffff"/>
    <w:semiHidden/>
    <w:rsid w:val="00BF75B6"/>
    <w:rPr>
      <w:rFonts w:ascii="Arial" w:hAnsi="Arial"/>
      <w:sz w:val="16"/>
    </w:rPr>
  </w:style>
  <w:style w:type="character" w:styleId="afffff1">
    <w:name w:val="page number"/>
    <w:semiHidden/>
    <w:rsid w:val="00BF75B6"/>
    <w:rPr>
      <w:rFonts w:cs="Times New Roman"/>
    </w:rPr>
  </w:style>
  <w:style w:type="paragraph" w:customStyle="1" w:styleId="afffff2">
    <w:name w:val="боковик"/>
    <w:basedOn w:val="a0"/>
    <w:rsid w:val="00BF75B6"/>
    <w:pPr>
      <w:widowControl/>
      <w:autoSpaceDE/>
      <w:autoSpaceDN/>
      <w:adjustRightInd/>
      <w:spacing w:before="72"/>
      <w:jc w:val="both"/>
    </w:pPr>
    <w:rPr>
      <w:rFonts w:ascii="JournalRub" w:hAnsi="JournalRub" w:cs="Times New Roman"/>
      <w:sz w:val="20"/>
      <w:szCs w:val="20"/>
    </w:rPr>
  </w:style>
  <w:style w:type="paragraph" w:customStyle="1" w:styleId="17">
    <w:name w:val="боковик1"/>
    <w:basedOn w:val="afffff2"/>
    <w:rsid w:val="00BF75B6"/>
    <w:pPr>
      <w:ind w:left="113"/>
    </w:pPr>
  </w:style>
  <w:style w:type="paragraph" w:customStyle="1" w:styleId="35">
    <w:name w:val="боковик3"/>
    <w:basedOn w:val="afffff2"/>
    <w:rsid w:val="00BF75B6"/>
    <w:pPr>
      <w:jc w:val="center"/>
    </w:pPr>
    <w:rPr>
      <w:b/>
    </w:rPr>
  </w:style>
  <w:style w:type="paragraph" w:customStyle="1" w:styleId="25">
    <w:name w:val="боковик2"/>
    <w:basedOn w:val="afffff2"/>
    <w:rsid w:val="00BF75B6"/>
    <w:pPr>
      <w:ind w:left="227"/>
    </w:pPr>
  </w:style>
  <w:style w:type="paragraph" w:customStyle="1" w:styleId="afffff3">
    <w:name w:val="цифры"/>
    <w:basedOn w:val="a0"/>
    <w:rsid w:val="00BF75B6"/>
    <w:pPr>
      <w:widowControl/>
      <w:autoSpaceDE/>
      <w:autoSpaceDN/>
      <w:adjustRightInd/>
      <w:spacing w:before="72"/>
      <w:ind w:right="57"/>
      <w:jc w:val="right"/>
    </w:pPr>
    <w:rPr>
      <w:rFonts w:ascii="JournalRub" w:hAnsi="JournalRub" w:cs="Times New Roman"/>
      <w:sz w:val="18"/>
      <w:szCs w:val="20"/>
    </w:rPr>
  </w:style>
  <w:style w:type="paragraph" w:customStyle="1" w:styleId="Cells">
    <w:name w:val="Cells"/>
    <w:basedOn w:val="a0"/>
    <w:rsid w:val="00BF75B6"/>
    <w:pPr>
      <w:widowControl/>
      <w:autoSpaceDE/>
      <w:autoSpaceDN/>
      <w:adjustRightInd/>
    </w:pPr>
    <w:rPr>
      <w:rFonts w:cs="Times New Roman"/>
      <w:sz w:val="16"/>
      <w:szCs w:val="20"/>
      <w:lang w:val="en-US"/>
    </w:rPr>
  </w:style>
  <w:style w:type="paragraph" w:customStyle="1" w:styleId="18">
    <w:name w:val="цифры1"/>
    <w:basedOn w:val="afffff3"/>
    <w:rsid w:val="00BF75B6"/>
    <w:pPr>
      <w:spacing w:before="76"/>
      <w:ind w:right="113"/>
    </w:pPr>
    <w:rPr>
      <w:sz w:val="16"/>
    </w:rPr>
  </w:style>
  <w:style w:type="paragraph" w:styleId="26">
    <w:name w:val="Body Text 2"/>
    <w:basedOn w:val="a0"/>
    <w:link w:val="27"/>
    <w:semiHidden/>
    <w:rsid w:val="00BF75B6"/>
    <w:pPr>
      <w:widowControl/>
      <w:autoSpaceDE/>
      <w:autoSpaceDN/>
      <w:adjustRightInd/>
      <w:spacing w:before="40"/>
    </w:pPr>
    <w:rPr>
      <w:rFonts w:cs="Times New Roman"/>
      <w:b/>
      <w:sz w:val="14"/>
      <w:szCs w:val="20"/>
    </w:rPr>
  </w:style>
  <w:style w:type="character" w:customStyle="1" w:styleId="27">
    <w:name w:val="Основной текст 2 Знак"/>
    <w:link w:val="26"/>
    <w:semiHidden/>
    <w:rsid w:val="00BF75B6"/>
    <w:rPr>
      <w:rFonts w:ascii="Arial" w:hAnsi="Arial"/>
      <w:b/>
      <w:sz w:val="14"/>
    </w:rPr>
  </w:style>
  <w:style w:type="paragraph" w:customStyle="1" w:styleId="FR1">
    <w:name w:val="FR1"/>
    <w:rsid w:val="00BF75B6"/>
    <w:pPr>
      <w:widowControl w:val="0"/>
      <w:spacing w:before="240"/>
      <w:ind w:right="200"/>
      <w:jc w:val="center"/>
    </w:pPr>
    <w:rPr>
      <w:rFonts w:ascii="Arial" w:hAnsi="Arial"/>
      <w:sz w:val="12"/>
    </w:rPr>
  </w:style>
  <w:style w:type="paragraph" w:styleId="28">
    <w:name w:val="Body Text Indent 2"/>
    <w:basedOn w:val="a0"/>
    <w:link w:val="29"/>
    <w:semiHidden/>
    <w:rsid w:val="00BF75B6"/>
    <w:pPr>
      <w:widowControl/>
      <w:autoSpaceDE/>
      <w:autoSpaceDN/>
      <w:adjustRightInd/>
      <w:spacing w:line="210" w:lineRule="exact"/>
      <w:ind w:firstLine="284"/>
      <w:jc w:val="both"/>
    </w:pPr>
    <w:rPr>
      <w:rFonts w:cs="Times New Roman"/>
      <w:sz w:val="14"/>
      <w:szCs w:val="20"/>
    </w:rPr>
  </w:style>
  <w:style w:type="character" w:customStyle="1" w:styleId="29">
    <w:name w:val="Основной текст с отступом 2 Знак"/>
    <w:link w:val="28"/>
    <w:semiHidden/>
    <w:rsid w:val="00BF75B6"/>
    <w:rPr>
      <w:rFonts w:ascii="Arial" w:hAnsi="Arial"/>
      <w:sz w:val="14"/>
    </w:rPr>
  </w:style>
  <w:style w:type="paragraph" w:styleId="36">
    <w:name w:val="Body Text 3"/>
    <w:basedOn w:val="a0"/>
    <w:link w:val="37"/>
    <w:semiHidden/>
    <w:rsid w:val="00BF75B6"/>
    <w:pPr>
      <w:widowControl/>
      <w:autoSpaceDE/>
      <w:autoSpaceDN/>
      <w:adjustRightInd/>
      <w:spacing w:line="194" w:lineRule="exact"/>
      <w:jc w:val="both"/>
    </w:pPr>
    <w:rPr>
      <w:rFonts w:cs="Times New Roman"/>
      <w:sz w:val="16"/>
      <w:szCs w:val="20"/>
    </w:rPr>
  </w:style>
  <w:style w:type="character" w:customStyle="1" w:styleId="37">
    <w:name w:val="Основной текст 3 Знак"/>
    <w:link w:val="36"/>
    <w:semiHidden/>
    <w:rsid w:val="00BF75B6"/>
    <w:rPr>
      <w:rFonts w:ascii="Arial" w:hAnsi="Arial"/>
      <w:sz w:val="16"/>
    </w:rPr>
  </w:style>
  <w:style w:type="paragraph" w:customStyle="1" w:styleId="xl24">
    <w:name w:val="xl24"/>
    <w:basedOn w:val="a0"/>
    <w:rsid w:val="00BF75B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25">
    <w:name w:val="xl25"/>
    <w:basedOn w:val="a0"/>
    <w:rsid w:val="00BF75B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4"/>
      <w:szCs w:val="14"/>
    </w:rPr>
  </w:style>
  <w:style w:type="paragraph" w:customStyle="1" w:styleId="xl26">
    <w:name w:val="xl26"/>
    <w:basedOn w:val="a0"/>
    <w:rsid w:val="00BF75B6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27">
    <w:name w:val="xl27"/>
    <w:basedOn w:val="a0"/>
    <w:rsid w:val="00BF75B6"/>
    <w:pPr>
      <w:widowControl/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28">
    <w:name w:val="xl28"/>
    <w:basedOn w:val="a0"/>
    <w:rsid w:val="00BF75B6"/>
    <w:pPr>
      <w:widowControl/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29">
    <w:name w:val="xl29"/>
    <w:basedOn w:val="a0"/>
    <w:rsid w:val="00BF75B6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0">
    <w:name w:val="xl30"/>
    <w:basedOn w:val="a0"/>
    <w:rsid w:val="00BF75B6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1">
    <w:name w:val="xl31"/>
    <w:basedOn w:val="a0"/>
    <w:rsid w:val="00BF75B6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2">
    <w:name w:val="xl32"/>
    <w:basedOn w:val="a0"/>
    <w:rsid w:val="00BF75B6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4"/>
      <w:szCs w:val="14"/>
    </w:rPr>
  </w:style>
  <w:style w:type="paragraph" w:customStyle="1" w:styleId="xl33">
    <w:name w:val="xl33"/>
    <w:basedOn w:val="a0"/>
    <w:rsid w:val="00BF75B6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4">
    <w:name w:val="xl34"/>
    <w:basedOn w:val="a0"/>
    <w:rsid w:val="00BF75B6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4"/>
      <w:szCs w:val="14"/>
    </w:rPr>
  </w:style>
  <w:style w:type="paragraph" w:customStyle="1" w:styleId="xl35">
    <w:name w:val="xl35"/>
    <w:basedOn w:val="a0"/>
    <w:rsid w:val="00BF75B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6">
    <w:name w:val="xl36"/>
    <w:basedOn w:val="a0"/>
    <w:rsid w:val="00BF75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37">
    <w:name w:val="xl37"/>
    <w:basedOn w:val="a0"/>
    <w:rsid w:val="00BF75B6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38">
    <w:name w:val="xl38"/>
    <w:basedOn w:val="a0"/>
    <w:rsid w:val="00BF75B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39">
    <w:name w:val="xl39"/>
    <w:basedOn w:val="a0"/>
    <w:rsid w:val="00BF75B6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</w:rPr>
  </w:style>
  <w:style w:type="paragraph" w:customStyle="1" w:styleId="xl40">
    <w:name w:val="xl40"/>
    <w:basedOn w:val="a0"/>
    <w:rsid w:val="00BF75B6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41">
    <w:name w:val="xl41"/>
    <w:basedOn w:val="a0"/>
    <w:rsid w:val="00BF75B6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42">
    <w:name w:val="xl42"/>
    <w:basedOn w:val="a0"/>
    <w:rsid w:val="00BF75B6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</w:rPr>
  </w:style>
  <w:style w:type="paragraph" w:styleId="38">
    <w:name w:val="Body Text Indent 3"/>
    <w:basedOn w:val="a0"/>
    <w:link w:val="39"/>
    <w:semiHidden/>
    <w:rsid w:val="00BF75B6"/>
    <w:pPr>
      <w:widowControl/>
      <w:autoSpaceDE/>
      <w:autoSpaceDN/>
      <w:adjustRightInd/>
      <w:spacing w:after="60"/>
      <w:ind w:left="119"/>
      <w:jc w:val="center"/>
    </w:pPr>
    <w:rPr>
      <w:rFonts w:cs="Times New Roman"/>
      <w:b/>
      <w:sz w:val="16"/>
      <w:szCs w:val="20"/>
    </w:rPr>
  </w:style>
  <w:style w:type="character" w:customStyle="1" w:styleId="39">
    <w:name w:val="Основной текст с отступом 3 Знак"/>
    <w:link w:val="38"/>
    <w:semiHidden/>
    <w:rsid w:val="00BF75B6"/>
    <w:rPr>
      <w:rFonts w:ascii="Arial" w:hAnsi="Arial"/>
      <w:b/>
      <w:sz w:val="16"/>
    </w:rPr>
  </w:style>
  <w:style w:type="paragraph" w:customStyle="1" w:styleId="font5">
    <w:name w:val="font5"/>
    <w:basedOn w:val="a0"/>
    <w:rsid w:val="00BF75B6"/>
    <w:pPr>
      <w:widowControl/>
      <w:autoSpaceDE/>
      <w:autoSpaceDN/>
      <w:adjustRightInd/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6">
    <w:name w:val="font6"/>
    <w:basedOn w:val="a0"/>
    <w:rsid w:val="00BF75B6"/>
    <w:pPr>
      <w:widowControl/>
      <w:autoSpaceDE/>
      <w:autoSpaceDN/>
      <w:adjustRightInd/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3a">
    <w:name w:val="çàãîëîâîê 3"/>
    <w:basedOn w:val="a0"/>
    <w:next w:val="a0"/>
    <w:rsid w:val="00BF75B6"/>
    <w:pPr>
      <w:keepNext/>
      <w:widowControl/>
      <w:adjustRightInd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44">
    <w:name w:val="xl44"/>
    <w:basedOn w:val="a0"/>
    <w:rsid w:val="00BF75B6"/>
    <w:pPr>
      <w:widowControl/>
      <w:autoSpaceDE/>
      <w:autoSpaceDN/>
      <w:adjustRightInd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53">
    <w:name w:val="xl53"/>
    <w:basedOn w:val="a0"/>
    <w:rsid w:val="00BF75B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43">
    <w:name w:val="xl43"/>
    <w:basedOn w:val="a0"/>
    <w:rsid w:val="00BF75B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5">
    <w:name w:val="xl45"/>
    <w:basedOn w:val="a0"/>
    <w:rsid w:val="00BF75B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46">
    <w:name w:val="xl46"/>
    <w:basedOn w:val="a0"/>
    <w:rsid w:val="00BF75B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47">
    <w:name w:val="xl47"/>
    <w:basedOn w:val="a0"/>
    <w:rsid w:val="00BF75B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48">
    <w:name w:val="xl48"/>
    <w:basedOn w:val="a0"/>
    <w:rsid w:val="00BF75B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49">
    <w:name w:val="xl49"/>
    <w:basedOn w:val="a0"/>
    <w:rsid w:val="00BF75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50">
    <w:name w:val="xl50"/>
    <w:basedOn w:val="a0"/>
    <w:rsid w:val="00BF75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51">
    <w:name w:val="xl51"/>
    <w:basedOn w:val="a0"/>
    <w:rsid w:val="00BF75B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52">
    <w:name w:val="xl52"/>
    <w:basedOn w:val="a0"/>
    <w:rsid w:val="00BF75B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54">
    <w:name w:val="xl54"/>
    <w:basedOn w:val="a0"/>
    <w:rsid w:val="00BF75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56">
    <w:name w:val="xl56"/>
    <w:basedOn w:val="a0"/>
    <w:rsid w:val="00BF75B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57">
    <w:name w:val="xl57"/>
    <w:basedOn w:val="a0"/>
    <w:rsid w:val="00BF75B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customStyle="1" w:styleId="xl58">
    <w:name w:val="xl58"/>
    <w:basedOn w:val="a0"/>
    <w:rsid w:val="00BF75B6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customStyle="1" w:styleId="xl59">
    <w:name w:val="xl59"/>
    <w:basedOn w:val="a0"/>
    <w:rsid w:val="00BF75B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customStyle="1" w:styleId="xl60">
    <w:name w:val="xl60"/>
    <w:basedOn w:val="a0"/>
    <w:rsid w:val="00BF75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61">
    <w:name w:val="xl61"/>
    <w:basedOn w:val="a0"/>
    <w:rsid w:val="00BF75B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afffff4">
    <w:name w:val="Îáû÷íûé"/>
    <w:rsid w:val="00BF75B6"/>
    <w:pPr>
      <w:widowControl w:val="0"/>
    </w:pPr>
    <w:rPr>
      <w:rFonts w:ascii="Arial" w:hAnsi="Arial"/>
      <w:sz w:val="16"/>
    </w:rPr>
  </w:style>
  <w:style w:type="paragraph" w:customStyle="1" w:styleId="afffff5">
    <w:name w:val="Âåðõíèé êîëîíòèòóë"/>
    <w:basedOn w:val="a0"/>
    <w:rsid w:val="00BF75B6"/>
    <w:pPr>
      <w:widowControl/>
      <w:tabs>
        <w:tab w:val="center" w:pos="4819"/>
        <w:tab w:val="right" w:pos="9071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fff6">
    <w:name w:val="Знак Знак"/>
    <w:semiHidden/>
    <w:rsid w:val="00BF75B6"/>
    <w:rPr>
      <w:rFonts w:ascii="Tahoma" w:hAnsi="Tahoma" w:cs="Tahoma"/>
      <w:sz w:val="16"/>
      <w:szCs w:val="16"/>
    </w:rPr>
  </w:style>
  <w:style w:type="paragraph" w:customStyle="1" w:styleId="32711">
    <w:name w:val="заголовок 32711"/>
    <w:basedOn w:val="a0"/>
    <w:next w:val="a0"/>
    <w:rsid w:val="00BF75B6"/>
    <w:pPr>
      <w:keepNext/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16"/>
      <w:szCs w:val="20"/>
    </w:rPr>
  </w:style>
  <w:style w:type="paragraph" w:customStyle="1" w:styleId="110">
    <w:name w:val="11 Рис название"/>
    <w:basedOn w:val="a0"/>
    <w:qFormat/>
    <w:rsid w:val="00BF75B6"/>
    <w:pPr>
      <w:widowControl/>
      <w:autoSpaceDE/>
      <w:autoSpaceDN/>
      <w:adjustRightInd/>
      <w:spacing w:before="240"/>
      <w:jc w:val="center"/>
    </w:pPr>
    <w:rPr>
      <w:rFonts w:ascii="HeliosCond" w:hAnsi="HeliosCond" w:cs="Times New Roman"/>
      <w:b/>
      <w:lang w:eastAsia="en-US" w:bidi="en-US"/>
    </w:rPr>
  </w:style>
  <w:style w:type="paragraph" w:styleId="a">
    <w:name w:val="Title"/>
    <w:basedOn w:val="a0"/>
    <w:link w:val="afffff7"/>
    <w:qFormat/>
    <w:rsid w:val="00BF75B6"/>
    <w:pPr>
      <w:numPr>
        <w:numId w:val="5"/>
      </w:numPr>
      <w:autoSpaceDE/>
      <w:autoSpaceDN/>
      <w:adjustRightInd/>
      <w:spacing w:before="120" w:line="300" w:lineRule="exact"/>
      <w:jc w:val="center"/>
    </w:pPr>
    <w:rPr>
      <w:rFonts w:ascii="Arial CYR" w:hAnsi="Arial CYR" w:cs="Times New Roman"/>
      <w:b/>
      <w:caps/>
      <w:sz w:val="28"/>
      <w:szCs w:val="20"/>
    </w:rPr>
  </w:style>
  <w:style w:type="character" w:customStyle="1" w:styleId="afffff7">
    <w:name w:val="Название Знак"/>
    <w:link w:val="a"/>
    <w:rsid w:val="00BF75B6"/>
    <w:rPr>
      <w:rFonts w:ascii="Arial CYR" w:hAnsi="Arial CYR"/>
      <w:b/>
      <w:caps/>
      <w:sz w:val="28"/>
    </w:rPr>
  </w:style>
  <w:style w:type="paragraph" w:customStyle="1" w:styleId="310">
    <w:name w:val="çàãîëîâîê 31"/>
    <w:basedOn w:val="a0"/>
    <w:next w:val="a0"/>
    <w:rsid w:val="00BF75B6"/>
    <w:pPr>
      <w:keepNext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16"/>
      <w:szCs w:val="20"/>
    </w:rPr>
  </w:style>
  <w:style w:type="paragraph" w:customStyle="1" w:styleId="afffff8">
    <w:name w:val="текст конц. сноски"/>
    <w:basedOn w:val="a0"/>
    <w:rsid w:val="00BF75B6"/>
    <w:pPr>
      <w:widowControl/>
      <w:autoSpaceDE/>
      <w:autoSpaceDN/>
      <w:adjustRightInd/>
    </w:pPr>
    <w:rPr>
      <w:rFonts w:cs="Times New Roman"/>
      <w:sz w:val="14"/>
      <w:szCs w:val="20"/>
    </w:rPr>
  </w:style>
  <w:style w:type="paragraph" w:customStyle="1" w:styleId="19">
    <w:name w:val="Обычный1"/>
    <w:rsid w:val="00BF75B6"/>
    <w:pPr>
      <w:widowControl w:val="0"/>
      <w:snapToGrid w:val="0"/>
    </w:pPr>
    <w:rPr>
      <w:rFonts w:ascii="Times New Roman" w:hAnsi="Times New Roman"/>
    </w:rPr>
  </w:style>
  <w:style w:type="paragraph" w:styleId="afffff9">
    <w:name w:val="Block Text"/>
    <w:basedOn w:val="a0"/>
    <w:semiHidden/>
    <w:rsid w:val="00BF75B6"/>
    <w:pPr>
      <w:widowControl/>
      <w:autoSpaceDE/>
      <w:autoSpaceDN/>
      <w:adjustRightInd/>
      <w:spacing w:before="240" w:line="160" w:lineRule="exact"/>
      <w:ind w:left="113" w:right="340"/>
      <w:jc w:val="both"/>
    </w:pPr>
    <w:rPr>
      <w:rFonts w:ascii="Times New Roman" w:hAnsi="Times New Roman" w:cs="Times New Roman"/>
      <w:sz w:val="16"/>
      <w:szCs w:val="20"/>
    </w:rPr>
  </w:style>
  <w:style w:type="paragraph" w:customStyle="1" w:styleId="afffffa">
    <w:name w:val="#Таблица цифры"/>
    <w:basedOn w:val="a0"/>
    <w:rsid w:val="00AF46C1"/>
    <w:pPr>
      <w:widowControl/>
      <w:autoSpaceDE/>
      <w:autoSpaceDN/>
      <w:adjustRightInd/>
      <w:ind w:right="170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afffffb">
    <w:name w:val="#Таблица текст"/>
    <w:basedOn w:val="a0"/>
    <w:rsid w:val="004120B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customStyle="1" w:styleId="afffffc">
    <w:name w:val="ТекстГ"/>
    <w:basedOn w:val="a0"/>
    <w:qFormat/>
    <w:rsid w:val="004120BE"/>
    <w:pPr>
      <w:widowControl/>
      <w:autoSpaceDE/>
      <w:autoSpaceDN/>
      <w:adjustRightInd/>
      <w:spacing w:before="120" w:after="120"/>
      <w:ind w:firstLine="709"/>
      <w:jc w:val="both"/>
    </w:pPr>
    <w:rPr>
      <w:sz w:val="28"/>
      <w:szCs w:val="28"/>
    </w:rPr>
  </w:style>
  <w:style w:type="table" w:customStyle="1" w:styleId="TableGrid2">
    <w:name w:val="Table Grid2"/>
    <w:basedOn w:val="a2"/>
    <w:next w:val="afffc"/>
    <w:uiPriority w:val="39"/>
    <w:rsid w:val="004937A4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d">
    <w:name w:val="FollowedHyperlink"/>
    <w:uiPriority w:val="99"/>
    <w:semiHidden/>
    <w:unhideWhenUsed/>
    <w:rsid w:val="000F6D87"/>
    <w:rPr>
      <w:color w:val="800080"/>
      <w:u w:val="single"/>
    </w:rPr>
  </w:style>
  <w:style w:type="paragraph" w:customStyle="1" w:styleId="xl67">
    <w:name w:val="xl67"/>
    <w:basedOn w:val="a0"/>
    <w:rsid w:val="000F6D8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0">
    <w:name w:val="xl70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1">
    <w:name w:val="xl71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2">
    <w:name w:val="xl72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3">
    <w:name w:val="xl73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4">
    <w:name w:val="xl74"/>
    <w:basedOn w:val="a0"/>
    <w:rsid w:val="000F6D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5">
    <w:name w:val="xl75"/>
    <w:basedOn w:val="a0"/>
    <w:rsid w:val="000F6D8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6">
    <w:name w:val="xl76"/>
    <w:basedOn w:val="a0"/>
    <w:rsid w:val="000F6D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7">
    <w:name w:val="xl77"/>
    <w:basedOn w:val="a0"/>
    <w:rsid w:val="000F6D8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8">
    <w:name w:val="xl78"/>
    <w:basedOn w:val="a0"/>
    <w:rsid w:val="000F6D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9">
    <w:name w:val="xl79"/>
    <w:basedOn w:val="a0"/>
    <w:rsid w:val="000F6D87"/>
    <w:pPr>
      <w:widowControl/>
      <w:pBdr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0"/>
    <w:rsid w:val="000F6D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0"/>
    <w:rsid w:val="000F6D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82">
    <w:name w:val="xl82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83">
    <w:name w:val="xl83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84">
    <w:name w:val="xl84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86">
    <w:name w:val="xl86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0"/>
    <w:rsid w:val="000F6D87"/>
    <w:pPr>
      <w:widowControl/>
      <w:shd w:val="clear" w:color="000000" w:fill="FFFF0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8">
    <w:name w:val="xl88"/>
    <w:basedOn w:val="a0"/>
    <w:rsid w:val="000F6D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0"/>
    <w:rsid w:val="000F6D87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90">
    <w:name w:val="xl90"/>
    <w:basedOn w:val="a0"/>
    <w:rsid w:val="000F6D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91">
    <w:name w:val="xl91"/>
    <w:basedOn w:val="a0"/>
    <w:rsid w:val="000F6D87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0"/>
    <w:rsid w:val="000F6D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4">
    <w:name w:val="xl94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5">
    <w:name w:val="xl95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8">
    <w:name w:val="xl98"/>
    <w:basedOn w:val="a0"/>
    <w:rsid w:val="000F6D87"/>
    <w:pPr>
      <w:widowControl/>
      <w:pBdr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0"/>
    <w:rsid w:val="000F6D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0">
    <w:name w:val="xl100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1">
    <w:name w:val="xl101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2">
    <w:name w:val="xl102"/>
    <w:basedOn w:val="a0"/>
    <w:rsid w:val="00E777F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zh-TW"/>
    </w:rPr>
  </w:style>
  <w:style w:type="paragraph" w:customStyle="1" w:styleId="xl103">
    <w:name w:val="xl103"/>
    <w:basedOn w:val="a0"/>
    <w:rsid w:val="00E777F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lang w:eastAsia="zh-TW"/>
    </w:rPr>
  </w:style>
  <w:style w:type="paragraph" w:customStyle="1" w:styleId="xl104">
    <w:name w:val="xl104"/>
    <w:basedOn w:val="a0"/>
    <w:rsid w:val="00E777F4"/>
    <w:pPr>
      <w:widowControl/>
      <w:pBdr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zh-TW"/>
    </w:rPr>
  </w:style>
  <w:style w:type="paragraph" w:customStyle="1" w:styleId="xl105">
    <w:name w:val="xl105"/>
    <w:basedOn w:val="a0"/>
    <w:rsid w:val="00E777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lang w:eastAsia="zh-TW"/>
    </w:rPr>
  </w:style>
  <w:style w:type="paragraph" w:customStyle="1" w:styleId="xl106">
    <w:name w:val="xl106"/>
    <w:basedOn w:val="a0"/>
    <w:rsid w:val="00E777F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zh-TW"/>
    </w:rPr>
  </w:style>
  <w:style w:type="paragraph" w:customStyle="1" w:styleId="xl107">
    <w:name w:val="xl107"/>
    <w:basedOn w:val="a0"/>
    <w:rsid w:val="00E777F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zh-TW"/>
    </w:rPr>
  </w:style>
  <w:style w:type="paragraph" w:customStyle="1" w:styleId="xl108">
    <w:name w:val="xl108"/>
    <w:basedOn w:val="a0"/>
    <w:rsid w:val="00E777F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lang w:eastAsia="zh-TW"/>
    </w:rPr>
  </w:style>
  <w:style w:type="paragraph" w:customStyle="1" w:styleId="xl109">
    <w:name w:val="xl109"/>
    <w:basedOn w:val="a0"/>
    <w:rsid w:val="00E777F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zh-TW"/>
    </w:rPr>
  </w:style>
  <w:style w:type="paragraph" w:customStyle="1" w:styleId="xl110">
    <w:name w:val="xl110"/>
    <w:basedOn w:val="a0"/>
    <w:rsid w:val="00E777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zh-TW"/>
    </w:rPr>
  </w:style>
  <w:style w:type="paragraph" w:customStyle="1" w:styleId="xl111">
    <w:name w:val="xl111"/>
    <w:basedOn w:val="a0"/>
    <w:rsid w:val="00E777F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zh-TW"/>
    </w:rPr>
  </w:style>
  <w:style w:type="paragraph" w:customStyle="1" w:styleId="xl112">
    <w:name w:val="xl112"/>
    <w:basedOn w:val="a0"/>
    <w:rsid w:val="00E777F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zh-TW"/>
    </w:rPr>
  </w:style>
  <w:style w:type="paragraph" w:styleId="91">
    <w:name w:val="toc 9"/>
    <w:basedOn w:val="a0"/>
    <w:next w:val="a0"/>
    <w:autoRedefine/>
    <w:uiPriority w:val="39"/>
    <w:unhideWhenUsed/>
    <w:rsid w:val="000D5890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 w:cs="Times New Roman"/>
      <w:sz w:val="22"/>
      <w:szCs w:val="22"/>
    </w:rPr>
  </w:style>
  <w:style w:type="paragraph" w:styleId="afffffe">
    <w:name w:val="TOC Heading"/>
    <w:basedOn w:val="1"/>
    <w:next w:val="a0"/>
    <w:uiPriority w:val="39"/>
    <w:semiHidden/>
    <w:unhideWhenUsed/>
    <w:qFormat/>
    <w:rsid w:val="000D5890"/>
    <w:pPr>
      <w:keepNext/>
      <w:keepLines/>
      <w:widowControl/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affffff">
    <w:name w:val="No Spacing"/>
    <w:uiPriority w:val="1"/>
    <w:qFormat/>
    <w:rsid w:val="00B615D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aption10">
    <w:name w:val="Caption_10"/>
    <w:basedOn w:val="affff9"/>
    <w:link w:val="Caption10Char"/>
    <w:qFormat/>
    <w:rsid w:val="00483F3A"/>
    <w:pPr>
      <w:keepNext/>
      <w:widowControl/>
      <w:autoSpaceDE/>
      <w:autoSpaceDN/>
      <w:adjustRightInd/>
      <w:spacing w:after="200" w:line="360" w:lineRule="auto"/>
      <w:jc w:val="center"/>
    </w:pPr>
    <w:rPr>
      <w:rFonts w:ascii="Times New Roman" w:eastAsia="Calibri" w:hAnsi="Times New Roman"/>
      <w:b w:val="0"/>
      <w:bCs w:val="0"/>
      <w:iCs/>
      <w:color w:val="000000"/>
      <w:sz w:val="24"/>
      <w:szCs w:val="18"/>
      <w:lang w:eastAsia="en-US"/>
    </w:rPr>
  </w:style>
  <w:style w:type="character" w:customStyle="1" w:styleId="Caption10Char">
    <w:name w:val="Caption_10 Char"/>
    <w:basedOn w:val="a1"/>
    <w:link w:val="Caption10"/>
    <w:rsid w:val="00483F3A"/>
    <w:rPr>
      <w:rFonts w:ascii="Times New Roman" w:eastAsia="Calibri" w:hAnsi="Times New Roman" w:cs="Arial"/>
      <w:iCs/>
      <w:color w:val="000000"/>
      <w:sz w:val="24"/>
      <w:szCs w:val="18"/>
      <w:lang w:eastAsia="en-US"/>
    </w:rPr>
  </w:style>
  <w:style w:type="paragraph" w:styleId="3">
    <w:name w:val="List Bullet 3"/>
    <w:basedOn w:val="a0"/>
    <w:autoRedefine/>
    <w:rsid w:val="003A70FA"/>
    <w:pPr>
      <w:numPr>
        <w:numId w:val="36"/>
      </w:numPr>
    </w:pPr>
  </w:style>
  <w:style w:type="character" w:customStyle="1" w:styleId="2a">
    <w:name w:val="Основной текст (2)_"/>
    <w:basedOn w:val="a1"/>
    <w:link w:val="210"/>
    <w:locked/>
    <w:rsid w:val="00B84087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a"/>
    <w:rsid w:val="00B84087"/>
    <w:pPr>
      <w:shd w:val="clear" w:color="auto" w:fill="FFFFFF"/>
      <w:autoSpaceDE/>
      <w:autoSpaceDN/>
      <w:adjustRightInd/>
      <w:spacing w:after="240" w:line="298" w:lineRule="exact"/>
      <w:jc w:val="center"/>
    </w:pPr>
    <w:rPr>
      <w:rFonts w:ascii="Calibri" w:hAnsi="Calibri" w:cs="Times New Roman"/>
      <w:sz w:val="26"/>
      <w:szCs w:val="26"/>
    </w:rPr>
  </w:style>
  <w:style w:type="paragraph" w:customStyle="1" w:styleId="ConsPlusNormal">
    <w:name w:val="ConsPlusNormal"/>
    <w:rsid w:val="00E0114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fffff0">
    <w:name w:val="Revision"/>
    <w:hidden/>
    <w:uiPriority w:val="99"/>
    <w:semiHidden/>
    <w:rsid w:val="00306C86"/>
    <w:rPr>
      <w:rFonts w:ascii="Arial" w:hAnsi="Arial" w:cs="Arial"/>
      <w:sz w:val="24"/>
      <w:szCs w:val="24"/>
    </w:rPr>
  </w:style>
  <w:style w:type="paragraph" w:customStyle="1" w:styleId="Style14">
    <w:name w:val="Style14"/>
    <w:basedOn w:val="a0"/>
    <w:uiPriority w:val="99"/>
    <w:rsid w:val="009D0D55"/>
    <w:pPr>
      <w:spacing w:line="448" w:lineRule="exact"/>
      <w:ind w:firstLine="701"/>
      <w:jc w:val="both"/>
    </w:pPr>
    <w:rPr>
      <w:rFonts w:ascii="Times New Roman" w:hAnsi="Times New Roman" w:cs="Times New Roman"/>
    </w:rPr>
  </w:style>
  <w:style w:type="character" w:customStyle="1" w:styleId="FontStyle26">
    <w:name w:val="Font Style26"/>
    <w:uiPriority w:val="99"/>
    <w:rsid w:val="009D0D55"/>
    <w:rPr>
      <w:rFonts w:ascii="Times New Roman" w:hAnsi="Times New Roman" w:cs="Times New Roman"/>
      <w:sz w:val="24"/>
      <w:szCs w:val="24"/>
    </w:rPr>
  </w:style>
  <w:style w:type="character" w:customStyle="1" w:styleId="affff8">
    <w:name w:val="Абзац списка Знак"/>
    <w:aliases w:val="ПАРАГРАФ Знак,Абзац списка для документа Знак,Абзац списка4 Знак,Абзац списка основной Знак"/>
    <w:link w:val="affff7"/>
    <w:uiPriority w:val="99"/>
    <w:rsid w:val="00015024"/>
    <w:rPr>
      <w:rFonts w:eastAsia="Calibri"/>
      <w:sz w:val="22"/>
      <w:szCs w:val="22"/>
      <w:lang w:eastAsia="en-US"/>
    </w:rPr>
  </w:style>
  <w:style w:type="paragraph" w:customStyle="1" w:styleId="affffff1">
    <w:name w:val="a"/>
    <w:basedOn w:val="a0"/>
    <w:uiPriority w:val="99"/>
    <w:rsid w:val="000A359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blk">
    <w:name w:val="blk"/>
    <w:basedOn w:val="a1"/>
    <w:rsid w:val="00622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index heading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474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4C79C5"/>
    <w:pPr>
      <w:numPr>
        <w:numId w:val="3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0"/>
    <w:link w:val="20"/>
    <w:uiPriority w:val="9"/>
    <w:qFormat/>
    <w:rsid w:val="004C79C5"/>
    <w:pPr>
      <w:numPr>
        <w:ilvl w:val="1"/>
      </w:num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0">
    <w:name w:val="heading 3"/>
    <w:basedOn w:val="2"/>
    <w:next w:val="a0"/>
    <w:link w:val="31"/>
    <w:uiPriority w:val="9"/>
    <w:qFormat/>
    <w:rsid w:val="004C79C5"/>
    <w:pPr>
      <w:numPr>
        <w:ilvl w:val="2"/>
      </w:num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0"/>
    <w:next w:val="a0"/>
    <w:link w:val="40"/>
    <w:uiPriority w:val="9"/>
    <w:qFormat/>
    <w:rsid w:val="004C79C5"/>
    <w:pPr>
      <w:numPr>
        <w:ilvl w:val="3"/>
      </w:num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72059E"/>
    <w:pPr>
      <w:numPr>
        <w:ilvl w:val="4"/>
        <w:numId w:val="3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rsid w:val="0072059E"/>
    <w:pPr>
      <w:numPr>
        <w:ilvl w:val="5"/>
        <w:numId w:val="3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72059E"/>
    <w:pPr>
      <w:numPr>
        <w:ilvl w:val="6"/>
        <w:numId w:val="3"/>
      </w:num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0"/>
    <w:next w:val="a0"/>
    <w:link w:val="80"/>
    <w:uiPriority w:val="9"/>
    <w:unhideWhenUsed/>
    <w:qFormat/>
    <w:rsid w:val="0072059E"/>
    <w:pPr>
      <w:numPr>
        <w:ilvl w:val="7"/>
        <w:numId w:val="3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72059E"/>
    <w:pPr>
      <w:numPr>
        <w:ilvl w:val="8"/>
        <w:numId w:val="3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uiPriority w:val="99"/>
    <w:rsid w:val="004C79C5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4C79C5"/>
    <w:rPr>
      <w:b/>
      <w:bCs/>
      <w:color w:val="008000"/>
    </w:rPr>
  </w:style>
  <w:style w:type="character" w:customStyle="1" w:styleId="a6">
    <w:name w:val="Активная гипертекстовая ссылка"/>
    <w:uiPriority w:val="99"/>
    <w:rsid w:val="004C79C5"/>
    <w:rPr>
      <w:b/>
      <w:bCs/>
      <w:color w:val="008000"/>
      <w:u w:val="single"/>
    </w:rPr>
  </w:style>
  <w:style w:type="paragraph" w:customStyle="1" w:styleId="a7">
    <w:name w:val="Внимание: Криминал!!"/>
    <w:basedOn w:val="a0"/>
    <w:next w:val="a0"/>
    <w:uiPriority w:val="99"/>
    <w:rsid w:val="004C79C5"/>
    <w:pPr>
      <w:jc w:val="both"/>
    </w:pPr>
  </w:style>
  <w:style w:type="paragraph" w:customStyle="1" w:styleId="a8">
    <w:name w:val="Внимание: недобросовестность!"/>
    <w:basedOn w:val="a0"/>
    <w:next w:val="a0"/>
    <w:uiPriority w:val="99"/>
    <w:rsid w:val="004C79C5"/>
    <w:pPr>
      <w:jc w:val="both"/>
    </w:pPr>
  </w:style>
  <w:style w:type="paragraph" w:customStyle="1" w:styleId="a9">
    <w:name w:val="Основное меню (преемственное)"/>
    <w:basedOn w:val="a0"/>
    <w:next w:val="a0"/>
    <w:uiPriority w:val="99"/>
    <w:rsid w:val="004C79C5"/>
    <w:pPr>
      <w:jc w:val="both"/>
    </w:pPr>
    <w:rPr>
      <w:rFonts w:ascii="Verdana" w:hAnsi="Verdana" w:cs="Verdana"/>
    </w:rPr>
  </w:style>
  <w:style w:type="paragraph" w:customStyle="1" w:styleId="aa">
    <w:name w:val="Заголовок"/>
    <w:basedOn w:val="a9"/>
    <w:next w:val="a0"/>
    <w:link w:val="ab"/>
    <w:qFormat/>
    <w:rsid w:val="004C79C5"/>
    <w:rPr>
      <w:rFonts w:ascii="Arial" w:hAnsi="Arial" w:cs="Times New Roman"/>
      <w:b/>
      <w:bCs/>
      <w:color w:val="C0C0C0"/>
    </w:rPr>
  </w:style>
  <w:style w:type="character" w:customStyle="1" w:styleId="10">
    <w:name w:val="Заголовок 1 Знак"/>
    <w:link w:val="1"/>
    <w:uiPriority w:val="9"/>
    <w:rsid w:val="004C79C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C79C5"/>
    <w:rPr>
      <w:rFonts w:ascii="Cambria" w:hAnsi="Cambria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"/>
    <w:rsid w:val="004C79C5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4C79C5"/>
    <w:rPr>
      <w:b/>
      <w:bCs/>
      <w:sz w:val="28"/>
      <w:szCs w:val="28"/>
    </w:rPr>
  </w:style>
  <w:style w:type="character" w:customStyle="1" w:styleId="ac">
    <w:name w:val="Заголовок своего сообщения"/>
    <w:basedOn w:val="a4"/>
    <w:uiPriority w:val="99"/>
    <w:rsid w:val="004C79C5"/>
    <w:rPr>
      <w:b/>
      <w:bCs/>
      <w:color w:val="000080"/>
    </w:rPr>
  </w:style>
  <w:style w:type="paragraph" w:customStyle="1" w:styleId="ad">
    <w:name w:val="Заголовок статьи"/>
    <w:basedOn w:val="a0"/>
    <w:next w:val="a0"/>
    <w:uiPriority w:val="99"/>
    <w:rsid w:val="004C79C5"/>
    <w:pPr>
      <w:ind w:left="1612" w:hanging="892"/>
      <w:jc w:val="both"/>
    </w:pPr>
  </w:style>
  <w:style w:type="character" w:customStyle="1" w:styleId="ae">
    <w:name w:val="Заголовок чужого сообщения"/>
    <w:uiPriority w:val="99"/>
    <w:rsid w:val="004C79C5"/>
    <w:rPr>
      <w:b/>
      <w:bCs/>
      <w:color w:val="FF0000"/>
    </w:rPr>
  </w:style>
  <w:style w:type="paragraph" w:customStyle="1" w:styleId="af">
    <w:name w:val="Интерактивный заголовок"/>
    <w:basedOn w:val="aa"/>
    <w:next w:val="a0"/>
    <w:uiPriority w:val="99"/>
    <w:rsid w:val="004C79C5"/>
    <w:rPr>
      <w:b w:val="0"/>
      <w:bCs w:val="0"/>
      <w:color w:val="auto"/>
      <w:u w:val="single"/>
    </w:rPr>
  </w:style>
  <w:style w:type="paragraph" w:customStyle="1" w:styleId="af0">
    <w:name w:val="Интерфейс"/>
    <w:basedOn w:val="a0"/>
    <w:next w:val="a0"/>
    <w:uiPriority w:val="99"/>
    <w:rsid w:val="004C79C5"/>
    <w:pPr>
      <w:jc w:val="both"/>
    </w:pPr>
    <w:rPr>
      <w:color w:val="D4D0C8"/>
      <w:sz w:val="22"/>
      <w:szCs w:val="22"/>
    </w:rPr>
  </w:style>
  <w:style w:type="paragraph" w:customStyle="1" w:styleId="af1">
    <w:name w:val="Комментарий"/>
    <w:basedOn w:val="a0"/>
    <w:next w:val="a0"/>
    <w:uiPriority w:val="99"/>
    <w:rsid w:val="004C79C5"/>
    <w:pPr>
      <w:ind w:left="170"/>
      <w:jc w:val="both"/>
    </w:pPr>
    <w:rPr>
      <w:i/>
      <w:iCs/>
      <w:color w:val="800080"/>
    </w:rPr>
  </w:style>
  <w:style w:type="paragraph" w:customStyle="1" w:styleId="af2">
    <w:name w:val="Информация об изменениях документа"/>
    <w:basedOn w:val="af1"/>
    <w:next w:val="a0"/>
    <w:uiPriority w:val="99"/>
    <w:rsid w:val="004C79C5"/>
    <w:pPr>
      <w:ind w:left="0"/>
    </w:pPr>
  </w:style>
  <w:style w:type="paragraph" w:customStyle="1" w:styleId="af3">
    <w:name w:val="Текст (лев. подпись)"/>
    <w:basedOn w:val="a0"/>
    <w:next w:val="a0"/>
    <w:uiPriority w:val="99"/>
    <w:rsid w:val="004C79C5"/>
  </w:style>
  <w:style w:type="paragraph" w:customStyle="1" w:styleId="af4">
    <w:name w:val="Колонтитул (левый)"/>
    <w:basedOn w:val="af3"/>
    <w:next w:val="a0"/>
    <w:uiPriority w:val="99"/>
    <w:rsid w:val="004C79C5"/>
    <w:pPr>
      <w:jc w:val="both"/>
    </w:pPr>
    <w:rPr>
      <w:sz w:val="16"/>
      <w:szCs w:val="16"/>
    </w:rPr>
  </w:style>
  <w:style w:type="paragraph" w:customStyle="1" w:styleId="af5">
    <w:name w:val="Текст (прав. подпись)"/>
    <w:basedOn w:val="a0"/>
    <w:next w:val="a0"/>
    <w:uiPriority w:val="99"/>
    <w:rsid w:val="004C79C5"/>
    <w:pPr>
      <w:jc w:val="right"/>
    </w:pPr>
  </w:style>
  <w:style w:type="paragraph" w:customStyle="1" w:styleId="af6">
    <w:name w:val="Колонтитул (правый)"/>
    <w:basedOn w:val="af5"/>
    <w:next w:val="a0"/>
    <w:uiPriority w:val="99"/>
    <w:rsid w:val="004C79C5"/>
    <w:pPr>
      <w:jc w:val="both"/>
    </w:pPr>
    <w:rPr>
      <w:sz w:val="16"/>
      <w:szCs w:val="16"/>
    </w:rPr>
  </w:style>
  <w:style w:type="paragraph" w:customStyle="1" w:styleId="af7">
    <w:name w:val="Комментарий пользователя"/>
    <w:basedOn w:val="af1"/>
    <w:next w:val="a0"/>
    <w:uiPriority w:val="99"/>
    <w:rsid w:val="004C79C5"/>
    <w:pPr>
      <w:ind w:left="0"/>
      <w:jc w:val="left"/>
    </w:pPr>
    <w:rPr>
      <w:i w:val="0"/>
      <w:iCs w:val="0"/>
      <w:color w:val="000080"/>
    </w:rPr>
  </w:style>
  <w:style w:type="paragraph" w:customStyle="1" w:styleId="af8">
    <w:name w:val="Куда обратиться?"/>
    <w:basedOn w:val="a0"/>
    <w:next w:val="a0"/>
    <w:uiPriority w:val="99"/>
    <w:rsid w:val="004C79C5"/>
    <w:pPr>
      <w:jc w:val="both"/>
    </w:pPr>
  </w:style>
  <w:style w:type="paragraph" w:customStyle="1" w:styleId="af9">
    <w:name w:val="Моноширинный"/>
    <w:basedOn w:val="a0"/>
    <w:next w:val="a0"/>
    <w:uiPriority w:val="99"/>
    <w:rsid w:val="004C79C5"/>
    <w:pPr>
      <w:jc w:val="both"/>
    </w:pPr>
    <w:rPr>
      <w:rFonts w:ascii="Courier New" w:hAnsi="Courier New" w:cs="Courier New"/>
    </w:rPr>
  </w:style>
  <w:style w:type="character" w:customStyle="1" w:styleId="afa">
    <w:name w:val="Найденные слова"/>
    <w:basedOn w:val="a4"/>
    <w:uiPriority w:val="99"/>
    <w:rsid w:val="004C79C5"/>
    <w:rPr>
      <w:b/>
      <w:bCs/>
      <w:color w:val="000080"/>
    </w:rPr>
  </w:style>
  <w:style w:type="character" w:customStyle="1" w:styleId="afb">
    <w:name w:val="Не вступил в силу"/>
    <w:uiPriority w:val="99"/>
    <w:rsid w:val="004C79C5"/>
    <w:rPr>
      <w:b/>
      <w:bCs/>
      <w:color w:val="008080"/>
    </w:rPr>
  </w:style>
  <w:style w:type="paragraph" w:customStyle="1" w:styleId="afc">
    <w:name w:val="Необходимые документы"/>
    <w:basedOn w:val="a0"/>
    <w:next w:val="a0"/>
    <w:uiPriority w:val="99"/>
    <w:rsid w:val="004C79C5"/>
    <w:pPr>
      <w:ind w:left="118"/>
      <w:jc w:val="both"/>
    </w:pPr>
  </w:style>
  <w:style w:type="paragraph" w:customStyle="1" w:styleId="afd">
    <w:name w:val="Нормальный (таблица)"/>
    <w:basedOn w:val="a0"/>
    <w:next w:val="a0"/>
    <w:uiPriority w:val="99"/>
    <w:rsid w:val="004C79C5"/>
    <w:pPr>
      <w:jc w:val="both"/>
    </w:pPr>
  </w:style>
  <w:style w:type="paragraph" w:customStyle="1" w:styleId="afe">
    <w:name w:val="Объект"/>
    <w:basedOn w:val="a0"/>
    <w:next w:val="a0"/>
    <w:uiPriority w:val="99"/>
    <w:rsid w:val="004C79C5"/>
    <w:pPr>
      <w:jc w:val="both"/>
    </w:pPr>
    <w:rPr>
      <w:rFonts w:ascii="Times New Roman" w:hAnsi="Times New Roman" w:cs="Times New Roman"/>
    </w:rPr>
  </w:style>
  <w:style w:type="paragraph" w:customStyle="1" w:styleId="aff">
    <w:name w:val="Таблицы (моноширинный)"/>
    <w:basedOn w:val="a0"/>
    <w:next w:val="a0"/>
    <w:uiPriority w:val="99"/>
    <w:rsid w:val="004C79C5"/>
    <w:pPr>
      <w:jc w:val="both"/>
    </w:pPr>
    <w:rPr>
      <w:rFonts w:ascii="Courier New" w:hAnsi="Courier New" w:cs="Courier New"/>
    </w:rPr>
  </w:style>
  <w:style w:type="paragraph" w:customStyle="1" w:styleId="aff0">
    <w:name w:val="Оглавление"/>
    <w:basedOn w:val="aff"/>
    <w:next w:val="a0"/>
    <w:uiPriority w:val="99"/>
    <w:rsid w:val="004C79C5"/>
    <w:pPr>
      <w:ind w:left="140"/>
    </w:pPr>
    <w:rPr>
      <w:rFonts w:ascii="Arial" w:hAnsi="Arial" w:cs="Arial"/>
    </w:rPr>
  </w:style>
  <w:style w:type="character" w:customStyle="1" w:styleId="aff1">
    <w:name w:val="Опечатки"/>
    <w:uiPriority w:val="99"/>
    <w:rsid w:val="004C79C5"/>
    <w:rPr>
      <w:color w:val="FF0000"/>
    </w:rPr>
  </w:style>
  <w:style w:type="paragraph" w:customStyle="1" w:styleId="aff2">
    <w:name w:val="Переменная часть"/>
    <w:basedOn w:val="a9"/>
    <w:next w:val="a0"/>
    <w:uiPriority w:val="99"/>
    <w:rsid w:val="004C79C5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9"/>
    <w:next w:val="a0"/>
    <w:uiPriority w:val="99"/>
    <w:rsid w:val="004C79C5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0"/>
    <w:next w:val="a0"/>
    <w:uiPriority w:val="99"/>
    <w:rsid w:val="004C79C5"/>
  </w:style>
  <w:style w:type="paragraph" w:customStyle="1" w:styleId="aff5">
    <w:name w:val="Пример."/>
    <w:basedOn w:val="a0"/>
    <w:next w:val="a0"/>
    <w:uiPriority w:val="99"/>
    <w:rsid w:val="004C79C5"/>
    <w:pPr>
      <w:ind w:left="118" w:firstLine="602"/>
      <w:jc w:val="both"/>
    </w:pPr>
  </w:style>
  <w:style w:type="paragraph" w:customStyle="1" w:styleId="aff6">
    <w:name w:val="Примечание."/>
    <w:basedOn w:val="af1"/>
    <w:next w:val="a0"/>
    <w:uiPriority w:val="99"/>
    <w:rsid w:val="004C79C5"/>
    <w:pPr>
      <w:ind w:left="0"/>
    </w:pPr>
    <w:rPr>
      <w:i w:val="0"/>
      <w:iCs w:val="0"/>
      <w:color w:val="auto"/>
    </w:rPr>
  </w:style>
  <w:style w:type="character" w:customStyle="1" w:styleId="aff7">
    <w:name w:val="Продолжение ссылки"/>
    <w:basedOn w:val="a5"/>
    <w:uiPriority w:val="99"/>
    <w:rsid w:val="004C79C5"/>
    <w:rPr>
      <w:b/>
      <w:bCs/>
      <w:color w:val="008000"/>
    </w:rPr>
  </w:style>
  <w:style w:type="paragraph" w:customStyle="1" w:styleId="aff8">
    <w:name w:val="Словарная статья"/>
    <w:basedOn w:val="a0"/>
    <w:next w:val="a0"/>
    <w:uiPriority w:val="99"/>
    <w:rsid w:val="004C79C5"/>
    <w:pPr>
      <w:ind w:right="118"/>
      <w:jc w:val="both"/>
    </w:pPr>
  </w:style>
  <w:style w:type="character" w:customStyle="1" w:styleId="aff9">
    <w:name w:val="Сравнение редакций"/>
    <w:basedOn w:val="a4"/>
    <w:uiPriority w:val="99"/>
    <w:rsid w:val="004C79C5"/>
    <w:rPr>
      <w:b/>
      <w:bCs/>
      <w:color w:val="000080"/>
    </w:rPr>
  </w:style>
  <w:style w:type="character" w:customStyle="1" w:styleId="affa">
    <w:name w:val="Сравнение редакций. Добавленный фрагмент"/>
    <w:uiPriority w:val="99"/>
    <w:rsid w:val="004C79C5"/>
    <w:rPr>
      <w:color w:val="0000FF"/>
    </w:rPr>
  </w:style>
  <w:style w:type="character" w:customStyle="1" w:styleId="affb">
    <w:name w:val="Сравнение редакций. Удаленный фрагмент"/>
    <w:uiPriority w:val="99"/>
    <w:rsid w:val="004C79C5"/>
    <w:rPr>
      <w:strike/>
      <w:color w:val="808000"/>
    </w:rPr>
  </w:style>
  <w:style w:type="paragraph" w:customStyle="1" w:styleId="affc">
    <w:name w:val="Текст (справка)"/>
    <w:basedOn w:val="a0"/>
    <w:next w:val="a0"/>
    <w:uiPriority w:val="99"/>
    <w:rsid w:val="004C79C5"/>
    <w:pPr>
      <w:ind w:left="170" w:right="170"/>
    </w:pPr>
  </w:style>
  <w:style w:type="paragraph" w:customStyle="1" w:styleId="affd">
    <w:name w:val="Текст в таблице"/>
    <w:basedOn w:val="afd"/>
    <w:next w:val="a0"/>
    <w:uiPriority w:val="99"/>
    <w:rsid w:val="004C79C5"/>
    <w:pPr>
      <w:ind w:firstLine="500"/>
    </w:pPr>
  </w:style>
  <w:style w:type="paragraph" w:customStyle="1" w:styleId="affe">
    <w:name w:val="Технический комментарий"/>
    <w:basedOn w:val="a0"/>
    <w:next w:val="a0"/>
    <w:uiPriority w:val="99"/>
    <w:rsid w:val="004C79C5"/>
  </w:style>
  <w:style w:type="character" w:customStyle="1" w:styleId="afff">
    <w:name w:val="Утратил силу"/>
    <w:uiPriority w:val="99"/>
    <w:rsid w:val="004C79C5"/>
    <w:rPr>
      <w:b/>
      <w:bCs/>
      <w:strike/>
      <w:color w:val="808000"/>
    </w:rPr>
  </w:style>
  <w:style w:type="paragraph" w:customStyle="1" w:styleId="afff0">
    <w:name w:val="Центрированный (таблица)"/>
    <w:basedOn w:val="afd"/>
    <w:next w:val="a0"/>
    <w:uiPriority w:val="99"/>
    <w:rsid w:val="004C79C5"/>
    <w:pPr>
      <w:jc w:val="center"/>
    </w:pPr>
  </w:style>
  <w:style w:type="paragraph" w:styleId="afff1">
    <w:name w:val="Document Map"/>
    <w:basedOn w:val="a0"/>
    <w:link w:val="afff2"/>
    <w:uiPriority w:val="99"/>
    <w:semiHidden/>
    <w:unhideWhenUsed/>
    <w:rsid w:val="00A75657"/>
    <w:rPr>
      <w:rFonts w:ascii="Tahoma" w:hAnsi="Tahoma" w:cs="Times New Roman"/>
      <w:sz w:val="16"/>
      <w:szCs w:val="16"/>
    </w:rPr>
  </w:style>
  <w:style w:type="character" w:customStyle="1" w:styleId="afff2">
    <w:name w:val="Схема документа Знак"/>
    <w:link w:val="afff1"/>
    <w:uiPriority w:val="99"/>
    <w:semiHidden/>
    <w:rsid w:val="00A75657"/>
    <w:rPr>
      <w:rFonts w:ascii="Tahoma" w:hAnsi="Tahoma" w:cs="Tahoma"/>
      <w:sz w:val="16"/>
      <w:szCs w:val="16"/>
    </w:rPr>
  </w:style>
  <w:style w:type="paragraph" w:styleId="afff3">
    <w:name w:val="header"/>
    <w:basedOn w:val="a0"/>
    <w:link w:val="afff4"/>
    <w:uiPriority w:val="99"/>
    <w:unhideWhenUsed/>
    <w:rsid w:val="00A7565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4">
    <w:name w:val="Верхний колонтитул Знак"/>
    <w:link w:val="afff3"/>
    <w:uiPriority w:val="99"/>
    <w:rsid w:val="00A75657"/>
    <w:rPr>
      <w:rFonts w:ascii="Arial" w:hAnsi="Arial" w:cs="Arial"/>
      <w:sz w:val="24"/>
      <w:szCs w:val="24"/>
    </w:rPr>
  </w:style>
  <w:style w:type="paragraph" w:styleId="afff5">
    <w:name w:val="footer"/>
    <w:basedOn w:val="a0"/>
    <w:link w:val="afff6"/>
    <w:uiPriority w:val="99"/>
    <w:unhideWhenUsed/>
    <w:rsid w:val="00A7565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6">
    <w:name w:val="Нижний колонтитул Знак"/>
    <w:link w:val="afff5"/>
    <w:uiPriority w:val="99"/>
    <w:rsid w:val="00A75657"/>
    <w:rPr>
      <w:rFonts w:ascii="Arial" w:hAnsi="Arial" w:cs="Arial"/>
      <w:sz w:val="24"/>
      <w:szCs w:val="24"/>
    </w:rPr>
  </w:style>
  <w:style w:type="paragraph" w:styleId="afff7">
    <w:name w:val="footnote text"/>
    <w:aliases w:val="fn,FT,ft,SD Footnote Text,Footnote Text AG"/>
    <w:basedOn w:val="a0"/>
    <w:link w:val="afff8"/>
    <w:uiPriority w:val="99"/>
    <w:unhideWhenUsed/>
    <w:rsid w:val="00775B31"/>
    <w:rPr>
      <w:rFonts w:cs="Times New Roman"/>
      <w:sz w:val="20"/>
      <w:szCs w:val="20"/>
    </w:rPr>
  </w:style>
  <w:style w:type="character" w:customStyle="1" w:styleId="afff8">
    <w:name w:val="Текст сноски Знак"/>
    <w:aliases w:val="fn Знак,FT Знак,ft Знак,SD Footnote Text Знак,Footnote Text AG Знак"/>
    <w:link w:val="afff7"/>
    <w:uiPriority w:val="99"/>
    <w:rsid w:val="00775B31"/>
    <w:rPr>
      <w:rFonts w:ascii="Arial" w:hAnsi="Arial" w:cs="Arial"/>
    </w:rPr>
  </w:style>
  <w:style w:type="character" w:styleId="afff9">
    <w:name w:val="footnote reference"/>
    <w:aliases w:val="Знак сноски-FN,Ciae niinee-FN,SUPERS,Знак сноски 1,Ciae niinee 1,Referencia nota al pie,Ссылка на сноску 45,Appel note de bas de page,fr,Used by Word for Help footnote symbols,анкета сноска,Ref,de nota al pie"/>
    <w:uiPriority w:val="99"/>
    <w:unhideWhenUsed/>
    <w:rsid w:val="00775B31"/>
    <w:rPr>
      <w:vertAlign w:val="superscript"/>
    </w:rPr>
  </w:style>
  <w:style w:type="character" w:styleId="afffa">
    <w:name w:val="endnote reference"/>
    <w:uiPriority w:val="99"/>
    <w:semiHidden/>
    <w:unhideWhenUsed/>
    <w:rsid w:val="001D7324"/>
    <w:rPr>
      <w:vertAlign w:val="superscript"/>
    </w:rPr>
  </w:style>
  <w:style w:type="paragraph" w:customStyle="1" w:styleId="ACIG1">
    <w:name w:val="ACIG_Таблица маркер 1"/>
    <w:rsid w:val="00FC528D"/>
    <w:pPr>
      <w:numPr>
        <w:numId w:val="1"/>
      </w:numPr>
      <w:spacing w:before="120" w:after="120" w:line="288" w:lineRule="auto"/>
    </w:pPr>
    <w:rPr>
      <w:rFonts w:ascii="Verdana" w:eastAsia="Calibri" w:hAnsi="Verdana" w:cs="Arial"/>
    </w:rPr>
  </w:style>
  <w:style w:type="paragraph" w:customStyle="1" w:styleId="11">
    <w:name w:val="Заголовок оглавления1"/>
    <w:basedOn w:val="1"/>
    <w:next w:val="a0"/>
    <w:uiPriority w:val="39"/>
    <w:qFormat/>
    <w:rsid w:val="00D30AE9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92437B"/>
    <w:pPr>
      <w:tabs>
        <w:tab w:val="right" w:leader="dot" w:pos="9058"/>
      </w:tabs>
      <w:spacing w:before="120" w:after="120"/>
    </w:pPr>
    <w:rPr>
      <w:rFonts w:ascii="Times New Roman" w:hAnsi="Times New Roman" w:cs="Times New Roman"/>
      <w:caps/>
      <w:noProof/>
    </w:rPr>
  </w:style>
  <w:style w:type="character" w:styleId="afffb">
    <w:name w:val="Hyperlink"/>
    <w:uiPriority w:val="99"/>
    <w:unhideWhenUsed/>
    <w:rsid w:val="00D30AE9"/>
    <w:rPr>
      <w:color w:val="0000FF"/>
      <w:u w:val="single"/>
    </w:rPr>
  </w:style>
  <w:style w:type="table" w:styleId="afffc">
    <w:name w:val="Table Grid"/>
    <w:basedOn w:val="a2"/>
    <w:uiPriority w:val="59"/>
    <w:rsid w:val="0083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d">
    <w:name w:val="Normal (Web)"/>
    <w:basedOn w:val="a0"/>
    <w:unhideWhenUsed/>
    <w:rsid w:val="0029365B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</w:rPr>
  </w:style>
  <w:style w:type="paragraph" w:customStyle="1" w:styleId="Style32">
    <w:name w:val="Style32"/>
    <w:basedOn w:val="a0"/>
    <w:rsid w:val="00080FE9"/>
    <w:pPr>
      <w:spacing w:line="322" w:lineRule="exact"/>
      <w:ind w:firstLine="538"/>
      <w:jc w:val="both"/>
    </w:pPr>
    <w:rPr>
      <w:rFonts w:ascii="Times New Roman" w:hAnsi="Times New Roman" w:cs="Times New Roman"/>
    </w:rPr>
  </w:style>
  <w:style w:type="character" w:customStyle="1" w:styleId="FontStyle189">
    <w:name w:val="Font Style189"/>
    <w:rsid w:val="00080FE9"/>
    <w:rPr>
      <w:rFonts w:ascii="Times New Roman" w:hAnsi="Times New Roman" w:cs="Times New Roman"/>
      <w:sz w:val="26"/>
      <w:szCs w:val="26"/>
    </w:rPr>
  </w:style>
  <w:style w:type="character" w:styleId="afffe">
    <w:name w:val="Strong"/>
    <w:qFormat/>
    <w:rsid w:val="0036698F"/>
    <w:rPr>
      <w:rFonts w:cs="Times New Roman"/>
      <w:b/>
      <w:bCs/>
    </w:rPr>
  </w:style>
  <w:style w:type="paragraph" w:customStyle="1" w:styleId="msolistparagraph0">
    <w:name w:val="msolistparagraph"/>
    <w:basedOn w:val="a0"/>
    <w:rsid w:val="0036698F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</w:rPr>
  </w:style>
  <w:style w:type="paragraph" w:customStyle="1" w:styleId="affff">
    <w:name w:val="Содержимое таблицы"/>
    <w:basedOn w:val="a0"/>
    <w:rsid w:val="0036698F"/>
    <w:pPr>
      <w:suppressLineNumbers/>
      <w:suppressAutoHyphens/>
      <w:autoSpaceDE/>
      <w:autoSpaceDN/>
      <w:adjustRightInd/>
    </w:pPr>
    <w:rPr>
      <w:rFonts w:ascii="Times New Roman" w:eastAsia="SimSun" w:hAnsi="Times New Roman" w:cs="Mangal"/>
      <w:kern w:val="1"/>
      <w:lang w:eastAsia="hi-IN" w:bidi="hi-IN"/>
    </w:rPr>
  </w:style>
  <w:style w:type="character" w:styleId="affff0">
    <w:name w:val="annotation reference"/>
    <w:semiHidden/>
    <w:unhideWhenUsed/>
    <w:rsid w:val="00480054"/>
    <w:rPr>
      <w:sz w:val="16"/>
      <w:szCs w:val="16"/>
    </w:rPr>
  </w:style>
  <w:style w:type="paragraph" w:styleId="affff1">
    <w:name w:val="annotation text"/>
    <w:basedOn w:val="a0"/>
    <w:link w:val="affff2"/>
    <w:unhideWhenUsed/>
    <w:rsid w:val="00480054"/>
    <w:rPr>
      <w:rFonts w:cs="Times New Roman"/>
      <w:sz w:val="20"/>
      <w:szCs w:val="20"/>
    </w:rPr>
  </w:style>
  <w:style w:type="character" w:customStyle="1" w:styleId="affff2">
    <w:name w:val="Текст примечания Знак"/>
    <w:link w:val="affff1"/>
    <w:rsid w:val="00480054"/>
    <w:rPr>
      <w:rFonts w:ascii="Arial" w:hAnsi="Arial" w:cs="Arial"/>
    </w:rPr>
  </w:style>
  <w:style w:type="paragraph" w:styleId="affff3">
    <w:name w:val="annotation subject"/>
    <w:basedOn w:val="affff1"/>
    <w:next w:val="affff1"/>
    <w:link w:val="affff4"/>
    <w:uiPriority w:val="99"/>
    <w:semiHidden/>
    <w:unhideWhenUsed/>
    <w:rsid w:val="00480054"/>
    <w:rPr>
      <w:b/>
      <w:bCs/>
    </w:rPr>
  </w:style>
  <w:style w:type="character" w:customStyle="1" w:styleId="affff4">
    <w:name w:val="Тема примечания Знак"/>
    <w:link w:val="affff3"/>
    <w:uiPriority w:val="99"/>
    <w:semiHidden/>
    <w:rsid w:val="00480054"/>
    <w:rPr>
      <w:rFonts w:ascii="Arial" w:hAnsi="Arial" w:cs="Arial"/>
      <w:b/>
      <w:bCs/>
    </w:rPr>
  </w:style>
  <w:style w:type="paragraph" w:styleId="affff5">
    <w:name w:val="Balloon Text"/>
    <w:basedOn w:val="a0"/>
    <w:link w:val="affff6"/>
    <w:uiPriority w:val="99"/>
    <w:semiHidden/>
    <w:unhideWhenUsed/>
    <w:rsid w:val="00480054"/>
    <w:rPr>
      <w:rFonts w:ascii="Tahoma" w:hAnsi="Tahoma" w:cs="Times New Roman"/>
      <w:sz w:val="16"/>
      <w:szCs w:val="16"/>
    </w:rPr>
  </w:style>
  <w:style w:type="character" w:customStyle="1" w:styleId="affff6">
    <w:name w:val="Текст выноски Знак"/>
    <w:link w:val="affff5"/>
    <w:uiPriority w:val="99"/>
    <w:semiHidden/>
    <w:rsid w:val="00480054"/>
    <w:rPr>
      <w:rFonts w:ascii="Tahoma" w:hAnsi="Tahoma" w:cs="Tahoma"/>
      <w:sz w:val="16"/>
      <w:szCs w:val="16"/>
    </w:rPr>
  </w:style>
  <w:style w:type="paragraph" w:customStyle="1" w:styleId="-11">
    <w:name w:val="Цветная заливка - Акцент 11"/>
    <w:hidden/>
    <w:uiPriority w:val="99"/>
    <w:semiHidden/>
    <w:rsid w:val="00C635F5"/>
    <w:rPr>
      <w:rFonts w:ascii="Arial" w:hAnsi="Arial" w:cs="Arial"/>
      <w:sz w:val="24"/>
      <w:szCs w:val="24"/>
    </w:rPr>
  </w:style>
  <w:style w:type="paragraph" w:customStyle="1" w:styleId="-110">
    <w:name w:val="Цветной список - Акцент 11"/>
    <w:basedOn w:val="a0"/>
    <w:uiPriority w:val="34"/>
    <w:qFormat/>
    <w:rsid w:val="007C2F7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3">
    <w:name w:val="Нет списка1"/>
    <w:next w:val="a3"/>
    <w:uiPriority w:val="99"/>
    <w:semiHidden/>
    <w:unhideWhenUsed/>
    <w:rsid w:val="00FA5582"/>
  </w:style>
  <w:style w:type="numbering" w:customStyle="1" w:styleId="21">
    <w:name w:val="Нет списка2"/>
    <w:next w:val="a3"/>
    <w:uiPriority w:val="99"/>
    <w:semiHidden/>
    <w:unhideWhenUsed/>
    <w:rsid w:val="00B56C42"/>
  </w:style>
  <w:style w:type="table" w:customStyle="1" w:styleId="14">
    <w:name w:val="Сетка таблицы1"/>
    <w:basedOn w:val="a2"/>
    <w:next w:val="afffc"/>
    <w:uiPriority w:val="59"/>
    <w:rsid w:val="00B56C4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21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a0"/>
    <w:rsid w:val="009612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E1778"/>
  </w:style>
  <w:style w:type="paragraph" w:styleId="HTML">
    <w:name w:val="HTML Preformatted"/>
    <w:basedOn w:val="a0"/>
    <w:link w:val="HTML0"/>
    <w:uiPriority w:val="99"/>
    <w:semiHidden/>
    <w:unhideWhenUsed/>
    <w:rsid w:val="00305F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305F92"/>
    <w:rPr>
      <w:rFonts w:ascii="Courier New" w:hAnsi="Courier New" w:cs="Courier New"/>
    </w:rPr>
  </w:style>
  <w:style w:type="character" w:customStyle="1" w:styleId="bookmark">
    <w:name w:val="bookmark"/>
    <w:rsid w:val="00305F92"/>
  </w:style>
  <w:style w:type="paragraph" w:styleId="22">
    <w:name w:val="toc 2"/>
    <w:basedOn w:val="a0"/>
    <w:next w:val="a0"/>
    <w:autoRedefine/>
    <w:uiPriority w:val="39"/>
    <w:unhideWhenUsed/>
    <w:rsid w:val="00D84543"/>
    <w:pPr>
      <w:spacing w:before="60" w:after="60"/>
      <w:ind w:left="238"/>
    </w:pPr>
    <w:rPr>
      <w:rFonts w:ascii="Times New Roman" w:hAnsi="Times New Roman"/>
      <w:smallCaps/>
    </w:rPr>
  </w:style>
  <w:style w:type="paragraph" w:styleId="affff7">
    <w:name w:val="List Paragraph"/>
    <w:aliases w:val="ПАРАГРАФ,Абзац списка для документа,Абзац списка4,Абзац списка основной"/>
    <w:basedOn w:val="a0"/>
    <w:link w:val="affff8"/>
    <w:uiPriority w:val="99"/>
    <w:qFormat/>
    <w:rsid w:val="00F4099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msonormal">
    <w:name w:val="x_msonormal"/>
    <w:basedOn w:val="a0"/>
    <w:rsid w:val="00A336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xmsofootnotereference">
    <w:name w:val="x_msofootnotereference"/>
    <w:basedOn w:val="a1"/>
    <w:rsid w:val="00A33685"/>
  </w:style>
  <w:style w:type="character" w:customStyle="1" w:styleId="50">
    <w:name w:val="Заголовок 5 Знак"/>
    <w:link w:val="5"/>
    <w:uiPriority w:val="9"/>
    <w:rsid w:val="00720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72059E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2059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20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72059E"/>
    <w:rPr>
      <w:rFonts w:ascii="Calibri Light" w:hAnsi="Calibri Light"/>
      <w:sz w:val="22"/>
      <w:szCs w:val="22"/>
    </w:rPr>
  </w:style>
  <w:style w:type="paragraph" w:styleId="affff9">
    <w:name w:val="caption"/>
    <w:basedOn w:val="a0"/>
    <w:next w:val="a0"/>
    <w:uiPriority w:val="35"/>
    <w:unhideWhenUsed/>
    <w:qFormat/>
    <w:rsid w:val="00047345"/>
    <w:rPr>
      <w:b/>
      <w:bCs/>
      <w:sz w:val="20"/>
      <w:szCs w:val="20"/>
    </w:rPr>
  </w:style>
  <w:style w:type="character" w:customStyle="1" w:styleId="ab">
    <w:name w:val="Заголовок Знак"/>
    <w:link w:val="aa"/>
    <w:rsid w:val="00AC09A1"/>
    <w:rPr>
      <w:rFonts w:ascii="Arial" w:hAnsi="Arial" w:cs="Arial"/>
      <w:b/>
      <w:bCs/>
      <w:color w:val="C0C0C0"/>
      <w:sz w:val="24"/>
      <w:szCs w:val="24"/>
    </w:rPr>
  </w:style>
  <w:style w:type="paragraph" w:styleId="32">
    <w:name w:val="toc 3"/>
    <w:basedOn w:val="a0"/>
    <w:next w:val="a0"/>
    <w:autoRedefine/>
    <w:uiPriority w:val="39"/>
    <w:unhideWhenUsed/>
    <w:rsid w:val="00AC09A1"/>
    <w:pPr>
      <w:ind w:left="480"/>
    </w:pPr>
  </w:style>
  <w:style w:type="paragraph" w:customStyle="1" w:styleId="xl55">
    <w:name w:val="xl55"/>
    <w:basedOn w:val="a0"/>
    <w:rsid w:val="003510BA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styleId="affffa">
    <w:name w:val="Normal Indent"/>
    <w:basedOn w:val="a0"/>
    <w:semiHidden/>
    <w:rsid w:val="00BF75B6"/>
    <w:pPr>
      <w:widowControl/>
      <w:autoSpaceDE/>
      <w:autoSpaceDN/>
      <w:adjustRightInd/>
      <w:ind w:left="708"/>
    </w:pPr>
    <w:rPr>
      <w:rFonts w:cs="Times New Roman"/>
      <w:sz w:val="14"/>
      <w:szCs w:val="20"/>
    </w:rPr>
  </w:style>
  <w:style w:type="character" w:customStyle="1" w:styleId="41">
    <w:name w:val="Знак Знак4"/>
    <w:rsid w:val="00BF75B6"/>
    <w:rPr>
      <w:i/>
    </w:rPr>
  </w:style>
  <w:style w:type="paragraph" w:styleId="81">
    <w:name w:val="toc 8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4961" w:right="850"/>
    </w:pPr>
    <w:rPr>
      <w:rFonts w:cs="Times New Roman"/>
      <w:sz w:val="14"/>
      <w:szCs w:val="20"/>
    </w:rPr>
  </w:style>
  <w:style w:type="paragraph" w:styleId="71">
    <w:name w:val="toc 7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4253" w:right="850"/>
    </w:pPr>
    <w:rPr>
      <w:rFonts w:cs="Times New Roman"/>
      <w:sz w:val="14"/>
      <w:szCs w:val="20"/>
    </w:rPr>
  </w:style>
  <w:style w:type="paragraph" w:styleId="61">
    <w:name w:val="toc 6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3544" w:right="850"/>
    </w:pPr>
    <w:rPr>
      <w:rFonts w:cs="Times New Roman"/>
      <w:sz w:val="14"/>
      <w:szCs w:val="20"/>
    </w:rPr>
  </w:style>
  <w:style w:type="paragraph" w:styleId="51">
    <w:name w:val="toc 5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2835" w:right="850"/>
    </w:pPr>
    <w:rPr>
      <w:rFonts w:cs="Times New Roman"/>
      <w:sz w:val="14"/>
      <w:szCs w:val="20"/>
    </w:rPr>
  </w:style>
  <w:style w:type="paragraph" w:styleId="42">
    <w:name w:val="toc 4"/>
    <w:basedOn w:val="a0"/>
    <w:next w:val="a0"/>
    <w:uiPriority w:val="39"/>
    <w:rsid w:val="00BF75B6"/>
    <w:pPr>
      <w:widowControl/>
      <w:tabs>
        <w:tab w:val="left" w:leader="dot" w:pos="8646"/>
        <w:tab w:val="right" w:pos="9072"/>
      </w:tabs>
      <w:autoSpaceDE/>
      <w:autoSpaceDN/>
      <w:adjustRightInd/>
      <w:ind w:left="2126" w:right="850"/>
    </w:pPr>
    <w:rPr>
      <w:rFonts w:cs="Times New Roman"/>
      <w:sz w:val="14"/>
      <w:szCs w:val="20"/>
    </w:rPr>
  </w:style>
  <w:style w:type="paragraph" w:styleId="72">
    <w:name w:val="index 7"/>
    <w:basedOn w:val="a0"/>
    <w:next w:val="a0"/>
    <w:semiHidden/>
    <w:rsid w:val="00BF75B6"/>
    <w:pPr>
      <w:widowControl/>
      <w:autoSpaceDE/>
      <w:autoSpaceDN/>
      <w:adjustRightInd/>
      <w:ind w:left="1698"/>
    </w:pPr>
    <w:rPr>
      <w:rFonts w:cs="Times New Roman"/>
      <w:sz w:val="14"/>
      <w:szCs w:val="20"/>
    </w:rPr>
  </w:style>
  <w:style w:type="paragraph" w:styleId="62">
    <w:name w:val="index 6"/>
    <w:basedOn w:val="a0"/>
    <w:next w:val="a0"/>
    <w:semiHidden/>
    <w:rsid w:val="00BF75B6"/>
    <w:pPr>
      <w:widowControl/>
      <w:autoSpaceDE/>
      <w:autoSpaceDN/>
      <w:adjustRightInd/>
      <w:ind w:left="1415"/>
    </w:pPr>
    <w:rPr>
      <w:rFonts w:cs="Times New Roman"/>
      <w:sz w:val="14"/>
      <w:szCs w:val="20"/>
    </w:rPr>
  </w:style>
  <w:style w:type="paragraph" w:styleId="52">
    <w:name w:val="index 5"/>
    <w:basedOn w:val="a0"/>
    <w:next w:val="a0"/>
    <w:semiHidden/>
    <w:rsid w:val="00BF75B6"/>
    <w:pPr>
      <w:widowControl/>
      <w:autoSpaceDE/>
      <w:autoSpaceDN/>
      <w:adjustRightInd/>
      <w:ind w:left="1132"/>
    </w:pPr>
    <w:rPr>
      <w:rFonts w:cs="Times New Roman"/>
      <w:sz w:val="14"/>
      <w:szCs w:val="20"/>
    </w:rPr>
  </w:style>
  <w:style w:type="paragraph" w:styleId="43">
    <w:name w:val="index 4"/>
    <w:basedOn w:val="a0"/>
    <w:next w:val="a0"/>
    <w:semiHidden/>
    <w:rsid w:val="00BF75B6"/>
    <w:pPr>
      <w:widowControl/>
      <w:autoSpaceDE/>
      <w:autoSpaceDN/>
      <w:adjustRightInd/>
      <w:ind w:left="849"/>
    </w:pPr>
    <w:rPr>
      <w:rFonts w:cs="Times New Roman"/>
      <w:sz w:val="14"/>
      <w:szCs w:val="20"/>
    </w:rPr>
  </w:style>
  <w:style w:type="paragraph" w:styleId="33">
    <w:name w:val="index 3"/>
    <w:basedOn w:val="a0"/>
    <w:next w:val="a0"/>
    <w:semiHidden/>
    <w:rsid w:val="00BF75B6"/>
    <w:pPr>
      <w:widowControl/>
      <w:autoSpaceDE/>
      <w:autoSpaceDN/>
      <w:adjustRightInd/>
      <w:ind w:left="566"/>
    </w:pPr>
    <w:rPr>
      <w:rFonts w:cs="Times New Roman"/>
      <w:sz w:val="14"/>
      <w:szCs w:val="20"/>
    </w:rPr>
  </w:style>
  <w:style w:type="paragraph" w:styleId="23">
    <w:name w:val="index 2"/>
    <w:basedOn w:val="a0"/>
    <w:next w:val="a0"/>
    <w:semiHidden/>
    <w:rsid w:val="00BF75B6"/>
    <w:pPr>
      <w:widowControl/>
      <w:autoSpaceDE/>
      <w:autoSpaceDN/>
      <w:adjustRightInd/>
      <w:ind w:left="283"/>
    </w:pPr>
    <w:rPr>
      <w:rFonts w:cs="Times New Roman"/>
      <w:sz w:val="14"/>
      <w:szCs w:val="20"/>
    </w:rPr>
  </w:style>
  <w:style w:type="paragraph" w:styleId="15">
    <w:name w:val="index 1"/>
    <w:basedOn w:val="a0"/>
    <w:next w:val="a0"/>
    <w:semiHidden/>
    <w:rsid w:val="00BF75B6"/>
    <w:pPr>
      <w:widowControl/>
      <w:autoSpaceDE/>
      <w:autoSpaceDN/>
      <w:adjustRightInd/>
    </w:pPr>
    <w:rPr>
      <w:rFonts w:cs="Times New Roman"/>
      <w:sz w:val="14"/>
      <w:szCs w:val="20"/>
    </w:rPr>
  </w:style>
  <w:style w:type="character" w:styleId="affffb">
    <w:name w:val="line number"/>
    <w:semiHidden/>
    <w:rsid w:val="00BF75B6"/>
    <w:rPr>
      <w:rFonts w:cs="Times New Roman"/>
    </w:rPr>
  </w:style>
  <w:style w:type="paragraph" w:styleId="affffc">
    <w:name w:val="index heading"/>
    <w:basedOn w:val="a0"/>
    <w:next w:val="15"/>
    <w:semiHidden/>
    <w:rsid w:val="00BF75B6"/>
    <w:pPr>
      <w:widowControl/>
      <w:autoSpaceDE/>
      <w:autoSpaceDN/>
      <w:adjustRightInd/>
    </w:pPr>
    <w:rPr>
      <w:rFonts w:cs="Times New Roman"/>
      <w:sz w:val="14"/>
      <w:szCs w:val="20"/>
    </w:rPr>
  </w:style>
  <w:style w:type="character" w:customStyle="1" w:styleId="34">
    <w:name w:val="Знак Знак3"/>
    <w:rsid w:val="00BF75B6"/>
    <w:rPr>
      <w:rFonts w:ascii="Arial" w:hAnsi="Arial"/>
      <w:sz w:val="14"/>
    </w:rPr>
  </w:style>
  <w:style w:type="character" w:customStyle="1" w:styleId="24">
    <w:name w:val="Знак Знак2"/>
    <w:rsid w:val="00BF75B6"/>
  </w:style>
  <w:style w:type="paragraph" w:styleId="affffd">
    <w:name w:val="Body Text"/>
    <w:basedOn w:val="a0"/>
    <w:link w:val="affffe"/>
    <w:semiHidden/>
    <w:rsid w:val="00BF75B6"/>
    <w:pPr>
      <w:widowControl/>
      <w:autoSpaceDE/>
      <w:autoSpaceDN/>
      <w:adjustRightInd/>
      <w:spacing w:after="120"/>
      <w:jc w:val="center"/>
    </w:pPr>
    <w:rPr>
      <w:rFonts w:cs="Times New Roman"/>
      <w:b/>
      <w:sz w:val="16"/>
      <w:szCs w:val="20"/>
    </w:rPr>
  </w:style>
  <w:style w:type="character" w:customStyle="1" w:styleId="affffe">
    <w:name w:val="Основной текст Знак"/>
    <w:link w:val="affffd"/>
    <w:semiHidden/>
    <w:rsid w:val="00BF75B6"/>
    <w:rPr>
      <w:rFonts w:ascii="Arial" w:hAnsi="Arial"/>
      <w:b/>
      <w:sz w:val="16"/>
    </w:rPr>
  </w:style>
  <w:style w:type="character" w:customStyle="1" w:styleId="16">
    <w:name w:val="Знак Знак1"/>
    <w:rsid w:val="00BF75B6"/>
    <w:rPr>
      <w:rFonts w:ascii="Arial" w:hAnsi="Arial"/>
      <w:b/>
      <w:sz w:val="16"/>
    </w:rPr>
  </w:style>
  <w:style w:type="paragraph" w:styleId="afffff">
    <w:name w:val="Body Text Indent"/>
    <w:basedOn w:val="a0"/>
    <w:link w:val="afffff0"/>
    <w:semiHidden/>
    <w:rsid w:val="00BF75B6"/>
    <w:pPr>
      <w:widowControl/>
      <w:autoSpaceDE/>
      <w:autoSpaceDN/>
      <w:adjustRightInd/>
      <w:ind w:firstLine="284"/>
      <w:jc w:val="both"/>
    </w:pPr>
    <w:rPr>
      <w:rFonts w:cs="Times New Roman"/>
      <w:sz w:val="16"/>
      <w:szCs w:val="20"/>
    </w:rPr>
  </w:style>
  <w:style w:type="character" w:customStyle="1" w:styleId="afffff0">
    <w:name w:val="Основной текст с отступом Знак"/>
    <w:link w:val="afffff"/>
    <w:semiHidden/>
    <w:rsid w:val="00BF75B6"/>
    <w:rPr>
      <w:rFonts w:ascii="Arial" w:hAnsi="Arial"/>
      <w:sz w:val="16"/>
    </w:rPr>
  </w:style>
  <w:style w:type="character" w:styleId="afffff1">
    <w:name w:val="page number"/>
    <w:semiHidden/>
    <w:rsid w:val="00BF75B6"/>
    <w:rPr>
      <w:rFonts w:cs="Times New Roman"/>
    </w:rPr>
  </w:style>
  <w:style w:type="paragraph" w:customStyle="1" w:styleId="afffff2">
    <w:name w:val="боковик"/>
    <w:basedOn w:val="a0"/>
    <w:rsid w:val="00BF75B6"/>
    <w:pPr>
      <w:widowControl/>
      <w:autoSpaceDE/>
      <w:autoSpaceDN/>
      <w:adjustRightInd/>
      <w:spacing w:before="72"/>
      <w:jc w:val="both"/>
    </w:pPr>
    <w:rPr>
      <w:rFonts w:ascii="JournalRub" w:hAnsi="JournalRub" w:cs="Times New Roman"/>
      <w:sz w:val="20"/>
      <w:szCs w:val="20"/>
    </w:rPr>
  </w:style>
  <w:style w:type="paragraph" w:customStyle="1" w:styleId="17">
    <w:name w:val="боковик1"/>
    <w:basedOn w:val="afffff2"/>
    <w:rsid w:val="00BF75B6"/>
    <w:pPr>
      <w:ind w:left="113"/>
    </w:pPr>
  </w:style>
  <w:style w:type="paragraph" w:customStyle="1" w:styleId="35">
    <w:name w:val="боковик3"/>
    <w:basedOn w:val="afffff2"/>
    <w:rsid w:val="00BF75B6"/>
    <w:pPr>
      <w:jc w:val="center"/>
    </w:pPr>
    <w:rPr>
      <w:b/>
    </w:rPr>
  </w:style>
  <w:style w:type="paragraph" w:customStyle="1" w:styleId="25">
    <w:name w:val="боковик2"/>
    <w:basedOn w:val="afffff2"/>
    <w:rsid w:val="00BF75B6"/>
    <w:pPr>
      <w:ind w:left="227"/>
    </w:pPr>
  </w:style>
  <w:style w:type="paragraph" w:customStyle="1" w:styleId="afffff3">
    <w:name w:val="цифры"/>
    <w:basedOn w:val="a0"/>
    <w:rsid w:val="00BF75B6"/>
    <w:pPr>
      <w:widowControl/>
      <w:autoSpaceDE/>
      <w:autoSpaceDN/>
      <w:adjustRightInd/>
      <w:spacing w:before="72"/>
      <w:ind w:right="57"/>
      <w:jc w:val="right"/>
    </w:pPr>
    <w:rPr>
      <w:rFonts w:ascii="JournalRub" w:hAnsi="JournalRub" w:cs="Times New Roman"/>
      <w:sz w:val="18"/>
      <w:szCs w:val="20"/>
    </w:rPr>
  </w:style>
  <w:style w:type="paragraph" w:customStyle="1" w:styleId="Cells">
    <w:name w:val="Cells"/>
    <w:basedOn w:val="a0"/>
    <w:rsid w:val="00BF75B6"/>
    <w:pPr>
      <w:widowControl/>
      <w:autoSpaceDE/>
      <w:autoSpaceDN/>
      <w:adjustRightInd/>
    </w:pPr>
    <w:rPr>
      <w:rFonts w:cs="Times New Roman"/>
      <w:sz w:val="16"/>
      <w:szCs w:val="20"/>
      <w:lang w:val="en-US"/>
    </w:rPr>
  </w:style>
  <w:style w:type="paragraph" w:customStyle="1" w:styleId="18">
    <w:name w:val="цифры1"/>
    <w:basedOn w:val="afffff3"/>
    <w:rsid w:val="00BF75B6"/>
    <w:pPr>
      <w:spacing w:before="76"/>
      <w:ind w:right="113"/>
    </w:pPr>
    <w:rPr>
      <w:sz w:val="16"/>
    </w:rPr>
  </w:style>
  <w:style w:type="paragraph" w:styleId="26">
    <w:name w:val="Body Text 2"/>
    <w:basedOn w:val="a0"/>
    <w:link w:val="27"/>
    <w:semiHidden/>
    <w:rsid w:val="00BF75B6"/>
    <w:pPr>
      <w:widowControl/>
      <w:autoSpaceDE/>
      <w:autoSpaceDN/>
      <w:adjustRightInd/>
      <w:spacing w:before="40"/>
    </w:pPr>
    <w:rPr>
      <w:rFonts w:cs="Times New Roman"/>
      <w:b/>
      <w:sz w:val="14"/>
      <w:szCs w:val="20"/>
    </w:rPr>
  </w:style>
  <w:style w:type="character" w:customStyle="1" w:styleId="27">
    <w:name w:val="Основной текст 2 Знак"/>
    <w:link w:val="26"/>
    <w:semiHidden/>
    <w:rsid w:val="00BF75B6"/>
    <w:rPr>
      <w:rFonts w:ascii="Arial" w:hAnsi="Arial"/>
      <w:b/>
      <w:sz w:val="14"/>
    </w:rPr>
  </w:style>
  <w:style w:type="paragraph" w:customStyle="1" w:styleId="FR1">
    <w:name w:val="FR1"/>
    <w:rsid w:val="00BF75B6"/>
    <w:pPr>
      <w:widowControl w:val="0"/>
      <w:spacing w:before="240"/>
      <w:ind w:right="200"/>
      <w:jc w:val="center"/>
    </w:pPr>
    <w:rPr>
      <w:rFonts w:ascii="Arial" w:hAnsi="Arial"/>
      <w:sz w:val="12"/>
    </w:rPr>
  </w:style>
  <w:style w:type="paragraph" w:styleId="28">
    <w:name w:val="Body Text Indent 2"/>
    <w:basedOn w:val="a0"/>
    <w:link w:val="29"/>
    <w:semiHidden/>
    <w:rsid w:val="00BF75B6"/>
    <w:pPr>
      <w:widowControl/>
      <w:autoSpaceDE/>
      <w:autoSpaceDN/>
      <w:adjustRightInd/>
      <w:spacing w:line="210" w:lineRule="exact"/>
      <w:ind w:firstLine="284"/>
      <w:jc w:val="both"/>
    </w:pPr>
    <w:rPr>
      <w:rFonts w:cs="Times New Roman"/>
      <w:sz w:val="14"/>
      <w:szCs w:val="20"/>
    </w:rPr>
  </w:style>
  <w:style w:type="character" w:customStyle="1" w:styleId="29">
    <w:name w:val="Основной текст с отступом 2 Знак"/>
    <w:link w:val="28"/>
    <w:semiHidden/>
    <w:rsid w:val="00BF75B6"/>
    <w:rPr>
      <w:rFonts w:ascii="Arial" w:hAnsi="Arial"/>
      <w:sz w:val="14"/>
    </w:rPr>
  </w:style>
  <w:style w:type="paragraph" w:styleId="36">
    <w:name w:val="Body Text 3"/>
    <w:basedOn w:val="a0"/>
    <w:link w:val="37"/>
    <w:semiHidden/>
    <w:rsid w:val="00BF75B6"/>
    <w:pPr>
      <w:widowControl/>
      <w:autoSpaceDE/>
      <w:autoSpaceDN/>
      <w:adjustRightInd/>
      <w:spacing w:line="194" w:lineRule="exact"/>
      <w:jc w:val="both"/>
    </w:pPr>
    <w:rPr>
      <w:rFonts w:cs="Times New Roman"/>
      <w:sz w:val="16"/>
      <w:szCs w:val="20"/>
    </w:rPr>
  </w:style>
  <w:style w:type="character" w:customStyle="1" w:styleId="37">
    <w:name w:val="Основной текст 3 Знак"/>
    <w:link w:val="36"/>
    <w:semiHidden/>
    <w:rsid w:val="00BF75B6"/>
    <w:rPr>
      <w:rFonts w:ascii="Arial" w:hAnsi="Arial"/>
      <w:sz w:val="16"/>
    </w:rPr>
  </w:style>
  <w:style w:type="paragraph" w:customStyle="1" w:styleId="xl24">
    <w:name w:val="xl24"/>
    <w:basedOn w:val="a0"/>
    <w:rsid w:val="00BF75B6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25">
    <w:name w:val="xl25"/>
    <w:basedOn w:val="a0"/>
    <w:rsid w:val="00BF75B6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4"/>
      <w:szCs w:val="14"/>
    </w:rPr>
  </w:style>
  <w:style w:type="paragraph" w:customStyle="1" w:styleId="xl26">
    <w:name w:val="xl26"/>
    <w:basedOn w:val="a0"/>
    <w:rsid w:val="00BF75B6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27">
    <w:name w:val="xl27"/>
    <w:basedOn w:val="a0"/>
    <w:rsid w:val="00BF75B6"/>
    <w:pPr>
      <w:widowControl/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28">
    <w:name w:val="xl28"/>
    <w:basedOn w:val="a0"/>
    <w:rsid w:val="00BF75B6"/>
    <w:pPr>
      <w:widowControl/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29">
    <w:name w:val="xl29"/>
    <w:basedOn w:val="a0"/>
    <w:rsid w:val="00BF75B6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0">
    <w:name w:val="xl30"/>
    <w:basedOn w:val="a0"/>
    <w:rsid w:val="00BF75B6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1">
    <w:name w:val="xl31"/>
    <w:basedOn w:val="a0"/>
    <w:rsid w:val="00BF75B6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2">
    <w:name w:val="xl32"/>
    <w:basedOn w:val="a0"/>
    <w:rsid w:val="00BF75B6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4"/>
      <w:szCs w:val="14"/>
    </w:rPr>
  </w:style>
  <w:style w:type="paragraph" w:customStyle="1" w:styleId="xl33">
    <w:name w:val="xl33"/>
    <w:basedOn w:val="a0"/>
    <w:rsid w:val="00BF75B6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4">
    <w:name w:val="xl34"/>
    <w:basedOn w:val="a0"/>
    <w:rsid w:val="00BF75B6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4"/>
      <w:szCs w:val="14"/>
    </w:rPr>
  </w:style>
  <w:style w:type="paragraph" w:customStyle="1" w:styleId="xl35">
    <w:name w:val="xl35"/>
    <w:basedOn w:val="a0"/>
    <w:rsid w:val="00BF75B6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4"/>
      <w:szCs w:val="14"/>
    </w:rPr>
  </w:style>
  <w:style w:type="paragraph" w:customStyle="1" w:styleId="xl36">
    <w:name w:val="xl36"/>
    <w:basedOn w:val="a0"/>
    <w:rsid w:val="00BF75B6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37">
    <w:name w:val="xl37"/>
    <w:basedOn w:val="a0"/>
    <w:rsid w:val="00BF75B6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38">
    <w:name w:val="xl38"/>
    <w:basedOn w:val="a0"/>
    <w:rsid w:val="00BF75B6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39">
    <w:name w:val="xl39"/>
    <w:basedOn w:val="a0"/>
    <w:rsid w:val="00BF75B6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8"/>
      <w:szCs w:val="18"/>
    </w:rPr>
  </w:style>
  <w:style w:type="paragraph" w:customStyle="1" w:styleId="xl40">
    <w:name w:val="xl40"/>
    <w:basedOn w:val="a0"/>
    <w:rsid w:val="00BF75B6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41">
    <w:name w:val="xl41"/>
    <w:basedOn w:val="a0"/>
    <w:rsid w:val="00BF75B6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42">
    <w:name w:val="xl42"/>
    <w:basedOn w:val="a0"/>
    <w:rsid w:val="00BF75B6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</w:rPr>
  </w:style>
  <w:style w:type="paragraph" w:styleId="38">
    <w:name w:val="Body Text Indent 3"/>
    <w:basedOn w:val="a0"/>
    <w:link w:val="39"/>
    <w:semiHidden/>
    <w:rsid w:val="00BF75B6"/>
    <w:pPr>
      <w:widowControl/>
      <w:autoSpaceDE/>
      <w:autoSpaceDN/>
      <w:adjustRightInd/>
      <w:spacing w:after="60"/>
      <w:ind w:left="119"/>
      <w:jc w:val="center"/>
    </w:pPr>
    <w:rPr>
      <w:rFonts w:cs="Times New Roman"/>
      <w:b/>
      <w:sz w:val="16"/>
      <w:szCs w:val="20"/>
    </w:rPr>
  </w:style>
  <w:style w:type="character" w:customStyle="1" w:styleId="39">
    <w:name w:val="Основной текст с отступом 3 Знак"/>
    <w:link w:val="38"/>
    <w:semiHidden/>
    <w:rsid w:val="00BF75B6"/>
    <w:rPr>
      <w:rFonts w:ascii="Arial" w:hAnsi="Arial"/>
      <w:b/>
      <w:sz w:val="16"/>
    </w:rPr>
  </w:style>
  <w:style w:type="paragraph" w:customStyle="1" w:styleId="font5">
    <w:name w:val="font5"/>
    <w:basedOn w:val="a0"/>
    <w:rsid w:val="00BF75B6"/>
    <w:pPr>
      <w:widowControl/>
      <w:autoSpaceDE/>
      <w:autoSpaceDN/>
      <w:adjustRightInd/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6">
    <w:name w:val="font6"/>
    <w:basedOn w:val="a0"/>
    <w:rsid w:val="00BF75B6"/>
    <w:pPr>
      <w:widowControl/>
      <w:autoSpaceDE/>
      <w:autoSpaceDN/>
      <w:adjustRightInd/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3a">
    <w:name w:val="çàãîëîâîê 3"/>
    <w:basedOn w:val="a0"/>
    <w:next w:val="a0"/>
    <w:rsid w:val="00BF75B6"/>
    <w:pPr>
      <w:keepNext/>
      <w:widowControl/>
      <w:adjustRightInd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44">
    <w:name w:val="xl44"/>
    <w:basedOn w:val="a0"/>
    <w:rsid w:val="00BF75B6"/>
    <w:pPr>
      <w:widowControl/>
      <w:autoSpaceDE/>
      <w:autoSpaceDN/>
      <w:adjustRightInd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53">
    <w:name w:val="xl53"/>
    <w:basedOn w:val="a0"/>
    <w:rsid w:val="00BF75B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43">
    <w:name w:val="xl43"/>
    <w:basedOn w:val="a0"/>
    <w:rsid w:val="00BF75B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5">
    <w:name w:val="xl45"/>
    <w:basedOn w:val="a0"/>
    <w:rsid w:val="00BF75B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46">
    <w:name w:val="xl46"/>
    <w:basedOn w:val="a0"/>
    <w:rsid w:val="00BF75B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47">
    <w:name w:val="xl47"/>
    <w:basedOn w:val="a0"/>
    <w:rsid w:val="00BF75B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48">
    <w:name w:val="xl48"/>
    <w:basedOn w:val="a0"/>
    <w:rsid w:val="00BF75B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49">
    <w:name w:val="xl49"/>
    <w:basedOn w:val="a0"/>
    <w:rsid w:val="00BF75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50">
    <w:name w:val="xl50"/>
    <w:basedOn w:val="a0"/>
    <w:rsid w:val="00BF75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eastAsia="Arial Unicode MS"/>
      <w:sz w:val="16"/>
      <w:szCs w:val="16"/>
    </w:rPr>
  </w:style>
  <w:style w:type="paragraph" w:customStyle="1" w:styleId="xl51">
    <w:name w:val="xl51"/>
    <w:basedOn w:val="a0"/>
    <w:rsid w:val="00BF75B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52">
    <w:name w:val="xl52"/>
    <w:basedOn w:val="a0"/>
    <w:rsid w:val="00BF75B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54">
    <w:name w:val="xl54"/>
    <w:basedOn w:val="a0"/>
    <w:rsid w:val="00BF75B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56">
    <w:name w:val="xl56"/>
    <w:basedOn w:val="a0"/>
    <w:rsid w:val="00BF75B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57">
    <w:name w:val="xl57"/>
    <w:basedOn w:val="a0"/>
    <w:rsid w:val="00BF75B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customStyle="1" w:styleId="xl58">
    <w:name w:val="xl58"/>
    <w:basedOn w:val="a0"/>
    <w:rsid w:val="00BF75B6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customStyle="1" w:styleId="xl59">
    <w:name w:val="xl59"/>
    <w:basedOn w:val="a0"/>
    <w:rsid w:val="00BF75B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Arial Unicode MS"/>
      <w:sz w:val="16"/>
      <w:szCs w:val="16"/>
    </w:rPr>
  </w:style>
  <w:style w:type="paragraph" w:customStyle="1" w:styleId="xl60">
    <w:name w:val="xl60"/>
    <w:basedOn w:val="a0"/>
    <w:rsid w:val="00BF75B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Arial Unicode MS"/>
      <w:sz w:val="16"/>
      <w:szCs w:val="16"/>
    </w:rPr>
  </w:style>
  <w:style w:type="paragraph" w:customStyle="1" w:styleId="xl61">
    <w:name w:val="xl61"/>
    <w:basedOn w:val="a0"/>
    <w:rsid w:val="00BF75B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afffff4">
    <w:name w:val="Îáû÷íûé"/>
    <w:rsid w:val="00BF75B6"/>
    <w:pPr>
      <w:widowControl w:val="0"/>
    </w:pPr>
    <w:rPr>
      <w:rFonts w:ascii="Arial" w:hAnsi="Arial"/>
      <w:sz w:val="16"/>
    </w:rPr>
  </w:style>
  <w:style w:type="paragraph" w:customStyle="1" w:styleId="afffff5">
    <w:name w:val="Âåðõíèé êîëîíòèòóë"/>
    <w:basedOn w:val="a0"/>
    <w:rsid w:val="00BF75B6"/>
    <w:pPr>
      <w:widowControl/>
      <w:tabs>
        <w:tab w:val="center" w:pos="4819"/>
        <w:tab w:val="right" w:pos="9071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fff6">
    <w:name w:val="Знак Знак"/>
    <w:semiHidden/>
    <w:rsid w:val="00BF75B6"/>
    <w:rPr>
      <w:rFonts w:ascii="Tahoma" w:hAnsi="Tahoma" w:cs="Tahoma"/>
      <w:sz w:val="16"/>
      <w:szCs w:val="16"/>
    </w:rPr>
  </w:style>
  <w:style w:type="paragraph" w:customStyle="1" w:styleId="32711">
    <w:name w:val="заголовок 32711"/>
    <w:basedOn w:val="a0"/>
    <w:next w:val="a0"/>
    <w:rsid w:val="00BF75B6"/>
    <w:pPr>
      <w:keepNext/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16"/>
      <w:szCs w:val="20"/>
    </w:rPr>
  </w:style>
  <w:style w:type="paragraph" w:customStyle="1" w:styleId="110">
    <w:name w:val="11 Рис название"/>
    <w:basedOn w:val="a0"/>
    <w:qFormat/>
    <w:rsid w:val="00BF75B6"/>
    <w:pPr>
      <w:widowControl/>
      <w:autoSpaceDE/>
      <w:autoSpaceDN/>
      <w:adjustRightInd/>
      <w:spacing w:before="240"/>
      <w:jc w:val="center"/>
    </w:pPr>
    <w:rPr>
      <w:rFonts w:ascii="HeliosCond" w:hAnsi="HeliosCond" w:cs="Times New Roman"/>
      <w:b/>
      <w:lang w:eastAsia="en-US" w:bidi="en-US"/>
    </w:rPr>
  </w:style>
  <w:style w:type="paragraph" w:styleId="a">
    <w:name w:val="Title"/>
    <w:basedOn w:val="a0"/>
    <w:link w:val="afffff7"/>
    <w:qFormat/>
    <w:rsid w:val="00BF75B6"/>
    <w:pPr>
      <w:numPr>
        <w:numId w:val="5"/>
      </w:numPr>
      <w:autoSpaceDE/>
      <w:autoSpaceDN/>
      <w:adjustRightInd/>
      <w:spacing w:before="120" w:line="300" w:lineRule="exact"/>
      <w:jc w:val="center"/>
    </w:pPr>
    <w:rPr>
      <w:rFonts w:ascii="Arial CYR" w:hAnsi="Arial CYR" w:cs="Times New Roman"/>
      <w:b/>
      <w:caps/>
      <w:sz w:val="28"/>
      <w:szCs w:val="20"/>
    </w:rPr>
  </w:style>
  <w:style w:type="character" w:customStyle="1" w:styleId="afffff7">
    <w:name w:val="Название Знак"/>
    <w:link w:val="a"/>
    <w:rsid w:val="00BF75B6"/>
    <w:rPr>
      <w:rFonts w:ascii="Arial CYR" w:hAnsi="Arial CYR"/>
      <w:b/>
      <w:caps/>
      <w:sz w:val="28"/>
    </w:rPr>
  </w:style>
  <w:style w:type="paragraph" w:customStyle="1" w:styleId="310">
    <w:name w:val="çàãîëîâîê 31"/>
    <w:basedOn w:val="a0"/>
    <w:next w:val="a0"/>
    <w:rsid w:val="00BF75B6"/>
    <w:pPr>
      <w:keepNext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16"/>
      <w:szCs w:val="20"/>
    </w:rPr>
  </w:style>
  <w:style w:type="paragraph" w:customStyle="1" w:styleId="afffff8">
    <w:name w:val="текст конц. сноски"/>
    <w:basedOn w:val="a0"/>
    <w:rsid w:val="00BF75B6"/>
    <w:pPr>
      <w:widowControl/>
      <w:autoSpaceDE/>
      <w:autoSpaceDN/>
      <w:adjustRightInd/>
    </w:pPr>
    <w:rPr>
      <w:rFonts w:cs="Times New Roman"/>
      <w:sz w:val="14"/>
      <w:szCs w:val="20"/>
    </w:rPr>
  </w:style>
  <w:style w:type="paragraph" w:customStyle="1" w:styleId="19">
    <w:name w:val="Обычный1"/>
    <w:rsid w:val="00BF75B6"/>
    <w:pPr>
      <w:widowControl w:val="0"/>
      <w:snapToGrid w:val="0"/>
    </w:pPr>
    <w:rPr>
      <w:rFonts w:ascii="Times New Roman" w:hAnsi="Times New Roman"/>
    </w:rPr>
  </w:style>
  <w:style w:type="paragraph" w:styleId="afffff9">
    <w:name w:val="Block Text"/>
    <w:basedOn w:val="a0"/>
    <w:semiHidden/>
    <w:rsid w:val="00BF75B6"/>
    <w:pPr>
      <w:widowControl/>
      <w:autoSpaceDE/>
      <w:autoSpaceDN/>
      <w:adjustRightInd/>
      <w:spacing w:before="240" w:line="160" w:lineRule="exact"/>
      <w:ind w:left="113" w:right="340"/>
      <w:jc w:val="both"/>
    </w:pPr>
    <w:rPr>
      <w:rFonts w:ascii="Times New Roman" w:hAnsi="Times New Roman" w:cs="Times New Roman"/>
      <w:sz w:val="16"/>
      <w:szCs w:val="20"/>
    </w:rPr>
  </w:style>
  <w:style w:type="paragraph" w:customStyle="1" w:styleId="afffffa">
    <w:name w:val="#Таблица цифры"/>
    <w:basedOn w:val="a0"/>
    <w:rsid w:val="00AF46C1"/>
    <w:pPr>
      <w:widowControl/>
      <w:autoSpaceDE/>
      <w:autoSpaceDN/>
      <w:adjustRightInd/>
      <w:ind w:right="170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afffffb">
    <w:name w:val="#Таблица текст"/>
    <w:basedOn w:val="a0"/>
    <w:rsid w:val="004120B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customStyle="1" w:styleId="afffffc">
    <w:name w:val="ТекстГ"/>
    <w:basedOn w:val="a0"/>
    <w:qFormat/>
    <w:rsid w:val="004120BE"/>
    <w:pPr>
      <w:widowControl/>
      <w:autoSpaceDE/>
      <w:autoSpaceDN/>
      <w:adjustRightInd/>
      <w:spacing w:before="120" w:after="120"/>
      <w:ind w:firstLine="709"/>
      <w:jc w:val="both"/>
    </w:pPr>
    <w:rPr>
      <w:sz w:val="28"/>
      <w:szCs w:val="28"/>
    </w:rPr>
  </w:style>
  <w:style w:type="table" w:customStyle="1" w:styleId="TableGrid2">
    <w:name w:val="Table Grid2"/>
    <w:basedOn w:val="a2"/>
    <w:next w:val="afffc"/>
    <w:uiPriority w:val="39"/>
    <w:rsid w:val="004937A4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d">
    <w:name w:val="FollowedHyperlink"/>
    <w:uiPriority w:val="99"/>
    <w:semiHidden/>
    <w:unhideWhenUsed/>
    <w:rsid w:val="000F6D87"/>
    <w:rPr>
      <w:color w:val="800080"/>
      <w:u w:val="single"/>
    </w:rPr>
  </w:style>
  <w:style w:type="paragraph" w:customStyle="1" w:styleId="xl67">
    <w:name w:val="xl67"/>
    <w:basedOn w:val="a0"/>
    <w:rsid w:val="000F6D8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0">
    <w:name w:val="xl70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1">
    <w:name w:val="xl71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2">
    <w:name w:val="xl72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3">
    <w:name w:val="xl73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4">
    <w:name w:val="xl74"/>
    <w:basedOn w:val="a0"/>
    <w:rsid w:val="000F6D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5">
    <w:name w:val="xl75"/>
    <w:basedOn w:val="a0"/>
    <w:rsid w:val="000F6D87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6">
    <w:name w:val="xl76"/>
    <w:basedOn w:val="a0"/>
    <w:rsid w:val="000F6D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7">
    <w:name w:val="xl77"/>
    <w:basedOn w:val="a0"/>
    <w:rsid w:val="000F6D87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78">
    <w:name w:val="xl78"/>
    <w:basedOn w:val="a0"/>
    <w:rsid w:val="000F6D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9">
    <w:name w:val="xl79"/>
    <w:basedOn w:val="a0"/>
    <w:rsid w:val="000F6D87"/>
    <w:pPr>
      <w:widowControl/>
      <w:pBdr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0"/>
    <w:rsid w:val="000F6D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0"/>
    <w:rsid w:val="000F6D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82">
    <w:name w:val="xl82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83">
    <w:name w:val="xl83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84">
    <w:name w:val="xl84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86">
    <w:name w:val="xl86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0"/>
    <w:rsid w:val="000F6D87"/>
    <w:pPr>
      <w:widowControl/>
      <w:shd w:val="clear" w:color="000000" w:fill="FFFF0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88">
    <w:name w:val="xl88"/>
    <w:basedOn w:val="a0"/>
    <w:rsid w:val="000F6D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0"/>
    <w:rsid w:val="000F6D87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90">
    <w:name w:val="xl90"/>
    <w:basedOn w:val="a0"/>
    <w:rsid w:val="000F6D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xl91">
    <w:name w:val="xl91"/>
    <w:basedOn w:val="a0"/>
    <w:rsid w:val="000F6D87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0"/>
    <w:rsid w:val="000F6D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4">
    <w:name w:val="xl94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5">
    <w:name w:val="xl95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8">
    <w:name w:val="xl98"/>
    <w:basedOn w:val="a0"/>
    <w:rsid w:val="000F6D87"/>
    <w:pPr>
      <w:widowControl/>
      <w:pBdr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0"/>
    <w:rsid w:val="000F6D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0">
    <w:name w:val="xl100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1">
    <w:name w:val="xl101"/>
    <w:basedOn w:val="a0"/>
    <w:rsid w:val="000F6D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2">
    <w:name w:val="xl102"/>
    <w:basedOn w:val="a0"/>
    <w:rsid w:val="00E777F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zh-TW"/>
    </w:rPr>
  </w:style>
  <w:style w:type="paragraph" w:customStyle="1" w:styleId="xl103">
    <w:name w:val="xl103"/>
    <w:basedOn w:val="a0"/>
    <w:rsid w:val="00E777F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lang w:eastAsia="zh-TW"/>
    </w:rPr>
  </w:style>
  <w:style w:type="paragraph" w:customStyle="1" w:styleId="xl104">
    <w:name w:val="xl104"/>
    <w:basedOn w:val="a0"/>
    <w:rsid w:val="00E777F4"/>
    <w:pPr>
      <w:widowControl/>
      <w:pBdr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zh-TW"/>
    </w:rPr>
  </w:style>
  <w:style w:type="paragraph" w:customStyle="1" w:styleId="xl105">
    <w:name w:val="xl105"/>
    <w:basedOn w:val="a0"/>
    <w:rsid w:val="00E777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lang w:eastAsia="zh-TW"/>
    </w:rPr>
  </w:style>
  <w:style w:type="paragraph" w:customStyle="1" w:styleId="xl106">
    <w:name w:val="xl106"/>
    <w:basedOn w:val="a0"/>
    <w:rsid w:val="00E777F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zh-TW"/>
    </w:rPr>
  </w:style>
  <w:style w:type="paragraph" w:customStyle="1" w:styleId="xl107">
    <w:name w:val="xl107"/>
    <w:basedOn w:val="a0"/>
    <w:rsid w:val="00E777F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zh-TW"/>
    </w:rPr>
  </w:style>
  <w:style w:type="paragraph" w:customStyle="1" w:styleId="xl108">
    <w:name w:val="xl108"/>
    <w:basedOn w:val="a0"/>
    <w:rsid w:val="00E777F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000000"/>
      <w:lang w:eastAsia="zh-TW"/>
    </w:rPr>
  </w:style>
  <w:style w:type="paragraph" w:customStyle="1" w:styleId="xl109">
    <w:name w:val="xl109"/>
    <w:basedOn w:val="a0"/>
    <w:rsid w:val="00E777F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zh-TW"/>
    </w:rPr>
  </w:style>
  <w:style w:type="paragraph" w:customStyle="1" w:styleId="xl110">
    <w:name w:val="xl110"/>
    <w:basedOn w:val="a0"/>
    <w:rsid w:val="00E777F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lang w:eastAsia="zh-TW"/>
    </w:rPr>
  </w:style>
  <w:style w:type="paragraph" w:customStyle="1" w:styleId="xl111">
    <w:name w:val="xl111"/>
    <w:basedOn w:val="a0"/>
    <w:rsid w:val="00E777F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zh-TW"/>
    </w:rPr>
  </w:style>
  <w:style w:type="paragraph" w:customStyle="1" w:styleId="xl112">
    <w:name w:val="xl112"/>
    <w:basedOn w:val="a0"/>
    <w:rsid w:val="00E777F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zh-TW"/>
    </w:rPr>
  </w:style>
  <w:style w:type="paragraph" w:styleId="91">
    <w:name w:val="toc 9"/>
    <w:basedOn w:val="a0"/>
    <w:next w:val="a0"/>
    <w:autoRedefine/>
    <w:uiPriority w:val="39"/>
    <w:unhideWhenUsed/>
    <w:rsid w:val="000D5890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 w:cs="Times New Roman"/>
      <w:sz w:val="22"/>
      <w:szCs w:val="22"/>
    </w:rPr>
  </w:style>
  <w:style w:type="paragraph" w:styleId="afffffe">
    <w:name w:val="TOC Heading"/>
    <w:basedOn w:val="1"/>
    <w:next w:val="a0"/>
    <w:uiPriority w:val="39"/>
    <w:semiHidden/>
    <w:unhideWhenUsed/>
    <w:qFormat/>
    <w:rsid w:val="000D5890"/>
    <w:pPr>
      <w:keepNext/>
      <w:keepLines/>
      <w:widowControl/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affffff">
    <w:name w:val="No Spacing"/>
    <w:uiPriority w:val="1"/>
    <w:qFormat/>
    <w:rsid w:val="00B615D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aption10">
    <w:name w:val="Caption_10"/>
    <w:basedOn w:val="affff9"/>
    <w:link w:val="Caption10Char"/>
    <w:qFormat/>
    <w:rsid w:val="00483F3A"/>
    <w:pPr>
      <w:keepNext/>
      <w:widowControl/>
      <w:autoSpaceDE/>
      <w:autoSpaceDN/>
      <w:adjustRightInd/>
      <w:spacing w:after="200" w:line="360" w:lineRule="auto"/>
      <w:jc w:val="center"/>
    </w:pPr>
    <w:rPr>
      <w:rFonts w:ascii="Times New Roman" w:eastAsia="Calibri" w:hAnsi="Times New Roman"/>
      <w:b w:val="0"/>
      <w:bCs w:val="0"/>
      <w:iCs/>
      <w:color w:val="000000"/>
      <w:sz w:val="24"/>
      <w:szCs w:val="18"/>
      <w:lang w:eastAsia="en-US"/>
    </w:rPr>
  </w:style>
  <w:style w:type="character" w:customStyle="1" w:styleId="Caption10Char">
    <w:name w:val="Caption_10 Char"/>
    <w:basedOn w:val="a1"/>
    <w:link w:val="Caption10"/>
    <w:rsid w:val="00483F3A"/>
    <w:rPr>
      <w:rFonts w:ascii="Times New Roman" w:eastAsia="Calibri" w:hAnsi="Times New Roman" w:cs="Arial"/>
      <w:iCs/>
      <w:color w:val="000000"/>
      <w:sz w:val="24"/>
      <w:szCs w:val="18"/>
      <w:lang w:eastAsia="en-US"/>
    </w:rPr>
  </w:style>
  <w:style w:type="paragraph" w:styleId="3">
    <w:name w:val="List Bullet 3"/>
    <w:basedOn w:val="a0"/>
    <w:autoRedefine/>
    <w:rsid w:val="003A70FA"/>
    <w:pPr>
      <w:numPr>
        <w:numId w:val="36"/>
      </w:numPr>
    </w:pPr>
  </w:style>
  <w:style w:type="character" w:customStyle="1" w:styleId="2a">
    <w:name w:val="Основной текст (2)_"/>
    <w:basedOn w:val="a1"/>
    <w:link w:val="210"/>
    <w:locked/>
    <w:rsid w:val="00B84087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0"/>
    <w:link w:val="2a"/>
    <w:rsid w:val="00B84087"/>
    <w:pPr>
      <w:shd w:val="clear" w:color="auto" w:fill="FFFFFF"/>
      <w:autoSpaceDE/>
      <w:autoSpaceDN/>
      <w:adjustRightInd/>
      <w:spacing w:after="240" w:line="298" w:lineRule="exact"/>
      <w:jc w:val="center"/>
    </w:pPr>
    <w:rPr>
      <w:rFonts w:ascii="Calibri" w:hAnsi="Calibri" w:cs="Times New Roman"/>
      <w:sz w:val="26"/>
      <w:szCs w:val="26"/>
    </w:rPr>
  </w:style>
  <w:style w:type="paragraph" w:customStyle="1" w:styleId="ConsPlusNormal">
    <w:name w:val="ConsPlusNormal"/>
    <w:rsid w:val="00E0114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fffff0">
    <w:name w:val="Revision"/>
    <w:hidden/>
    <w:uiPriority w:val="99"/>
    <w:semiHidden/>
    <w:rsid w:val="00306C86"/>
    <w:rPr>
      <w:rFonts w:ascii="Arial" w:hAnsi="Arial" w:cs="Arial"/>
      <w:sz w:val="24"/>
      <w:szCs w:val="24"/>
    </w:rPr>
  </w:style>
  <w:style w:type="paragraph" w:customStyle="1" w:styleId="Style14">
    <w:name w:val="Style14"/>
    <w:basedOn w:val="a0"/>
    <w:uiPriority w:val="99"/>
    <w:rsid w:val="009D0D55"/>
    <w:pPr>
      <w:spacing w:line="448" w:lineRule="exact"/>
      <w:ind w:firstLine="701"/>
      <w:jc w:val="both"/>
    </w:pPr>
    <w:rPr>
      <w:rFonts w:ascii="Times New Roman" w:hAnsi="Times New Roman" w:cs="Times New Roman"/>
    </w:rPr>
  </w:style>
  <w:style w:type="character" w:customStyle="1" w:styleId="FontStyle26">
    <w:name w:val="Font Style26"/>
    <w:uiPriority w:val="99"/>
    <w:rsid w:val="009D0D55"/>
    <w:rPr>
      <w:rFonts w:ascii="Times New Roman" w:hAnsi="Times New Roman" w:cs="Times New Roman"/>
      <w:sz w:val="24"/>
      <w:szCs w:val="24"/>
    </w:rPr>
  </w:style>
  <w:style w:type="character" w:customStyle="1" w:styleId="affff8">
    <w:name w:val="Абзац списка Знак"/>
    <w:aliases w:val="ПАРАГРАФ Знак,Абзац списка для документа Знак,Абзац списка4 Знак,Абзац списка основной Знак"/>
    <w:link w:val="affff7"/>
    <w:uiPriority w:val="99"/>
    <w:rsid w:val="00015024"/>
    <w:rPr>
      <w:rFonts w:eastAsia="Calibri"/>
      <w:sz w:val="22"/>
      <w:szCs w:val="22"/>
      <w:lang w:eastAsia="en-US"/>
    </w:rPr>
  </w:style>
  <w:style w:type="paragraph" w:customStyle="1" w:styleId="affffff1">
    <w:name w:val="a"/>
    <w:basedOn w:val="a0"/>
    <w:uiPriority w:val="99"/>
    <w:rsid w:val="000A359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blk">
    <w:name w:val="blk"/>
    <w:basedOn w:val="a1"/>
    <w:rsid w:val="00622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52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8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6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5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3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7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5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5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8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87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95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921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791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90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05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730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55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87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861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560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1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57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2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4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6491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231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663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033">
          <w:marLeft w:val="59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9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4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29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38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0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2371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07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0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23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755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35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663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658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682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35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16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71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67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83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22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64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64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345">
          <w:marLeft w:val="74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657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724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112">
          <w:marLeft w:val="74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872">
          <w:marLeft w:val="74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081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6136">
          <w:marLeft w:val="74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1B9BF-3D28-4361-AFE4-0DEABD64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18251</Words>
  <Characters>104032</Characters>
  <Application>Microsoft Office Word</Application>
  <DocSecurity>0</DocSecurity>
  <Lines>866</Lines>
  <Paragraphs>244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Стратегия МСП</vt:lpstr>
      <vt:lpstr>Концепция создания в Томской области</vt:lpstr>
    </vt:vector>
  </TitlesOfParts>
  <Company>Krokoz™</Company>
  <LinksUpToDate>false</LinksUpToDate>
  <CharactersWithSpaces>122039</CharactersWithSpaces>
  <SharedDoc>false</SharedDoc>
  <HLinks>
    <vt:vector size="528" baseType="variant">
      <vt:variant>
        <vt:i4>1703989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_Toc427338547</vt:lpwstr>
      </vt:variant>
      <vt:variant>
        <vt:i4>1703989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_Toc427338546</vt:lpwstr>
      </vt:variant>
      <vt:variant>
        <vt:i4>1703989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_Toc427338545</vt:lpwstr>
      </vt:variant>
      <vt:variant>
        <vt:i4>1703989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_Toc427338544</vt:lpwstr>
      </vt:variant>
      <vt:variant>
        <vt:i4>1703989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_Toc427338543</vt:lpwstr>
      </vt:variant>
      <vt:variant>
        <vt:i4>1703989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_Toc427338542</vt:lpwstr>
      </vt:variant>
      <vt:variant>
        <vt:i4>1703989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_Toc427338541</vt:lpwstr>
      </vt:variant>
      <vt:variant>
        <vt:i4>1703989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_Toc427338540</vt:lpwstr>
      </vt:variant>
      <vt:variant>
        <vt:i4>1900597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_Toc427338539</vt:lpwstr>
      </vt:variant>
      <vt:variant>
        <vt:i4>1900597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_Toc427338538</vt:lpwstr>
      </vt:variant>
      <vt:variant>
        <vt:i4>1900597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_Toc427338537</vt:lpwstr>
      </vt:variant>
      <vt:variant>
        <vt:i4>1900597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_Toc427338536</vt:lpwstr>
      </vt:variant>
      <vt:variant>
        <vt:i4>1900597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_Toc427338535</vt:lpwstr>
      </vt:variant>
      <vt:variant>
        <vt:i4>1900597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_Toc427338534</vt:lpwstr>
      </vt:variant>
      <vt:variant>
        <vt:i4>1900597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_Toc427338533</vt:lpwstr>
      </vt:variant>
      <vt:variant>
        <vt:i4>1900597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_Toc427338532</vt:lpwstr>
      </vt:variant>
      <vt:variant>
        <vt:i4>1900597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_Toc427338531</vt:lpwstr>
      </vt:variant>
      <vt:variant>
        <vt:i4>1900597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_Toc427338530</vt:lpwstr>
      </vt:variant>
      <vt:variant>
        <vt:i4>1835061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_Toc427338529</vt:lpwstr>
      </vt:variant>
      <vt:variant>
        <vt:i4>1835061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_Toc427338528</vt:lpwstr>
      </vt:variant>
      <vt:variant>
        <vt:i4>1835061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_Toc427338527</vt:lpwstr>
      </vt:variant>
      <vt:variant>
        <vt:i4>1835061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_Toc427338526</vt:lpwstr>
      </vt:variant>
      <vt:variant>
        <vt:i4>1835061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_Toc427338525</vt:lpwstr>
      </vt:variant>
      <vt:variant>
        <vt:i4>1835061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_Toc427338524</vt:lpwstr>
      </vt:variant>
      <vt:variant>
        <vt:i4>1835061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_Toc427338523</vt:lpwstr>
      </vt:variant>
      <vt:variant>
        <vt:i4>1835061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_Toc427338522</vt:lpwstr>
      </vt:variant>
      <vt:variant>
        <vt:i4>1835061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_Toc427338521</vt:lpwstr>
      </vt:variant>
      <vt:variant>
        <vt:i4>1835061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_Toc427338520</vt:lpwstr>
      </vt:variant>
      <vt:variant>
        <vt:i4>2031669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_Toc427338519</vt:lpwstr>
      </vt:variant>
      <vt:variant>
        <vt:i4>2031669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_Toc427338518</vt:lpwstr>
      </vt:variant>
      <vt:variant>
        <vt:i4>2031669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_Toc427338517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_Toc427338516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_Toc427338515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_Toc427338514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_Toc427338513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_Toc427338512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_Toc427338511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_Toc427338510</vt:lpwstr>
      </vt:variant>
      <vt:variant>
        <vt:i4>1966133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_Toc427338509</vt:lpwstr>
      </vt:variant>
      <vt:variant>
        <vt:i4>1966133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_Toc427338508</vt:lpwstr>
      </vt:variant>
      <vt:variant>
        <vt:i4>1966133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_Toc427338507</vt:lpwstr>
      </vt:variant>
      <vt:variant>
        <vt:i4>1966133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_Toc427338506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_Toc427338505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_Toc427338504</vt:lpwstr>
      </vt:variant>
      <vt:variant>
        <vt:i4>1966133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_Toc427338503</vt:lpwstr>
      </vt:variant>
      <vt:variant>
        <vt:i4>1966133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_Toc427338502</vt:lpwstr>
      </vt:variant>
      <vt:variant>
        <vt:i4>1966133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_Toc427338501</vt:lpwstr>
      </vt:variant>
      <vt:variant>
        <vt:i4>1966133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_Toc427338500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_Toc427338499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_Toc427338498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_Toc427338497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_Toc427338496</vt:lpwstr>
      </vt:variant>
      <vt:variant>
        <vt:i4>1507380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_Toc427338495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_Toc427338494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_Toc427338493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_Toc427338492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_Toc427338491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_Toc427338490</vt:lpwstr>
      </vt:variant>
      <vt:variant>
        <vt:i4>1441844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_Toc427338489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_Toc427338488</vt:lpwstr>
      </vt:variant>
      <vt:variant>
        <vt:i4>1441844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_Toc427338487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_Toc427338486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_Toc427338485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_Toc427338484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_Toc427338483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_Toc427338482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_Toc427338481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_Toc427338480</vt:lpwstr>
      </vt:variant>
      <vt:variant>
        <vt:i4>1638452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_Toc427338479</vt:lpwstr>
      </vt:variant>
      <vt:variant>
        <vt:i4>1638452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_Toc427338478</vt:lpwstr>
      </vt:variant>
      <vt:variant>
        <vt:i4>1638452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_Toc427338477</vt:lpwstr>
      </vt:variant>
      <vt:variant>
        <vt:i4>1638452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_Toc427338476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_Toc427338475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_Toc427338474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_Toc427338473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_Toc427338472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_Toc427338471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_Toc427338470</vt:lpwstr>
      </vt:variant>
      <vt:variant>
        <vt:i4>1572916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_Toc427338469</vt:lpwstr>
      </vt:variant>
      <vt:variant>
        <vt:i4>1572916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_Toc427338468</vt:lpwstr>
      </vt:variant>
      <vt:variant>
        <vt:i4>1572916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_Toc427338467</vt:lpwstr>
      </vt:variant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_Toc427338466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_Toc427338465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_Toc427338464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_Toc427338463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_Toc427338462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_Toc427338461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_Toc427338460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МСП</dc:title>
  <dc:creator>Шестоперов Алексей Михайлович</dc:creator>
  <cp:lastModifiedBy>Попов Сергей Васильевич</cp:lastModifiedBy>
  <cp:revision>2</cp:revision>
  <cp:lastPrinted>2015-09-30T14:41:00Z</cp:lastPrinted>
  <dcterms:created xsi:type="dcterms:W3CDTF">2015-11-11T07:48:00Z</dcterms:created>
  <dcterms:modified xsi:type="dcterms:W3CDTF">2015-11-11T07:48:00Z</dcterms:modified>
</cp:coreProperties>
</file>